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1E15B2" w14:textId="77777777" w:rsidR="00395E6B" w:rsidRDefault="00395E6B" w:rsidP="0074785C">
      <w:pPr>
        <w:spacing w:after="0"/>
        <w:ind w:firstLine="0"/>
        <w:jc w:val="center"/>
        <w:rPr>
          <w:rFonts w:ascii="Times New Roman" w:hAnsi="Times New Roman" w:cs="Times New Roman"/>
          <w:b/>
          <w:color w:val="000000" w:themeColor="text1"/>
          <w:sz w:val="24"/>
          <w:szCs w:val="24"/>
        </w:rPr>
      </w:pPr>
      <w:bookmarkStart w:id="0" w:name="_Toc63000463"/>
      <w:bookmarkStart w:id="1" w:name="_Toc63008769"/>
    </w:p>
    <w:p w14:paraId="15CC8681" w14:textId="77777777"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GÜMÜŞHANE ÜNİVERSİTESİ</w:t>
      </w:r>
      <w:bookmarkEnd w:id="0"/>
      <w:bookmarkEnd w:id="1"/>
      <w:r w:rsidRPr="00FE543B">
        <w:rPr>
          <w:rFonts w:ascii="Times New Roman" w:hAnsi="Times New Roman" w:cs="Times New Roman"/>
          <w:b/>
          <w:color w:val="000000" w:themeColor="text1"/>
          <w:sz w:val="24"/>
          <w:szCs w:val="24"/>
        </w:rPr>
        <w:t xml:space="preserve"> * </w:t>
      </w:r>
      <w:bookmarkStart w:id="2" w:name="_Toc63000464"/>
      <w:bookmarkStart w:id="3" w:name="_Toc63008770"/>
      <w:r w:rsidRPr="00FE543B">
        <w:rPr>
          <w:rFonts w:ascii="Times New Roman" w:hAnsi="Times New Roman" w:cs="Times New Roman"/>
          <w:b/>
          <w:color w:val="000000" w:themeColor="text1"/>
          <w:sz w:val="24"/>
          <w:szCs w:val="24"/>
        </w:rPr>
        <w:t>SOSYAL BİLİMLER ENSTİTÜSÜ</w:t>
      </w:r>
      <w:bookmarkEnd w:id="2"/>
      <w:bookmarkEnd w:id="3"/>
    </w:p>
    <w:p w14:paraId="54CAD1F6" w14:textId="77777777" w:rsidR="0074785C" w:rsidRPr="00FE543B" w:rsidRDefault="0074785C" w:rsidP="0074785C">
      <w:pPr>
        <w:spacing w:after="0"/>
        <w:ind w:firstLine="0"/>
        <w:jc w:val="center"/>
        <w:rPr>
          <w:rFonts w:ascii="Times New Roman" w:hAnsi="Times New Roman" w:cs="Times New Roman"/>
          <w:b/>
          <w:color w:val="000000" w:themeColor="text1"/>
          <w:sz w:val="24"/>
          <w:szCs w:val="24"/>
        </w:rPr>
      </w:pPr>
    </w:p>
    <w:p w14:paraId="50109B04" w14:textId="584DDCD7"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TARİH ANABİLİM DALI</w:t>
      </w:r>
    </w:p>
    <w:p w14:paraId="2817BC99" w14:textId="77777777" w:rsidR="008F135F" w:rsidRPr="00FE543B" w:rsidRDefault="008F135F" w:rsidP="0074785C">
      <w:pPr>
        <w:spacing w:after="0"/>
        <w:ind w:firstLine="0"/>
        <w:jc w:val="center"/>
        <w:rPr>
          <w:rFonts w:ascii="Times New Roman" w:hAnsi="Times New Roman" w:cs="Times New Roman"/>
          <w:b/>
          <w:color w:val="000000" w:themeColor="text1"/>
          <w:sz w:val="24"/>
          <w:szCs w:val="24"/>
        </w:rPr>
      </w:pPr>
    </w:p>
    <w:p w14:paraId="31AB12BF" w14:textId="77777777"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YÜKSEK LİSANS PROGRAMI</w:t>
      </w:r>
    </w:p>
    <w:p w14:paraId="0AFB0913" w14:textId="77777777" w:rsidR="008F135F" w:rsidRPr="00FE543B" w:rsidRDefault="008F135F" w:rsidP="0074785C">
      <w:pPr>
        <w:spacing w:after="0"/>
        <w:ind w:firstLine="0"/>
        <w:jc w:val="center"/>
        <w:rPr>
          <w:rFonts w:ascii="Times New Roman" w:hAnsi="Times New Roman" w:cs="Times New Roman"/>
          <w:color w:val="000000" w:themeColor="text1"/>
          <w:sz w:val="24"/>
          <w:szCs w:val="24"/>
        </w:rPr>
      </w:pPr>
    </w:p>
    <w:p w14:paraId="5B97CFA7" w14:textId="77777777" w:rsidR="008F135F" w:rsidRPr="00FE543B" w:rsidRDefault="008F135F" w:rsidP="0074785C">
      <w:pPr>
        <w:spacing w:after="0"/>
        <w:ind w:firstLine="0"/>
        <w:jc w:val="center"/>
        <w:rPr>
          <w:rFonts w:ascii="Times New Roman" w:hAnsi="Times New Roman" w:cs="Times New Roman"/>
          <w:color w:val="000000" w:themeColor="text1"/>
          <w:sz w:val="24"/>
          <w:szCs w:val="24"/>
        </w:rPr>
      </w:pPr>
    </w:p>
    <w:p w14:paraId="6A062AE2" w14:textId="77777777" w:rsidR="008F135F" w:rsidRDefault="008F135F" w:rsidP="0074785C">
      <w:pPr>
        <w:spacing w:after="0"/>
        <w:ind w:firstLine="0"/>
        <w:jc w:val="center"/>
        <w:rPr>
          <w:rFonts w:ascii="Times New Roman" w:hAnsi="Times New Roman" w:cs="Times New Roman"/>
          <w:color w:val="000000" w:themeColor="text1"/>
          <w:sz w:val="24"/>
          <w:szCs w:val="24"/>
        </w:rPr>
      </w:pPr>
    </w:p>
    <w:p w14:paraId="124F8DAC" w14:textId="77777777" w:rsidR="00C20839" w:rsidRPr="00FE543B" w:rsidRDefault="00C20839" w:rsidP="0074785C">
      <w:pPr>
        <w:spacing w:after="0"/>
        <w:ind w:firstLine="0"/>
        <w:jc w:val="center"/>
        <w:rPr>
          <w:rFonts w:ascii="Times New Roman" w:hAnsi="Times New Roman" w:cs="Times New Roman"/>
          <w:color w:val="000000" w:themeColor="text1"/>
          <w:sz w:val="24"/>
          <w:szCs w:val="24"/>
        </w:rPr>
      </w:pPr>
    </w:p>
    <w:p w14:paraId="1FDB88C2" w14:textId="77777777" w:rsidR="0074785C" w:rsidRPr="00FE543B" w:rsidRDefault="0074785C" w:rsidP="0074785C">
      <w:pPr>
        <w:spacing w:after="0"/>
        <w:ind w:firstLine="0"/>
        <w:jc w:val="center"/>
        <w:rPr>
          <w:rFonts w:ascii="Times New Roman" w:hAnsi="Times New Roman" w:cs="Times New Roman"/>
          <w:color w:val="000000" w:themeColor="text1"/>
          <w:sz w:val="24"/>
          <w:szCs w:val="24"/>
        </w:rPr>
      </w:pPr>
    </w:p>
    <w:p w14:paraId="09A80B8D" w14:textId="77777777" w:rsidR="008F135F" w:rsidRPr="00FE543B" w:rsidRDefault="008F135F" w:rsidP="0074785C">
      <w:pPr>
        <w:spacing w:after="0"/>
        <w:ind w:firstLine="0"/>
        <w:jc w:val="center"/>
        <w:rPr>
          <w:rFonts w:ascii="Times New Roman" w:hAnsi="Times New Roman" w:cs="Times New Roman"/>
          <w:color w:val="000000" w:themeColor="text1"/>
          <w:sz w:val="24"/>
          <w:szCs w:val="24"/>
        </w:rPr>
      </w:pPr>
    </w:p>
    <w:p w14:paraId="0ECFE5D6" w14:textId="77777777"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KIBRISLI MEHMED EMİN PAŞA</w:t>
      </w:r>
    </w:p>
    <w:p w14:paraId="58B0EC67" w14:textId="77777777"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(1813-1871)</w:t>
      </w:r>
    </w:p>
    <w:p w14:paraId="166A04F6" w14:textId="77777777" w:rsidR="008F135F" w:rsidRPr="00FE543B" w:rsidRDefault="008F135F" w:rsidP="0074785C">
      <w:pPr>
        <w:spacing w:after="0"/>
        <w:ind w:firstLine="0"/>
        <w:jc w:val="center"/>
        <w:rPr>
          <w:rFonts w:ascii="Times New Roman" w:hAnsi="Times New Roman" w:cs="Times New Roman"/>
          <w:b/>
          <w:color w:val="000000" w:themeColor="text1"/>
          <w:sz w:val="24"/>
          <w:szCs w:val="24"/>
        </w:rPr>
      </w:pPr>
    </w:p>
    <w:p w14:paraId="7C4D072A" w14:textId="77777777" w:rsidR="008F135F" w:rsidRDefault="008F135F" w:rsidP="0074785C">
      <w:pPr>
        <w:spacing w:after="0"/>
        <w:ind w:firstLine="0"/>
        <w:jc w:val="center"/>
        <w:rPr>
          <w:rFonts w:ascii="Times New Roman" w:hAnsi="Times New Roman" w:cs="Times New Roman"/>
          <w:b/>
          <w:color w:val="000000" w:themeColor="text1"/>
          <w:sz w:val="24"/>
          <w:szCs w:val="24"/>
        </w:rPr>
      </w:pPr>
    </w:p>
    <w:p w14:paraId="10FAAA32" w14:textId="77777777" w:rsidR="00C20839" w:rsidRPr="00FE543B" w:rsidRDefault="00C20839" w:rsidP="0074785C">
      <w:pPr>
        <w:spacing w:after="0"/>
        <w:ind w:firstLine="0"/>
        <w:jc w:val="center"/>
        <w:rPr>
          <w:rFonts w:ascii="Times New Roman" w:hAnsi="Times New Roman" w:cs="Times New Roman"/>
          <w:b/>
          <w:color w:val="000000" w:themeColor="text1"/>
          <w:sz w:val="24"/>
          <w:szCs w:val="24"/>
        </w:rPr>
      </w:pPr>
    </w:p>
    <w:p w14:paraId="03E5BEF6" w14:textId="77777777" w:rsidR="0074785C" w:rsidRPr="00FE543B" w:rsidRDefault="0074785C" w:rsidP="0074785C">
      <w:pPr>
        <w:spacing w:after="0"/>
        <w:ind w:firstLine="0"/>
        <w:jc w:val="center"/>
        <w:rPr>
          <w:rFonts w:ascii="Times New Roman" w:hAnsi="Times New Roman" w:cs="Times New Roman"/>
          <w:b/>
          <w:color w:val="000000" w:themeColor="text1"/>
          <w:sz w:val="24"/>
          <w:szCs w:val="24"/>
        </w:rPr>
      </w:pPr>
    </w:p>
    <w:p w14:paraId="3218C022" w14:textId="77777777" w:rsidR="008F135F" w:rsidRPr="00FE543B" w:rsidRDefault="008F135F" w:rsidP="0074785C">
      <w:pPr>
        <w:spacing w:after="0"/>
        <w:ind w:firstLine="0"/>
        <w:jc w:val="center"/>
        <w:rPr>
          <w:rFonts w:ascii="Times New Roman" w:hAnsi="Times New Roman" w:cs="Times New Roman"/>
          <w:b/>
          <w:color w:val="000000" w:themeColor="text1"/>
          <w:sz w:val="24"/>
          <w:szCs w:val="24"/>
        </w:rPr>
      </w:pPr>
    </w:p>
    <w:p w14:paraId="7A8FA526" w14:textId="77777777" w:rsidR="008F135F" w:rsidRPr="00FE543B" w:rsidRDefault="00C7269E" w:rsidP="0074785C">
      <w:pPr>
        <w:spacing w:after="0"/>
        <w:ind w:firstLine="0"/>
        <w:jc w:val="center"/>
        <w:rPr>
          <w:rFonts w:ascii="Times New Roman" w:hAnsi="Times New Roman" w:cs="Times New Roman"/>
          <w:b/>
          <w:color w:val="000000"/>
          <w:sz w:val="24"/>
          <w:szCs w:val="24"/>
          <w:shd w:val="clear" w:color="auto" w:fill="FFFFFF"/>
        </w:rPr>
      </w:pPr>
      <w:r w:rsidRPr="00FE543B">
        <w:rPr>
          <w:rFonts w:ascii="Times New Roman" w:hAnsi="Times New Roman" w:cs="Times New Roman"/>
          <w:b/>
          <w:color w:val="000000" w:themeColor="text1"/>
          <w:sz w:val="24"/>
          <w:szCs w:val="24"/>
        </w:rPr>
        <w:t>YÜKSEK LİSANS</w:t>
      </w:r>
      <w:r w:rsidRPr="00FE543B">
        <w:rPr>
          <w:rFonts w:ascii="Times New Roman" w:hAnsi="Times New Roman" w:cs="Times New Roman"/>
          <w:b/>
          <w:color w:val="000000" w:themeColor="text1"/>
          <w:sz w:val="24"/>
          <w:szCs w:val="24"/>
          <w:shd w:val="clear" w:color="auto" w:fill="FFFFFF"/>
        </w:rPr>
        <w:t xml:space="preserve"> </w:t>
      </w:r>
      <w:r w:rsidRPr="00FE543B">
        <w:rPr>
          <w:rFonts w:ascii="Times New Roman" w:hAnsi="Times New Roman" w:cs="Times New Roman"/>
          <w:b/>
          <w:color w:val="000000"/>
          <w:sz w:val="24"/>
          <w:szCs w:val="24"/>
          <w:shd w:val="clear" w:color="auto" w:fill="FFFFFF"/>
        </w:rPr>
        <w:t>TEZİ</w:t>
      </w:r>
    </w:p>
    <w:p w14:paraId="6498CBAF" w14:textId="77777777" w:rsidR="0074785C" w:rsidRPr="00FE543B" w:rsidRDefault="0074785C" w:rsidP="0074785C">
      <w:pPr>
        <w:spacing w:after="0"/>
        <w:ind w:firstLine="0"/>
        <w:jc w:val="center"/>
        <w:rPr>
          <w:rFonts w:ascii="Times New Roman" w:hAnsi="Times New Roman" w:cs="Times New Roman"/>
          <w:b/>
          <w:color w:val="FF0000"/>
          <w:sz w:val="24"/>
          <w:szCs w:val="24"/>
        </w:rPr>
      </w:pPr>
    </w:p>
    <w:p w14:paraId="441A4674" w14:textId="77777777" w:rsidR="0074785C" w:rsidRPr="00FE543B" w:rsidRDefault="0074785C" w:rsidP="0074785C">
      <w:pPr>
        <w:spacing w:after="0"/>
        <w:ind w:firstLine="0"/>
        <w:jc w:val="center"/>
        <w:rPr>
          <w:rFonts w:ascii="Times New Roman" w:hAnsi="Times New Roman" w:cs="Times New Roman"/>
          <w:b/>
          <w:color w:val="FF0000"/>
          <w:sz w:val="24"/>
          <w:szCs w:val="24"/>
        </w:rPr>
      </w:pPr>
    </w:p>
    <w:p w14:paraId="73BFA9F9" w14:textId="77777777"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Öznur ATALAN</w:t>
      </w:r>
    </w:p>
    <w:p w14:paraId="1AE8A960" w14:textId="77777777" w:rsidR="008F135F" w:rsidRPr="00FE543B" w:rsidRDefault="008F135F" w:rsidP="0074785C">
      <w:pPr>
        <w:spacing w:after="0"/>
        <w:ind w:firstLine="0"/>
        <w:jc w:val="center"/>
        <w:rPr>
          <w:rFonts w:ascii="Times New Roman" w:hAnsi="Times New Roman" w:cs="Times New Roman"/>
          <w:color w:val="000000" w:themeColor="text1"/>
          <w:sz w:val="24"/>
          <w:szCs w:val="24"/>
        </w:rPr>
      </w:pPr>
    </w:p>
    <w:p w14:paraId="6AB67B59" w14:textId="77777777" w:rsidR="008F135F" w:rsidRPr="00FE543B" w:rsidRDefault="008F135F" w:rsidP="0074785C">
      <w:pPr>
        <w:spacing w:after="0"/>
        <w:ind w:firstLine="0"/>
        <w:jc w:val="center"/>
        <w:rPr>
          <w:rFonts w:ascii="Times New Roman" w:hAnsi="Times New Roman" w:cs="Times New Roman"/>
          <w:color w:val="000000" w:themeColor="text1"/>
          <w:sz w:val="24"/>
          <w:szCs w:val="24"/>
        </w:rPr>
      </w:pPr>
    </w:p>
    <w:p w14:paraId="75A6FD5D" w14:textId="77777777" w:rsidR="008F135F" w:rsidRDefault="008F135F" w:rsidP="0074785C">
      <w:pPr>
        <w:spacing w:after="0"/>
        <w:ind w:firstLine="0"/>
        <w:jc w:val="center"/>
        <w:rPr>
          <w:rFonts w:ascii="Times New Roman" w:hAnsi="Times New Roman" w:cs="Times New Roman"/>
          <w:color w:val="000000" w:themeColor="text1"/>
          <w:sz w:val="24"/>
          <w:szCs w:val="24"/>
        </w:rPr>
      </w:pPr>
    </w:p>
    <w:p w14:paraId="7B60082B" w14:textId="77777777" w:rsidR="00C20839" w:rsidRPr="00FE543B" w:rsidRDefault="00C20839" w:rsidP="0074785C">
      <w:pPr>
        <w:spacing w:after="0"/>
        <w:ind w:firstLine="0"/>
        <w:jc w:val="center"/>
        <w:rPr>
          <w:rFonts w:ascii="Times New Roman" w:hAnsi="Times New Roman" w:cs="Times New Roman"/>
          <w:color w:val="000000" w:themeColor="text1"/>
          <w:sz w:val="24"/>
          <w:szCs w:val="24"/>
        </w:rPr>
      </w:pPr>
    </w:p>
    <w:p w14:paraId="2252D88A" w14:textId="77777777" w:rsidR="008F135F" w:rsidRPr="00FE543B" w:rsidRDefault="008F135F" w:rsidP="0074785C">
      <w:pPr>
        <w:spacing w:after="0"/>
        <w:ind w:firstLine="0"/>
        <w:jc w:val="center"/>
        <w:rPr>
          <w:rFonts w:ascii="Times New Roman" w:hAnsi="Times New Roman" w:cs="Times New Roman"/>
          <w:color w:val="000000" w:themeColor="text1"/>
          <w:sz w:val="24"/>
          <w:szCs w:val="24"/>
        </w:rPr>
      </w:pPr>
    </w:p>
    <w:p w14:paraId="5F49F46E" w14:textId="77777777" w:rsidR="008F135F" w:rsidRPr="00FE543B" w:rsidRDefault="008F135F" w:rsidP="0074785C">
      <w:pPr>
        <w:spacing w:after="0"/>
        <w:ind w:firstLine="0"/>
        <w:jc w:val="center"/>
        <w:rPr>
          <w:rFonts w:ascii="Times New Roman" w:hAnsi="Times New Roman" w:cs="Times New Roman"/>
          <w:color w:val="000000" w:themeColor="text1"/>
          <w:sz w:val="24"/>
          <w:szCs w:val="24"/>
        </w:rPr>
      </w:pPr>
    </w:p>
    <w:p w14:paraId="3333190C" w14:textId="28EF88EE" w:rsidR="008F135F" w:rsidRPr="00FE543B" w:rsidRDefault="00686385" w:rsidP="0074785C">
      <w:pPr>
        <w:spacing w:after="0"/>
        <w:ind w:firstLine="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NİSAN</w:t>
      </w:r>
      <w:r w:rsidR="00395E6B">
        <w:rPr>
          <w:rFonts w:ascii="Times New Roman" w:hAnsi="Times New Roman" w:cs="Times New Roman"/>
          <w:b/>
          <w:color w:val="000000" w:themeColor="text1"/>
          <w:sz w:val="24"/>
          <w:szCs w:val="24"/>
        </w:rPr>
        <w:t>-</w:t>
      </w:r>
      <w:r w:rsidR="00C7269E" w:rsidRPr="00FE543B">
        <w:rPr>
          <w:rFonts w:ascii="Times New Roman" w:hAnsi="Times New Roman" w:cs="Times New Roman"/>
          <w:b/>
          <w:color w:val="000000" w:themeColor="text1"/>
          <w:sz w:val="24"/>
          <w:szCs w:val="24"/>
        </w:rPr>
        <w:t>2021</w:t>
      </w:r>
    </w:p>
    <w:p w14:paraId="4A54A937" w14:textId="77777777"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GÜMÜŞHANE</w:t>
      </w:r>
    </w:p>
    <w:p w14:paraId="2CEC843D" w14:textId="77777777" w:rsidR="00E37B44" w:rsidRPr="00FE543B" w:rsidRDefault="00E37B44">
      <w:pPr>
        <w:ind w:firstLine="0"/>
        <w:jc w:val="center"/>
        <w:rPr>
          <w:rFonts w:ascii="Times New Roman" w:hAnsi="Times New Roman" w:cs="Times New Roman"/>
          <w:color w:val="000000" w:themeColor="text1"/>
          <w:sz w:val="24"/>
          <w:szCs w:val="24"/>
        </w:rPr>
        <w:sectPr w:rsidR="00E37B44" w:rsidRPr="00FE543B" w:rsidSect="00E37B44">
          <w:headerReference w:type="default" r:id="rId8"/>
          <w:footerReference w:type="default" r:id="rId9"/>
          <w:footerReference w:type="first" r:id="rId10"/>
          <w:pgSz w:w="11906" w:h="16838"/>
          <w:pgMar w:top="1701" w:right="1134" w:bottom="1701" w:left="2268" w:header="709" w:footer="709" w:gutter="0"/>
          <w:pgNumType w:fmt="upperRoman" w:start="1"/>
          <w:cols w:space="708"/>
          <w:formProt w:val="0"/>
          <w:titlePg/>
          <w:docGrid w:linePitch="299"/>
        </w:sectPr>
      </w:pPr>
    </w:p>
    <w:p w14:paraId="0899E929" w14:textId="77777777" w:rsidR="008F135F" w:rsidRPr="00FE543B" w:rsidRDefault="00C7269E">
      <w:pPr>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lang w:eastAsia="tr-TR"/>
        </w:rPr>
        <w:lastRenderedPageBreak/>
        <w:drawing>
          <wp:inline distT="0" distB="0" distL="0" distR="0" wp14:anchorId="0567D622" wp14:editId="7B8E797D">
            <wp:extent cx="720090" cy="720090"/>
            <wp:effectExtent l="0" t="0" r="0" b="0"/>
            <wp:docPr id="1" name="Resim 13" descr="C:\Users\User\Documents\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3" descr="C:\Users\User\Documents\unnamed.png"/>
                    <pic:cNvPicPr>
                      <a:picLocks noChangeAspect="1" noChangeArrowheads="1"/>
                    </pic:cNvPicPr>
                  </pic:nvPicPr>
                  <pic:blipFill>
                    <a:blip r:embed="rId11"/>
                    <a:stretch>
                      <a:fillRect/>
                    </a:stretch>
                  </pic:blipFill>
                  <pic:spPr bwMode="auto">
                    <a:xfrm>
                      <a:off x="0" y="0"/>
                      <a:ext cx="720090" cy="720090"/>
                    </a:xfrm>
                    <a:prstGeom prst="rect">
                      <a:avLst/>
                    </a:prstGeom>
                  </pic:spPr>
                </pic:pic>
              </a:graphicData>
            </a:graphic>
          </wp:inline>
        </w:drawing>
      </w:r>
    </w:p>
    <w:p w14:paraId="77E8BFC6" w14:textId="77777777" w:rsidR="008F135F" w:rsidRPr="00FE543B" w:rsidRDefault="00C7269E">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GÜMÜŞHANE ÜNİVERSİTESİ * SOSYAL BİLİMLER ENSTİTÜSÜ</w:t>
      </w:r>
    </w:p>
    <w:p w14:paraId="3711FDAD" w14:textId="77777777" w:rsidR="008F135F" w:rsidRPr="00FE543B" w:rsidRDefault="008F135F">
      <w:pPr>
        <w:spacing w:after="0"/>
        <w:ind w:firstLine="0"/>
        <w:jc w:val="center"/>
        <w:rPr>
          <w:rFonts w:ascii="Times New Roman" w:hAnsi="Times New Roman" w:cs="Times New Roman"/>
          <w:b/>
          <w:color w:val="000000" w:themeColor="text1"/>
          <w:sz w:val="24"/>
          <w:szCs w:val="24"/>
        </w:rPr>
      </w:pPr>
    </w:p>
    <w:p w14:paraId="483D9B4E" w14:textId="18BD7F42" w:rsidR="008F135F" w:rsidRPr="00FE543B" w:rsidRDefault="00C7269E">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TARİH ANABİLİM DALI</w:t>
      </w:r>
    </w:p>
    <w:p w14:paraId="7E7BE7C8" w14:textId="77777777" w:rsidR="008F135F" w:rsidRPr="00FE543B" w:rsidRDefault="008F135F">
      <w:pPr>
        <w:spacing w:after="0"/>
        <w:ind w:firstLine="0"/>
        <w:jc w:val="center"/>
        <w:rPr>
          <w:rFonts w:ascii="Times New Roman" w:hAnsi="Times New Roman" w:cs="Times New Roman"/>
          <w:b/>
          <w:color w:val="000000" w:themeColor="text1"/>
          <w:sz w:val="24"/>
          <w:szCs w:val="24"/>
        </w:rPr>
      </w:pPr>
    </w:p>
    <w:p w14:paraId="7277EBCC"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YÜKSEK LİSANS PROGRAM</w:t>
      </w:r>
    </w:p>
    <w:p w14:paraId="7D9DF2F5" w14:textId="77777777" w:rsidR="008F135F" w:rsidRPr="00FE543B" w:rsidRDefault="008F135F">
      <w:pPr>
        <w:jc w:val="center"/>
        <w:rPr>
          <w:rFonts w:ascii="Times New Roman" w:hAnsi="Times New Roman" w:cs="Times New Roman"/>
          <w:b/>
          <w:color w:val="000000" w:themeColor="text1"/>
          <w:sz w:val="24"/>
          <w:szCs w:val="24"/>
        </w:rPr>
      </w:pPr>
    </w:p>
    <w:p w14:paraId="2F7E98F7" w14:textId="77777777" w:rsidR="008F135F" w:rsidRPr="00FE543B" w:rsidRDefault="008F135F">
      <w:pPr>
        <w:jc w:val="center"/>
        <w:rPr>
          <w:rFonts w:ascii="Times New Roman" w:hAnsi="Times New Roman" w:cs="Times New Roman"/>
          <w:b/>
          <w:color w:val="000000" w:themeColor="text1"/>
          <w:sz w:val="24"/>
          <w:szCs w:val="24"/>
        </w:rPr>
      </w:pPr>
    </w:p>
    <w:p w14:paraId="26BF0E3A" w14:textId="77777777" w:rsidR="008F135F" w:rsidRPr="00FE543B" w:rsidRDefault="008F135F">
      <w:pPr>
        <w:jc w:val="center"/>
        <w:rPr>
          <w:rFonts w:ascii="Times New Roman" w:hAnsi="Times New Roman" w:cs="Times New Roman"/>
          <w:b/>
          <w:color w:val="000000" w:themeColor="text1"/>
          <w:sz w:val="24"/>
          <w:szCs w:val="24"/>
        </w:rPr>
      </w:pPr>
    </w:p>
    <w:p w14:paraId="0A91A063"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KIBRISLI MEHMED EMİN PAŞA</w:t>
      </w:r>
    </w:p>
    <w:p w14:paraId="0FC2BD3A"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(1813-1871)</w:t>
      </w:r>
    </w:p>
    <w:p w14:paraId="3CE20395" w14:textId="77777777" w:rsidR="008F135F" w:rsidRPr="00FE543B" w:rsidRDefault="008F135F">
      <w:pPr>
        <w:ind w:firstLine="0"/>
        <w:jc w:val="center"/>
        <w:rPr>
          <w:rFonts w:ascii="Times New Roman" w:hAnsi="Times New Roman" w:cs="Times New Roman"/>
          <w:b/>
          <w:color w:val="000000" w:themeColor="text1"/>
          <w:sz w:val="24"/>
          <w:szCs w:val="24"/>
        </w:rPr>
      </w:pPr>
    </w:p>
    <w:p w14:paraId="45B036BB" w14:textId="77777777" w:rsidR="008F135F" w:rsidRPr="00FE543B" w:rsidRDefault="008F135F">
      <w:pPr>
        <w:ind w:firstLine="0"/>
        <w:jc w:val="center"/>
        <w:rPr>
          <w:rFonts w:ascii="Times New Roman" w:hAnsi="Times New Roman" w:cs="Times New Roman"/>
          <w:b/>
          <w:color w:val="000000" w:themeColor="text1"/>
          <w:sz w:val="24"/>
          <w:szCs w:val="24"/>
        </w:rPr>
      </w:pPr>
    </w:p>
    <w:p w14:paraId="14308857" w14:textId="77777777" w:rsidR="008F135F" w:rsidRPr="00FE543B" w:rsidRDefault="008F135F">
      <w:pPr>
        <w:ind w:firstLine="0"/>
        <w:jc w:val="center"/>
        <w:rPr>
          <w:rFonts w:ascii="Times New Roman" w:hAnsi="Times New Roman" w:cs="Times New Roman"/>
          <w:b/>
          <w:color w:val="000000" w:themeColor="text1"/>
          <w:sz w:val="24"/>
          <w:szCs w:val="24"/>
        </w:rPr>
      </w:pPr>
    </w:p>
    <w:p w14:paraId="24EB345E" w14:textId="38401B15"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YÜKSEK LİSANS</w:t>
      </w:r>
      <w:r w:rsidR="00395E6B">
        <w:rPr>
          <w:rFonts w:ascii="Times New Roman" w:hAnsi="Times New Roman" w:cs="Times New Roman"/>
          <w:b/>
          <w:color w:val="000000" w:themeColor="text1"/>
          <w:sz w:val="24"/>
          <w:szCs w:val="24"/>
        </w:rPr>
        <w:t xml:space="preserve"> TEZİ</w:t>
      </w:r>
    </w:p>
    <w:p w14:paraId="4DCF264D" w14:textId="77777777" w:rsidR="0074785C" w:rsidRPr="00FE543B" w:rsidRDefault="0074785C" w:rsidP="0074785C">
      <w:pPr>
        <w:spacing w:after="0"/>
        <w:ind w:firstLine="0"/>
        <w:jc w:val="center"/>
        <w:rPr>
          <w:rFonts w:ascii="Times New Roman" w:hAnsi="Times New Roman" w:cs="Times New Roman"/>
          <w:b/>
          <w:color w:val="000000" w:themeColor="text1"/>
          <w:sz w:val="24"/>
          <w:szCs w:val="24"/>
        </w:rPr>
      </w:pPr>
    </w:p>
    <w:p w14:paraId="6E44CDEA" w14:textId="77777777" w:rsidR="008F135F" w:rsidRPr="00FE543B" w:rsidRDefault="00C7269E" w:rsidP="0074785C">
      <w:pPr>
        <w:spacing w:after="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Öznur ATALAN</w:t>
      </w:r>
    </w:p>
    <w:p w14:paraId="609C8D0E" w14:textId="77777777" w:rsidR="008F135F" w:rsidRPr="00FE543B" w:rsidRDefault="00C7269E">
      <w:pPr>
        <w:ind w:firstLine="0"/>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w:t>
      </w:r>
    </w:p>
    <w:p w14:paraId="70DC4672" w14:textId="77777777" w:rsidR="008F135F" w:rsidRPr="00FE543B" w:rsidRDefault="008F135F">
      <w:pPr>
        <w:ind w:firstLine="0"/>
        <w:rPr>
          <w:rFonts w:ascii="Times New Roman" w:hAnsi="Times New Roman" w:cs="Times New Roman"/>
          <w:b/>
          <w:color w:val="000000" w:themeColor="text1"/>
          <w:sz w:val="24"/>
          <w:szCs w:val="24"/>
        </w:rPr>
      </w:pPr>
    </w:p>
    <w:p w14:paraId="4D8786FD" w14:textId="77777777" w:rsidR="008F135F" w:rsidRPr="00FE543B" w:rsidRDefault="008F135F">
      <w:pPr>
        <w:ind w:firstLine="0"/>
        <w:rPr>
          <w:rFonts w:ascii="Times New Roman" w:hAnsi="Times New Roman" w:cs="Times New Roman"/>
          <w:b/>
          <w:color w:val="000000" w:themeColor="text1"/>
          <w:sz w:val="24"/>
          <w:szCs w:val="24"/>
        </w:rPr>
      </w:pPr>
    </w:p>
    <w:p w14:paraId="63527040" w14:textId="742C1655" w:rsidR="008F135F" w:rsidRPr="00FE543B" w:rsidRDefault="00686385">
      <w:pPr>
        <w:ind w:firstLine="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NİSAN</w:t>
      </w:r>
      <w:r w:rsidR="00395E6B">
        <w:rPr>
          <w:rFonts w:ascii="Times New Roman" w:hAnsi="Times New Roman" w:cs="Times New Roman"/>
          <w:b/>
          <w:color w:val="000000" w:themeColor="text1"/>
          <w:sz w:val="24"/>
          <w:szCs w:val="24"/>
        </w:rPr>
        <w:t>-</w:t>
      </w:r>
      <w:r w:rsidR="00C7269E" w:rsidRPr="00FE543B">
        <w:rPr>
          <w:rFonts w:ascii="Times New Roman" w:hAnsi="Times New Roman" w:cs="Times New Roman"/>
          <w:b/>
          <w:color w:val="000000" w:themeColor="text1"/>
          <w:sz w:val="24"/>
          <w:szCs w:val="24"/>
        </w:rPr>
        <w:t>2021</w:t>
      </w:r>
    </w:p>
    <w:p w14:paraId="6CA92702"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GÜMÜŞHANE</w:t>
      </w:r>
    </w:p>
    <w:p w14:paraId="2EF1305F" w14:textId="627DA78C" w:rsidR="008F135F" w:rsidRPr="00FE543B" w:rsidRDefault="009D35E0">
      <w:pPr>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lang w:eastAsia="tr-TR"/>
        </w:rPr>
        <w:lastRenderedPageBreak/>
        <w:drawing>
          <wp:inline distT="0" distB="0" distL="0" distR="0" wp14:anchorId="2AA9B9FB" wp14:editId="4C50A115">
            <wp:extent cx="720000" cy="720000"/>
            <wp:effectExtent l="0" t="0" r="4445" b="444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inline>
        </w:drawing>
      </w:r>
    </w:p>
    <w:p w14:paraId="75D978F0"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GÜMÜŞHANE ÜNİVERSİTESİ * SOSYAL BİLİMLER ENSTİTÜSÜ</w:t>
      </w:r>
    </w:p>
    <w:p w14:paraId="33017385" w14:textId="5A619E28"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TARİH ANABİLİM DALI</w:t>
      </w:r>
    </w:p>
    <w:p w14:paraId="59B9712F"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YÜKSEK LİSANS PROGRAMI</w:t>
      </w:r>
    </w:p>
    <w:p w14:paraId="3A37F6EF" w14:textId="77777777" w:rsidR="008F135F" w:rsidRPr="00FE543B" w:rsidRDefault="008F135F">
      <w:pPr>
        <w:jc w:val="center"/>
        <w:rPr>
          <w:rFonts w:ascii="Times New Roman" w:hAnsi="Times New Roman" w:cs="Times New Roman"/>
          <w:color w:val="000000" w:themeColor="text1"/>
          <w:sz w:val="24"/>
          <w:szCs w:val="24"/>
        </w:rPr>
      </w:pPr>
    </w:p>
    <w:p w14:paraId="10090705" w14:textId="77777777" w:rsidR="008F135F" w:rsidRPr="00FE543B" w:rsidRDefault="008F135F">
      <w:pPr>
        <w:jc w:val="center"/>
        <w:rPr>
          <w:rFonts w:ascii="Times New Roman" w:hAnsi="Times New Roman" w:cs="Times New Roman"/>
          <w:color w:val="000000" w:themeColor="text1"/>
          <w:sz w:val="24"/>
          <w:szCs w:val="24"/>
        </w:rPr>
      </w:pPr>
    </w:p>
    <w:p w14:paraId="455EF646" w14:textId="77777777" w:rsidR="008F135F" w:rsidRPr="00FE543B" w:rsidRDefault="00C7269E">
      <w:pPr>
        <w:ind w:firstLine="0"/>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KIBRISLI MEHMED EMİN PAŞA </w:t>
      </w:r>
    </w:p>
    <w:p w14:paraId="671AC2C1"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(1813-1871)</w:t>
      </w:r>
    </w:p>
    <w:p w14:paraId="08AE5277" w14:textId="77777777" w:rsidR="008F135F" w:rsidRPr="00FE543B" w:rsidRDefault="008F135F">
      <w:pPr>
        <w:jc w:val="center"/>
        <w:rPr>
          <w:rFonts w:ascii="Times New Roman" w:hAnsi="Times New Roman" w:cs="Times New Roman"/>
          <w:color w:val="000000" w:themeColor="text1"/>
          <w:sz w:val="24"/>
          <w:szCs w:val="24"/>
        </w:rPr>
      </w:pPr>
    </w:p>
    <w:p w14:paraId="229E455F" w14:textId="77777777" w:rsidR="008F135F" w:rsidRPr="00FE543B" w:rsidRDefault="008F135F">
      <w:pPr>
        <w:jc w:val="center"/>
        <w:rPr>
          <w:rFonts w:ascii="Times New Roman" w:hAnsi="Times New Roman" w:cs="Times New Roman"/>
          <w:color w:val="000000" w:themeColor="text1"/>
          <w:sz w:val="24"/>
          <w:szCs w:val="24"/>
        </w:rPr>
      </w:pPr>
    </w:p>
    <w:p w14:paraId="2CD81272" w14:textId="6DFD584B"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YÜKSEK LİSANS</w:t>
      </w:r>
      <w:r w:rsidR="00395E6B">
        <w:rPr>
          <w:rFonts w:ascii="Times New Roman" w:hAnsi="Times New Roman" w:cs="Times New Roman"/>
          <w:b/>
          <w:color w:val="000000" w:themeColor="text1"/>
          <w:sz w:val="24"/>
          <w:szCs w:val="24"/>
        </w:rPr>
        <w:t xml:space="preserve"> TEZİ</w:t>
      </w:r>
    </w:p>
    <w:p w14:paraId="78487D72"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Öznur ATALAN</w:t>
      </w:r>
    </w:p>
    <w:p w14:paraId="10017D0C" w14:textId="77777777" w:rsidR="008F135F" w:rsidRPr="00FE543B" w:rsidRDefault="008F135F">
      <w:pPr>
        <w:jc w:val="center"/>
        <w:rPr>
          <w:rFonts w:ascii="Times New Roman" w:hAnsi="Times New Roman" w:cs="Times New Roman"/>
          <w:b/>
          <w:color w:val="000000" w:themeColor="text1"/>
          <w:sz w:val="24"/>
          <w:szCs w:val="24"/>
        </w:rPr>
      </w:pPr>
    </w:p>
    <w:p w14:paraId="2426E7F0"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Tez Danışmanı: Doç. Dr. Kemal SAYLAN</w:t>
      </w:r>
    </w:p>
    <w:p w14:paraId="39A53559" w14:textId="77777777" w:rsidR="008F135F" w:rsidRPr="00FE543B" w:rsidRDefault="008F135F">
      <w:pPr>
        <w:ind w:firstLine="0"/>
        <w:jc w:val="center"/>
        <w:rPr>
          <w:rFonts w:ascii="Times New Roman" w:hAnsi="Times New Roman" w:cs="Times New Roman"/>
          <w:b/>
          <w:color w:val="000000" w:themeColor="text1"/>
          <w:sz w:val="24"/>
          <w:szCs w:val="24"/>
        </w:rPr>
      </w:pPr>
    </w:p>
    <w:p w14:paraId="6A217637" w14:textId="77777777" w:rsidR="009D35E0" w:rsidRPr="00FE543B" w:rsidRDefault="009D35E0">
      <w:pPr>
        <w:ind w:firstLine="0"/>
        <w:jc w:val="center"/>
        <w:rPr>
          <w:rFonts w:ascii="Times New Roman" w:hAnsi="Times New Roman" w:cs="Times New Roman"/>
          <w:b/>
          <w:color w:val="000000" w:themeColor="text1"/>
          <w:sz w:val="24"/>
          <w:szCs w:val="24"/>
        </w:rPr>
      </w:pPr>
    </w:p>
    <w:p w14:paraId="11FC66FC" w14:textId="77777777" w:rsidR="008F135F" w:rsidRPr="00FE543B" w:rsidRDefault="008F135F">
      <w:pPr>
        <w:ind w:firstLine="0"/>
        <w:jc w:val="center"/>
        <w:rPr>
          <w:rFonts w:ascii="Times New Roman" w:hAnsi="Times New Roman" w:cs="Times New Roman"/>
          <w:b/>
          <w:color w:val="000000" w:themeColor="text1"/>
          <w:sz w:val="24"/>
          <w:szCs w:val="24"/>
        </w:rPr>
      </w:pPr>
    </w:p>
    <w:p w14:paraId="1B07883F" w14:textId="17C2C6A3" w:rsidR="008F135F" w:rsidRPr="00FE543B" w:rsidRDefault="00686385">
      <w:pPr>
        <w:ind w:firstLine="0"/>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NİSAN</w:t>
      </w:r>
      <w:r w:rsidR="00395E6B">
        <w:rPr>
          <w:rFonts w:ascii="Times New Roman" w:hAnsi="Times New Roman" w:cs="Times New Roman"/>
          <w:b/>
          <w:color w:val="000000" w:themeColor="text1"/>
          <w:sz w:val="24"/>
          <w:szCs w:val="24"/>
        </w:rPr>
        <w:t>-</w:t>
      </w:r>
      <w:r w:rsidR="00C7269E" w:rsidRPr="00FE543B">
        <w:rPr>
          <w:rFonts w:ascii="Times New Roman" w:hAnsi="Times New Roman" w:cs="Times New Roman"/>
          <w:b/>
          <w:color w:val="000000" w:themeColor="text1"/>
          <w:sz w:val="24"/>
          <w:szCs w:val="24"/>
        </w:rPr>
        <w:t>2021</w:t>
      </w:r>
    </w:p>
    <w:p w14:paraId="10A46000" w14:textId="77777777" w:rsidR="00CB671C" w:rsidRDefault="00C7269E">
      <w:pPr>
        <w:ind w:firstLine="0"/>
        <w:jc w:val="center"/>
        <w:rPr>
          <w:rFonts w:ascii="Times New Roman" w:hAnsi="Times New Roman" w:cs="Times New Roman"/>
          <w:b/>
          <w:color w:val="000000" w:themeColor="text1"/>
          <w:sz w:val="24"/>
          <w:szCs w:val="24"/>
        </w:rPr>
        <w:sectPr w:rsidR="00CB671C" w:rsidSect="009D35E0">
          <w:footerReference w:type="default" r:id="rId13"/>
          <w:pgSz w:w="11906" w:h="16838" w:code="9"/>
          <w:pgMar w:top="1701" w:right="1134" w:bottom="1701" w:left="2268" w:header="709" w:footer="0" w:gutter="0"/>
          <w:pgNumType w:fmt="upperRoman" w:start="3"/>
          <w:cols w:space="708"/>
          <w:docGrid w:linePitch="360"/>
        </w:sectPr>
      </w:pPr>
      <w:r w:rsidRPr="00FE543B">
        <w:rPr>
          <w:rFonts w:ascii="Times New Roman" w:hAnsi="Times New Roman" w:cs="Times New Roman"/>
          <w:b/>
          <w:color w:val="000000" w:themeColor="text1"/>
          <w:sz w:val="24"/>
          <w:szCs w:val="24"/>
        </w:rPr>
        <w:t>GÜMÜŞHANE</w:t>
      </w:r>
    </w:p>
    <w:p w14:paraId="51D14871" w14:textId="77777777" w:rsidR="003F27E6" w:rsidRPr="00FE543B" w:rsidRDefault="003F27E6" w:rsidP="003F27E6">
      <w:pPr>
        <w:pStyle w:val="Balk1"/>
        <w:rPr>
          <w:rFonts w:cs="Times New Roman"/>
        </w:rPr>
      </w:pPr>
    </w:p>
    <w:p w14:paraId="64D4F7C8" w14:textId="77777777" w:rsidR="003F27E6" w:rsidRPr="00FE543B" w:rsidRDefault="003F27E6" w:rsidP="003F27E6">
      <w:pPr>
        <w:pStyle w:val="Balk1"/>
        <w:rPr>
          <w:rFonts w:cs="Times New Roman"/>
        </w:rPr>
      </w:pPr>
    </w:p>
    <w:p w14:paraId="7F3F35E1" w14:textId="77777777" w:rsidR="008F135F" w:rsidRPr="00FE543B" w:rsidRDefault="00C7269E" w:rsidP="003F27E6">
      <w:pPr>
        <w:pStyle w:val="Balk1"/>
        <w:rPr>
          <w:rFonts w:cs="Times New Roman"/>
        </w:rPr>
      </w:pPr>
      <w:bookmarkStart w:id="4" w:name="_Toc72536369"/>
      <w:r w:rsidRPr="00FE543B">
        <w:rPr>
          <w:rFonts w:cs="Times New Roman"/>
        </w:rPr>
        <w:t>KABUL VE ONAY</w:t>
      </w:r>
      <w:bookmarkEnd w:id="4"/>
    </w:p>
    <w:p w14:paraId="0368D978" w14:textId="77777777" w:rsidR="003F27E6" w:rsidRPr="00FE543B" w:rsidRDefault="003F27E6" w:rsidP="003F27E6">
      <w:pPr>
        <w:spacing w:after="0"/>
        <w:rPr>
          <w:rFonts w:ascii="Times New Roman" w:hAnsi="Times New Roman" w:cs="Times New Roman"/>
        </w:rPr>
      </w:pPr>
    </w:p>
    <w:p w14:paraId="3702FD70" w14:textId="0A5783AA" w:rsidR="008F135F" w:rsidRPr="008A3F59" w:rsidRDefault="00C7269E">
      <w:pPr>
        <w:rPr>
          <w:rFonts w:ascii="Times New Roman" w:hAnsi="Times New Roman" w:cs="Times New Roman"/>
          <w:color w:val="FFFFFF" w:themeColor="background1"/>
          <w:sz w:val="24"/>
          <w:szCs w:val="24"/>
        </w:rPr>
      </w:pPr>
      <w:r w:rsidRPr="008A3F59">
        <w:rPr>
          <w:rFonts w:ascii="Times New Roman" w:hAnsi="Times New Roman" w:cs="Times New Roman"/>
          <w:b/>
          <w:color w:val="FFFFFF" w:themeColor="background1"/>
          <w:sz w:val="24"/>
          <w:szCs w:val="24"/>
        </w:rPr>
        <w:t>Doç</w:t>
      </w:r>
      <w:r w:rsidR="00395E6B" w:rsidRPr="008A3F59">
        <w:rPr>
          <w:rFonts w:ascii="Times New Roman" w:hAnsi="Times New Roman" w:cs="Times New Roman"/>
          <w:b/>
          <w:color w:val="FFFFFF" w:themeColor="background1"/>
          <w:sz w:val="24"/>
          <w:szCs w:val="24"/>
        </w:rPr>
        <w:t>.</w:t>
      </w:r>
      <w:r w:rsidRPr="008A3F59">
        <w:rPr>
          <w:rFonts w:ascii="Times New Roman" w:hAnsi="Times New Roman" w:cs="Times New Roman"/>
          <w:b/>
          <w:color w:val="FFFFFF" w:themeColor="background1"/>
          <w:sz w:val="24"/>
          <w:szCs w:val="24"/>
        </w:rPr>
        <w:t xml:space="preserve"> D</w:t>
      </w:r>
      <w:r w:rsidR="00C35828" w:rsidRPr="008A3F59">
        <w:rPr>
          <w:rFonts w:ascii="Times New Roman" w:hAnsi="Times New Roman" w:cs="Times New Roman"/>
          <w:b/>
          <w:color w:val="FFFFFF" w:themeColor="background1"/>
          <w:sz w:val="24"/>
          <w:szCs w:val="24"/>
        </w:rPr>
        <w:t>r.</w:t>
      </w:r>
      <w:r w:rsidRPr="008A3F59">
        <w:rPr>
          <w:rFonts w:ascii="Times New Roman" w:hAnsi="Times New Roman" w:cs="Times New Roman"/>
          <w:b/>
          <w:color w:val="FFFFFF" w:themeColor="background1"/>
          <w:sz w:val="24"/>
          <w:szCs w:val="24"/>
        </w:rPr>
        <w:t xml:space="preserve"> Kemal SAYLAN</w:t>
      </w:r>
      <w:r w:rsidRPr="008A3F59">
        <w:rPr>
          <w:rFonts w:ascii="Times New Roman" w:hAnsi="Times New Roman" w:cs="Times New Roman"/>
          <w:color w:val="FFFFFF" w:themeColor="background1"/>
          <w:sz w:val="24"/>
          <w:szCs w:val="24"/>
        </w:rPr>
        <w:t xml:space="preserve"> danışmanlığında, </w:t>
      </w:r>
      <w:r w:rsidRPr="008A3F59">
        <w:rPr>
          <w:rFonts w:ascii="Times New Roman" w:hAnsi="Times New Roman" w:cs="Times New Roman"/>
          <w:b/>
          <w:color w:val="FFFFFF" w:themeColor="background1"/>
          <w:sz w:val="24"/>
          <w:szCs w:val="24"/>
        </w:rPr>
        <w:t>Öznur ATALAN</w:t>
      </w:r>
      <w:r w:rsidRPr="008A3F59">
        <w:rPr>
          <w:rFonts w:ascii="Times New Roman" w:hAnsi="Times New Roman" w:cs="Times New Roman"/>
          <w:color w:val="FFFFFF" w:themeColor="background1"/>
          <w:sz w:val="24"/>
          <w:szCs w:val="24"/>
        </w:rPr>
        <w:t xml:space="preserve"> tarafından hazırlanan “</w:t>
      </w:r>
      <w:r w:rsidRPr="008A3F59">
        <w:rPr>
          <w:rFonts w:ascii="Times New Roman" w:hAnsi="Times New Roman" w:cs="Times New Roman"/>
          <w:b/>
          <w:color w:val="FFFFFF" w:themeColor="background1"/>
          <w:sz w:val="24"/>
          <w:szCs w:val="24"/>
        </w:rPr>
        <w:t>Kıbrıslı Mehmed Emin Paşa (1813- 1871)”</w:t>
      </w:r>
      <w:r w:rsidRPr="008A3F59">
        <w:rPr>
          <w:rFonts w:ascii="Times New Roman" w:hAnsi="Times New Roman" w:cs="Times New Roman"/>
          <w:color w:val="FFFFFF" w:themeColor="background1"/>
          <w:sz w:val="24"/>
          <w:szCs w:val="24"/>
        </w:rPr>
        <w:t xml:space="preserve"> isimli bu çalışma, </w:t>
      </w:r>
      <w:r w:rsidR="00686385" w:rsidRPr="008A3F59">
        <w:rPr>
          <w:rFonts w:ascii="Times New Roman" w:hAnsi="Times New Roman" w:cs="Times New Roman"/>
          <w:color w:val="FFFFFF" w:themeColor="background1"/>
          <w:sz w:val="24"/>
          <w:szCs w:val="24"/>
        </w:rPr>
        <w:t>27</w:t>
      </w:r>
      <w:r w:rsidRPr="008A3F59">
        <w:rPr>
          <w:rFonts w:ascii="Times New Roman" w:hAnsi="Times New Roman" w:cs="Times New Roman"/>
          <w:color w:val="FFFFFF" w:themeColor="background1"/>
          <w:sz w:val="24"/>
          <w:szCs w:val="24"/>
        </w:rPr>
        <w:t xml:space="preserve"> / </w:t>
      </w:r>
      <w:r w:rsidR="00686385" w:rsidRPr="008A3F59">
        <w:rPr>
          <w:rFonts w:ascii="Times New Roman" w:hAnsi="Times New Roman" w:cs="Times New Roman"/>
          <w:color w:val="FFFFFF" w:themeColor="background1"/>
          <w:sz w:val="24"/>
          <w:szCs w:val="24"/>
        </w:rPr>
        <w:t>04</w:t>
      </w:r>
      <w:r w:rsidRPr="008A3F59">
        <w:rPr>
          <w:rFonts w:ascii="Times New Roman" w:hAnsi="Times New Roman" w:cs="Times New Roman"/>
          <w:color w:val="FFFFFF" w:themeColor="background1"/>
          <w:sz w:val="24"/>
          <w:szCs w:val="24"/>
        </w:rPr>
        <w:t xml:space="preserve"> / </w:t>
      </w:r>
      <w:r w:rsidR="00686385" w:rsidRPr="008A3F59">
        <w:rPr>
          <w:rFonts w:ascii="Times New Roman" w:hAnsi="Times New Roman" w:cs="Times New Roman"/>
          <w:color w:val="FFFFFF" w:themeColor="background1"/>
          <w:sz w:val="24"/>
          <w:szCs w:val="24"/>
        </w:rPr>
        <w:t>2021</w:t>
      </w:r>
      <w:r w:rsidRPr="008A3F59">
        <w:rPr>
          <w:rFonts w:ascii="Times New Roman" w:hAnsi="Times New Roman" w:cs="Times New Roman"/>
          <w:color w:val="FFFFFF" w:themeColor="background1"/>
          <w:sz w:val="24"/>
          <w:szCs w:val="24"/>
        </w:rPr>
        <w:t xml:space="preserve"> tarihinde yapılan savunma sınavı sonucunda Oy Birliği / Oy Çokluğu ile başarılı bulunarak jürimiz tarafından Yüksek Lisans Tezi olarak kabul edilmiştir. </w:t>
      </w:r>
    </w:p>
    <w:p w14:paraId="5A62CFB2" w14:textId="77777777" w:rsidR="00C35828" w:rsidRPr="008A3F59" w:rsidRDefault="00C35828">
      <w:pPr>
        <w:rPr>
          <w:rFonts w:ascii="Times New Roman" w:hAnsi="Times New Roman" w:cs="Times New Roman"/>
          <w:color w:val="FFFFFF" w:themeColor="background1"/>
          <w:sz w:val="24"/>
          <w:szCs w:val="24"/>
        </w:rPr>
      </w:pPr>
    </w:p>
    <w:p w14:paraId="08C17F8B" w14:textId="77777777" w:rsidR="008F135F" w:rsidRPr="008A3F59" w:rsidRDefault="00C7269E">
      <w:pPr>
        <w:rPr>
          <w:rFonts w:ascii="Times New Roman" w:hAnsi="Times New Roman" w:cs="Times New Roman"/>
          <w:color w:val="FFFFFF" w:themeColor="background1"/>
          <w:sz w:val="24"/>
          <w:szCs w:val="24"/>
        </w:rPr>
      </w:pPr>
      <w:r w:rsidRPr="008A3F59">
        <w:rPr>
          <w:rFonts w:ascii="Times New Roman" w:hAnsi="Times New Roman" w:cs="Times New Roman"/>
          <w:color w:val="FFFFFF" w:themeColor="background1"/>
          <w:sz w:val="24"/>
          <w:szCs w:val="24"/>
        </w:rPr>
        <w:t xml:space="preserve">                                                  .....………….</w:t>
      </w:r>
    </w:p>
    <w:p w14:paraId="0246A069" w14:textId="77777777" w:rsidR="008F135F" w:rsidRPr="008A3F59" w:rsidRDefault="00C7269E">
      <w:pPr>
        <w:tabs>
          <w:tab w:val="left" w:pos="2268"/>
        </w:tabs>
        <w:ind w:firstLine="0"/>
        <w:jc w:val="center"/>
        <w:rPr>
          <w:rFonts w:ascii="Times New Roman" w:hAnsi="Times New Roman" w:cs="Times New Roman"/>
          <w:color w:val="FFFFFF" w:themeColor="background1"/>
          <w:sz w:val="24"/>
          <w:szCs w:val="24"/>
        </w:rPr>
      </w:pPr>
      <w:r w:rsidRPr="008A3F59">
        <w:rPr>
          <w:rFonts w:ascii="Times New Roman" w:hAnsi="Times New Roman" w:cs="Times New Roman"/>
          <w:b/>
          <w:bCs/>
          <w:color w:val="FFFFFF" w:themeColor="background1"/>
          <w:sz w:val="24"/>
          <w:szCs w:val="24"/>
        </w:rPr>
        <w:t>Prof. Dr. Bayram NAZIR</w:t>
      </w:r>
      <w:r w:rsidRPr="008A3F59">
        <w:rPr>
          <w:rFonts w:ascii="Times New Roman" w:hAnsi="Times New Roman" w:cs="Times New Roman"/>
          <w:color w:val="FFFFFF" w:themeColor="background1"/>
          <w:sz w:val="24"/>
          <w:szCs w:val="24"/>
        </w:rPr>
        <w:t xml:space="preserve"> ( Başkan )</w:t>
      </w:r>
    </w:p>
    <w:p w14:paraId="6A84965D" w14:textId="77777777" w:rsidR="008F135F" w:rsidRPr="008A3F59" w:rsidRDefault="00C7269E">
      <w:pPr>
        <w:ind w:firstLine="0"/>
        <w:jc w:val="center"/>
        <w:rPr>
          <w:rFonts w:ascii="Times New Roman" w:hAnsi="Times New Roman" w:cs="Times New Roman"/>
          <w:color w:val="FFFFFF" w:themeColor="background1"/>
          <w:sz w:val="24"/>
          <w:szCs w:val="24"/>
        </w:rPr>
      </w:pPr>
      <w:r w:rsidRPr="008A3F59">
        <w:rPr>
          <w:rFonts w:ascii="Times New Roman" w:hAnsi="Times New Roman" w:cs="Times New Roman"/>
          <w:color w:val="FFFFFF" w:themeColor="background1"/>
          <w:sz w:val="24"/>
          <w:szCs w:val="24"/>
        </w:rPr>
        <w:t>………….</w:t>
      </w:r>
    </w:p>
    <w:p w14:paraId="7B894CCB" w14:textId="77777777" w:rsidR="008F135F" w:rsidRPr="008A3F59" w:rsidRDefault="00C7269E">
      <w:pPr>
        <w:ind w:firstLine="0"/>
        <w:jc w:val="center"/>
        <w:rPr>
          <w:rFonts w:ascii="Times New Roman" w:hAnsi="Times New Roman" w:cs="Times New Roman"/>
          <w:color w:val="FFFFFF" w:themeColor="background1"/>
          <w:sz w:val="24"/>
          <w:szCs w:val="24"/>
        </w:rPr>
      </w:pPr>
      <w:r w:rsidRPr="008A3F59">
        <w:rPr>
          <w:rFonts w:ascii="Times New Roman" w:hAnsi="Times New Roman" w:cs="Times New Roman"/>
          <w:b/>
          <w:bCs/>
          <w:color w:val="FFFFFF" w:themeColor="background1"/>
          <w:sz w:val="24"/>
          <w:szCs w:val="24"/>
        </w:rPr>
        <w:t xml:space="preserve">  Doç Dr. Kemal SAYLAN </w:t>
      </w:r>
      <w:r w:rsidRPr="008A3F59">
        <w:rPr>
          <w:rFonts w:ascii="Times New Roman" w:hAnsi="Times New Roman" w:cs="Times New Roman"/>
          <w:color w:val="FFFFFF" w:themeColor="background1"/>
          <w:sz w:val="24"/>
          <w:szCs w:val="24"/>
        </w:rPr>
        <w:t>( Danışman )</w:t>
      </w:r>
    </w:p>
    <w:p w14:paraId="5D5404E0" w14:textId="77777777" w:rsidR="008F135F" w:rsidRPr="008A3F59" w:rsidRDefault="00C7269E">
      <w:pPr>
        <w:ind w:firstLine="0"/>
        <w:jc w:val="center"/>
        <w:rPr>
          <w:rFonts w:ascii="Times New Roman" w:hAnsi="Times New Roman" w:cs="Times New Roman"/>
          <w:color w:val="FFFFFF" w:themeColor="background1"/>
          <w:sz w:val="24"/>
          <w:szCs w:val="24"/>
        </w:rPr>
      </w:pPr>
      <w:r w:rsidRPr="008A3F59">
        <w:rPr>
          <w:rFonts w:ascii="Times New Roman" w:hAnsi="Times New Roman" w:cs="Times New Roman"/>
          <w:color w:val="FFFFFF" w:themeColor="background1"/>
          <w:sz w:val="24"/>
          <w:szCs w:val="24"/>
        </w:rPr>
        <w:t>………….</w:t>
      </w:r>
    </w:p>
    <w:p w14:paraId="7B4BEC66" w14:textId="77777777" w:rsidR="008F135F" w:rsidRPr="008A3F59" w:rsidRDefault="00C7269E">
      <w:pPr>
        <w:ind w:firstLine="0"/>
        <w:jc w:val="center"/>
        <w:rPr>
          <w:rFonts w:ascii="Times New Roman" w:hAnsi="Times New Roman" w:cs="Times New Roman"/>
          <w:color w:val="FFFFFF" w:themeColor="background1"/>
          <w:sz w:val="24"/>
          <w:szCs w:val="24"/>
        </w:rPr>
      </w:pPr>
      <w:r w:rsidRPr="008A3F59">
        <w:rPr>
          <w:rFonts w:ascii="Times New Roman" w:hAnsi="Times New Roman" w:cs="Times New Roman"/>
          <w:b/>
          <w:bCs/>
          <w:color w:val="FFFFFF" w:themeColor="background1"/>
          <w:sz w:val="24"/>
          <w:szCs w:val="24"/>
        </w:rPr>
        <w:t xml:space="preserve"> Prof. Dr. Yunus ÖZGER </w:t>
      </w:r>
      <w:r w:rsidRPr="008A3F59">
        <w:rPr>
          <w:rFonts w:ascii="Times New Roman" w:hAnsi="Times New Roman" w:cs="Times New Roman"/>
          <w:color w:val="FFFFFF" w:themeColor="background1"/>
          <w:sz w:val="24"/>
          <w:szCs w:val="24"/>
        </w:rPr>
        <w:t>( Üye )</w:t>
      </w:r>
    </w:p>
    <w:p w14:paraId="2AB8FBE5" w14:textId="77777777" w:rsidR="008F135F" w:rsidRPr="008A3F59" w:rsidRDefault="008F135F">
      <w:pPr>
        <w:jc w:val="center"/>
        <w:rPr>
          <w:rFonts w:ascii="Times New Roman" w:hAnsi="Times New Roman" w:cs="Times New Roman"/>
          <w:color w:val="FFFFFF" w:themeColor="background1"/>
          <w:sz w:val="24"/>
          <w:szCs w:val="24"/>
        </w:rPr>
      </w:pPr>
    </w:p>
    <w:p w14:paraId="15A436F8" w14:textId="77777777" w:rsidR="008F135F" w:rsidRPr="008A3F59" w:rsidRDefault="008F135F">
      <w:pPr>
        <w:rPr>
          <w:rFonts w:ascii="Times New Roman" w:hAnsi="Times New Roman" w:cs="Times New Roman"/>
          <w:color w:val="FFFFFF" w:themeColor="background1"/>
          <w:sz w:val="24"/>
          <w:szCs w:val="24"/>
        </w:rPr>
      </w:pPr>
    </w:p>
    <w:p w14:paraId="57DD731A" w14:textId="77777777" w:rsidR="008F135F" w:rsidRPr="008A3F59" w:rsidRDefault="00C7269E">
      <w:pPr>
        <w:spacing w:after="0" w:line="300" w:lineRule="auto"/>
        <w:ind w:firstLine="0"/>
        <w:rPr>
          <w:rFonts w:ascii="Times New Roman" w:eastAsia="Calibri" w:hAnsi="Times New Roman" w:cs="Times New Roman"/>
          <w:color w:val="FFFFFF" w:themeColor="background1"/>
          <w:sz w:val="24"/>
          <w:szCs w:val="24"/>
          <w:lang w:eastAsia="tr-TR"/>
        </w:rPr>
      </w:pPr>
      <w:r w:rsidRPr="008A3F59">
        <w:rPr>
          <w:rFonts w:ascii="Times New Roman" w:eastAsia="Calibri" w:hAnsi="Times New Roman" w:cs="Times New Roman"/>
          <w:color w:val="FFFFFF" w:themeColor="background1"/>
          <w:sz w:val="24"/>
          <w:szCs w:val="24"/>
          <w:lang w:eastAsia="tr-TR"/>
        </w:rPr>
        <w:t>Lisansüstü tez savunma sınavında başarılı bulunarak kabul edilen bu tezin ciltlenmiş h</w:t>
      </w:r>
      <w:r w:rsidRPr="008A3F59">
        <w:rPr>
          <w:rFonts w:ascii="Times New Roman" w:hAnsi="Times New Roman" w:cs="Times New Roman"/>
          <w:color w:val="FFFFFF" w:themeColor="background1"/>
          <w:sz w:val="24"/>
          <w:szCs w:val="24"/>
          <w:lang w:eastAsia="zh-CN"/>
        </w:rPr>
        <w:t>â</w:t>
      </w:r>
      <w:r w:rsidRPr="008A3F59">
        <w:rPr>
          <w:rFonts w:ascii="Times New Roman" w:eastAsia="Calibri" w:hAnsi="Times New Roman" w:cs="Times New Roman"/>
          <w:color w:val="FFFFFF" w:themeColor="background1"/>
          <w:sz w:val="24"/>
          <w:szCs w:val="24"/>
          <w:lang w:eastAsia="tr-TR"/>
        </w:rPr>
        <w:t>li, ..... /..... /......... tarihli ve ……… / ….. sayılı Enstitü Yönetim Kurulu toplantısında görüşülmüş ve Tez Yazım Kılavuzuna uygun bulunarak onaylanmıştır.</w:t>
      </w:r>
    </w:p>
    <w:p w14:paraId="52F92970" w14:textId="77777777" w:rsidR="009D35E0" w:rsidRPr="008A3F59" w:rsidRDefault="009D35E0">
      <w:pPr>
        <w:spacing w:after="0" w:line="300" w:lineRule="auto"/>
        <w:ind w:firstLine="0"/>
        <w:rPr>
          <w:rFonts w:ascii="Times New Roman" w:eastAsia="Calibri" w:hAnsi="Times New Roman" w:cs="Times New Roman"/>
          <w:color w:val="FFFFFF" w:themeColor="background1"/>
          <w:sz w:val="24"/>
          <w:szCs w:val="24"/>
          <w:lang w:eastAsia="tr-TR"/>
        </w:rPr>
      </w:pPr>
    </w:p>
    <w:p w14:paraId="65959053" w14:textId="77777777" w:rsidR="008F135F" w:rsidRPr="008A3F59" w:rsidRDefault="008F135F">
      <w:pPr>
        <w:spacing w:after="0" w:line="300" w:lineRule="auto"/>
        <w:ind w:firstLine="0"/>
        <w:rPr>
          <w:rFonts w:ascii="Times New Roman" w:eastAsia="Calibri" w:hAnsi="Times New Roman" w:cs="Times New Roman"/>
          <w:color w:val="FFFFFF" w:themeColor="background1"/>
          <w:sz w:val="24"/>
          <w:szCs w:val="24"/>
          <w:lang w:eastAsia="tr-TR"/>
        </w:rPr>
      </w:pPr>
    </w:p>
    <w:p w14:paraId="12704DA0" w14:textId="77777777" w:rsidR="009D35E0" w:rsidRPr="008A3F59" w:rsidRDefault="009D35E0" w:rsidP="009D35E0">
      <w:pPr>
        <w:shd w:val="clear" w:color="auto" w:fill="FFFFFF"/>
        <w:autoSpaceDE w:val="0"/>
        <w:autoSpaceDN w:val="0"/>
        <w:adjustRightInd w:val="0"/>
        <w:spacing w:after="0"/>
        <w:jc w:val="right"/>
        <w:rPr>
          <w:rFonts w:ascii="Times New Roman" w:hAnsi="Times New Roman" w:cs="Times New Roman"/>
          <w:color w:val="FFFFFF" w:themeColor="background1"/>
          <w:sz w:val="24"/>
          <w:szCs w:val="24"/>
        </w:rPr>
      </w:pPr>
      <w:r w:rsidRPr="008A3F59">
        <w:rPr>
          <w:rFonts w:ascii="Times New Roman" w:hAnsi="Times New Roman" w:cs="Times New Roman"/>
          <w:color w:val="FFFFFF" w:themeColor="background1"/>
          <w:sz w:val="24"/>
          <w:szCs w:val="24"/>
        </w:rPr>
        <w:t>. .  / . . / . . . .</w:t>
      </w:r>
    </w:p>
    <w:p w14:paraId="795EB821" w14:textId="77777777" w:rsidR="009D35E0" w:rsidRPr="008A3F59" w:rsidRDefault="009D35E0" w:rsidP="009D35E0">
      <w:pPr>
        <w:pStyle w:val="Default"/>
        <w:shd w:val="clear" w:color="auto" w:fill="FFFFFF"/>
        <w:spacing w:line="360" w:lineRule="auto"/>
        <w:jc w:val="right"/>
        <w:rPr>
          <w:rFonts w:ascii="Times New Roman" w:hAnsi="Times New Roman" w:cs="Times New Roman"/>
          <w:color w:val="FFFFFF" w:themeColor="background1"/>
        </w:rPr>
      </w:pPr>
      <w:r w:rsidRPr="008A3F59">
        <w:rPr>
          <w:rFonts w:ascii="Times New Roman" w:hAnsi="Times New Roman" w:cs="Times New Roman"/>
          <w:color w:val="FFFFFF" w:themeColor="background1"/>
        </w:rPr>
        <w:t>………….</w:t>
      </w:r>
    </w:p>
    <w:p w14:paraId="41CAD55B" w14:textId="488458ED" w:rsidR="009D35E0" w:rsidRPr="008A3F59" w:rsidRDefault="00395E6B" w:rsidP="009D35E0">
      <w:pPr>
        <w:shd w:val="clear" w:color="auto" w:fill="FFFFFF"/>
        <w:autoSpaceDE w:val="0"/>
        <w:autoSpaceDN w:val="0"/>
        <w:adjustRightInd w:val="0"/>
        <w:spacing w:after="0"/>
        <w:jc w:val="right"/>
        <w:rPr>
          <w:rFonts w:ascii="Times New Roman" w:hAnsi="Times New Roman" w:cs="Times New Roman"/>
          <w:b/>
          <w:color w:val="FFFFFF" w:themeColor="background1"/>
          <w:sz w:val="24"/>
          <w:szCs w:val="24"/>
        </w:rPr>
      </w:pPr>
      <w:r w:rsidRPr="008A3F59">
        <w:rPr>
          <w:rFonts w:ascii="Times New Roman" w:hAnsi="Times New Roman" w:cs="Times New Roman"/>
          <w:b/>
          <w:color w:val="FFFFFF" w:themeColor="background1"/>
          <w:sz w:val="24"/>
          <w:szCs w:val="24"/>
        </w:rPr>
        <w:t>Doç.Dr.Serhat DAĞ</w:t>
      </w:r>
    </w:p>
    <w:p w14:paraId="4CFA8E41" w14:textId="77777777" w:rsidR="005043BE" w:rsidRPr="008A3F59" w:rsidRDefault="009D35E0" w:rsidP="009D35E0">
      <w:pPr>
        <w:shd w:val="clear" w:color="auto" w:fill="FFFFFF"/>
        <w:autoSpaceDE w:val="0"/>
        <w:autoSpaceDN w:val="0"/>
        <w:adjustRightInd w:val="0"/>
        <w:spacing w:after="0"/>
        <w:jc w:val="right"/>
        <w:rPr>
          <w:rFonts w:ascii="Times New Roman" w:hAnsi="Times New Roman" w:cs="Times New Roman"/>
          <w:b/>
          <w:color w:val="FFFFFF" w:themeColor="background1"/>
          <w:sz w:val="24"/>
          <w:szCs w:val="24"/>
        </w:rPr>
        <w:sectPr w:rsidR="005043BE" w:rsidRPr="008A3F59" w:rsidSect="009D35E0">
          <w:footerReference w:type="default" r:id="rId14"/>
          <w:pgSz w:w="11906" w:h="16838" w:code="9"/>
          <w:pgMar w:top="1701" w:right="1134" w:bottom="1701" w:left="2268" w:header="709" w:footer="0" w:gutter="0"/>
          <w:pgNumType w:fmt="upperRoman" w:start="3"/>
          <w:cols w:space="708"/>
          <w:docGrid w:linePitch="360"/>
        </w:sectPr>
      </w:pPr>
      <w:r w:rsidRPr="008A3F59">
        <w:rPr>
          <w:rFonts w:ascii="Times New Roman" w:hAnsi="Times New Roman" w:cs="Times New Roman"/>
          <w:b/>
          <w:color w:val="FFFFFF" w:themeColor="background1"/>
          <w:sz w:val="24"/>
          <w:szCs w:val="24"/>
        </w:rPr>
        <w:t>Enstitü Müdürü</w:t>
      </w:r>
    </w:p>
    <w:p w14:paraId="6731A289" w14:textId="77777777" w:rsidR="009D35E0" w:rsidRPr="00FE543B" w:rsidRDefault="009D35E0" w:rsidP="009D35E0">
      <w:pPr>
        <w:tabs>
          <w:tab w:val="left" w:pos="7092"/>
        </w:tabs>
        <w:spacing w:after="0" w:line="240" w:lineRule="auto"/>
        <w:ind w:firstLine="0"/>
        <w:jc w:val="center"/>
        <w:rPr>
          <w:rFonts w:ascii="Times New Roman" w:hAnsi="Times New Roman" w:cs="Times New Roman"/>
          <w:b/>
          <w:color w:val="000000" w:themeColor="text1"/>
          <w:sz w:val="24"/>
          <w:szCs w:val="24"/>
        </w:rPr>
      </w:pPr>
    </w:p>
    <w:p w14:paraId="763554EE" w14:textId="77777777" w:rsidR="009D35E0" w:rsidRPr="00FE543B" w:rsidRDefault="009D35E0" w:rsidP="009D35E0">
      <w:pPr>
        <w:tabs>
          <w:tab w:val="left" w:pos="7092"/>
        </w:tabs>
        <w:spacing w:after="0" w:line="240" w:lineRule="auto"/>
        <w:ind w:firstLine="0"/>
        <w:jc w:val="center"/>
        <w:rPr>
          <w:rFonts w:ascii="Times New Roman" w:hAnsi="Times New Roman" w:cs="Times New Roman"/>
          <w:b/>
          <w:color w:val="000000" w:themeColor="text1"/>
          <w:sz w:val="24"/>
          <w:szCs w:val="24"/>
        </w:rPr>
      </w:pPr>
    </w:p>
    <w:p w14:paraId="0A02B75D" w14:textId="1EDC0919" w:rsidR="008F135F" w:rsidRPr="00FE543B" w:rsidRDefault="00C7269E" w:rsidP="003F27E6">
      <w:pPr>
        <w:pStyle w:val="Balk1"/>
        <w:rPr>
          <w:rFonts w:cs="Times New Roman"/>
        </w:rPr>
      </w:pPr>
      <w:bookmarkStart w:id="5" w:name="_Toc72536370"/>
      <w:r w:rsidRPr="00FE543B">
        <w:rPr>
          <w:rFonts w:cs="Times New Roman"/>
        </w:rPr>
        <w:t>BİLDİRİM</w:t>
      </w:r>
      <w:bookmarkEnd w:id="5"/>
    </w:p>
    <w:p w14:paraId="48EECD66" w14:textId="77777777" w:rsidR="009D35E0" w:rsidRPr="00FE543B" w:rsidRDefault="009D35E0" w:rsidP="009D35E0">
      <w:pPr>
        <w:tabs>
          <w:tab w:val="left" w:pos="7092"/>
        </w:tabs>
        <w:spacing w:after="0"/>
        <w:ind w:firstLine="0"/>
        <w:jc w:val="center"/>
        <w:rPr>
          <w:rFonts w:ascii="Times New Roman" w:hAnsi="Times New Roman" w:cs="Times New Roman"/>
          <w:b/>
          <w:color w:val="000000" w:themeColor="text1"/>
          <w:sz w:val="28"/>
          <w:szCs w:val="24"/>
        </w:rPr>
      </w:pPr>
    </w:p>
    <w:p w14:paraId="254114F9" w14:textId="15D3C000" w:rsidR="008F135F" w:rsidRPr="00FE543B" w:rsidRDefault="00C7269E">
      <w:pPr>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Yüksek Lisans / Doktora Tezi olarak hazırlamış olduğum “Kıbrıslı Mehmed Emin Paşa (1813</w:t>
      </w:r>
      <w:r w:rsidR="00CE2669"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 xml:space="preserve">- 1871)” isimli bu çalışmanın, tamamen kendi çalışmam olduğunu, her alıntıya kaynak gösterdiğimi ve alıntı yaptığım tüm çalışmaların kaynakçada yer aldığını taahhüt eder, tezimin </w:t>
      </w:r>
      <w:r w:rsidR="00CE2669" w:rsidRPr="00FE543B">
        <w:rPr>
          <w:rFonts w:ascii="Times New Roman" w:hAnsi="Times New Roman" w:cs="Times New Roman"/>
          <w:color w:val="000000" w:themeColor="text1"/>
          <w:sz w:val="24"/>
          <w:szCs w:val="24"/>
        </w:rPr>
        <w:t>kâğıt</w:t>
      </w:r>
      <w:r w:rsidRPr="00FE543B">
        <w:rPr>
          <w:rFonts w:ascii="Times New Roman" w:hAnsi="Times New Roman" w:cs="Times New Roman"/>
          <w:color w:val="000000" w:themeColor="text1"/>
          <w:sz w:val="24"/>
          <w:szCs w:val="24"/>
        </w:rPr>
        <w:t xml:space="preserve"> ve elektronik kopyalarının Gümüşhane Üniversitesi Sosyal Bilimler Enstitüsü arşivlerinde saklanmasına izin verdiğimi onaylarım.</w:t>
      </w:r>
    </w:p>
    <w:p w14:paraId="4CCE520C" w14:textId="77777777" w:rsidR="008F135F" w:rsidRPr="00FE543B" w:rsidRDefault="00C7269E">
      <w:pPr>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Lisansüstü Eğitim-Öğretim yönetmeliğinin ilgili maddeleri uyarınca gereğinin yapılmasını arz ederim.</w:t>
      </w:r>
    </w:p>
    <w:p w14:paraId="222E7C0A" w14:textId="77777777" w:rsidR="008F135F" w:rsidRPr="00FE543B" w:rsidRDefault="008F135F">
      <w:pPr>
        <w:ind w:firstLine="0"/>
        <w:rPr>
          <w:rFonts w:ascii="Times New Roman" w:hAnsi="Times New Roman" w:cs="Times New Roman"/>
          <w:b/>
          <w:color w:val="000000" w:themeColor="text1"/>
          <w:sz w:val="24"/>
          <w:szCs w:val="24"/>
        </w:rPr>
      </w:pPr>
    </w:p>
    <w:p w14:paraId="6C5951C3" w14:textId="77777777" w:rsidR="008F135F" w:rsidRPr="00FE543B" w:rsidRDefault="008F135F">
      <w:pPr>
        <w:rPr>
          <w:rFonts w:ascii="Times New Roman" w:hAnsi="Times New Roman" w:cs="Times New Roman"/>
          <w:b/>
          <w:color w:val="000000" w:themeColor="text1"/>
          <w:sz w:val="24"/>
          <w:szCs w:val="24"/>
        </w:rPr>
      </w:pPr>
    </w:p>
    <w:p w14:paraId="6FCCFD53" w14:textId="77777777" w:rsidR="008F135F" w:rsidRPr="00FE543B" w:rsidRDefault="008F135F">
      <w:pPr>
        <w:tabs>
          <w:tab w:val="left" w:pos="6747"/>
        </w:tabs>
        <w:rPr>
          <w:rFonts w:ascii="Times New Roman" w:hAnsi="Times New Roman" w:cs="Times New Roman"/>
          <w:b/>
          <w:color w:val="000000" w:themeColor="text1"/>
          <w:sz w:val="24"/>
          <w:szCs w:val="24"/>
        </w:rPr>
      </w:pPr>
    </w:p>
    <w:p w14:paraId="261F55D6" w14:textId="3BCFF836" w:rsidR="008F135F" w:rsidRPr="00E868C0" w:rsidRDefault="00C7269E">
      <w:pPr>
        <w:tabs>
          <w:tab w:val="left" w:pos="6747"/>
        </w:tabs>
        <w:rPr>
          <w:rFonts w:ascii="Times New Roman" w:hAnsi="Times New Roman" w:cs="Times New Roman"/>
          <w:sz w:val="24"/>
          <w:szCs w:val="24"/>
        </w:rPr>
      </w:pPr>
      <w:r w:rsidRPr="00E868C0">
        <w:rPr>
          <w:rFonts w:ascii="Times New Roman" w:hAnsi="Times New Roman" w:cs="Times New Roman"/>
          <w:b/>
          <w:sz w:val="24"/>
          <w:szCs w:val="24"/>
        </w:rPr>
        <w:t xml:space="preserve">                                                                                                         </w:t>
      </w:r>
      <w:r w:rsidR="00E868C0" w:rsidRPr="00E868C0">
        <w:rPr>
          <w:rFonts w:ascii="Times New Roman" w:hAnsi="Times New Roman" w:cs="Times New Roman"/>
          <w:sz w:val="24"/>
          <w:szCs w:val="24"/>
        </w:rPr>
        <w:t>27</w:t>
      </w:r>
      <w:r w:rsidRPr="00E868C0">
        <w:rPr>
          <w:rFonts w:ascii="Times New Roman" w:hAnsi="Times New Roman" w:cs="Times New Roman"/>
          <w:sz w:val="24"/>
          <w:szCs w:val="24"/>
        </w:rPr>
        <w:t xml:space="preserve"> / </w:t>
      </w:r>
      <w:r w:rsidR="00686385" w:rsidRPr="00E868C0">
        <w:rPr>
          <w:rFonts w:ascii="Times New Roman" w:hAnsi="Times New Roman" w:cs="Times New Roman"/>
          <w:sz w:val="24"/>
          <w:szCs w:val="24"/>
        </w:rPr>
        <w:t>0</w:t>
      </w:r>
      <w:r w:rsidR="00E868C0" w:rsidRPr="00E868C0">
        <w:rPr>
          <w:rFonts w:ascii="Times New Roman" w:hAnsi="Times New Roman" w:cs="Times New Roman"/>
          <w:sz w:val="24"/>
          <w:szCs w:val="24"/>
        </w:rPr>
        <w:t>4</w:t>
      </w:r>
      <w:r w:rsidRPr="00E868C0">
        <w:rPr>
          <w:rFonts w:ascii="Times New Roman" w:hAnsi="Times New Roman" w:cs="Times New Roman"/>
          <w:sz w:val="24"/>
          <w:szCs w:val="24"/>
        </w:rPr>
        <w:t xml:space="preserve"> / </w:t>
      </w:r>
      <w:r w:rsidR="00686385" w:rsidRPr="00E868C0">
        <w:rPr>
          <w:rFonts w:ascii="Times New Roman" w:hAnsi="Times New Roman" w:cs="Times New Roman"/>
          <w:sz w:val="24"/>
          <w:szCs w:val="24"/>
        </w:rPr>
        <w:t>2021</w:t>
      </w:r>
      <w:r w:rsidRPr="00E868C0">
        <w:rPr>
          <w:rFonts w:ascii="Times New Roman" w:hAnsi="Times New Roman" w:cs="Times New Roman"/>
          <w:sz w:val="24"/>
          <w:szCs w:val="24"/>
        </w:rPr>
        <w:t xml:space="preserve">  </w:t>
      </w:r>
    </w:p>
    <w:p w14:paraId="1B2CAFD0" w14:textId="77777777" w:rsidR="008F135F" w:rsidRPr="00FE543B" w:rsidRDefault="00C7269E">
      <w:pPr>
        <w:tabs>
          <w:tab w:val="left" w:pos="6747"/>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b/>
          <w:bCs/>
          <w:color w:val="000000" w:themeColor="text1"/>
          <w:sz w:val="24"/>
          <w:szCs w:val="24"/>
        </w:rPr>
        <w:t xml:space="preserve">                                                                                         Öznur ATALAN</w:t>
      </w:r>
      <w:r w:rsidRPr="00FE543B">
        <w:rPr>
          <w:rFonts w:ascii="Times New Roman" w:hAnsi="Times New Roman" w:cs="Times New Roman"/>
          <w:color w:val="000000" w:themeColor="text1"/>
          <w:sz w:val="24"/>
          <w:szCs w:val="24"/>
        </w:rPr>
        <w:t xml:space="preserve">                                                                                                                                                                                                                                             </w:t>
      </w:r>
    </w:p>
    <w:p w14:paraId="1C617377" w14:textId="77777777" w:rsidR="008F135F" w:rsidRPr="00FE543B" w:rsidRDefault="008F135F">
      <w:pPr>
        <w:tabs>
          <w:tab w:val="left" w:pos="6296"/>
        </w:tabs>
        <w:rPr>
          <w:rFonts w:ascii="Times New Roman" w:hAnsi="Times New Roman" w:cs="Times New Roman"/>
          <w:color w:val="000000" w:themeColor="text1"/>
          <w:sz w:val="24"/>
          <w:szCs w:val="24"/>
        </w:rPr>
      </w:pPr>
    </w:p>
    <w:p w14:paraId="619758D9" w14:textId="77777777" w:rsidR="008F135F" w:rsidRPr="00FE543B" w:rsidRDefault="00C7269E">
      <w:pPr>
        <w:tabs>
          <w:tab w:val="left" w:pos="6747"/>
        </w:tabs>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w:t>
      </w:r>
    </w:p>
    <w:p w14:paraId="3B0E0E58" w14:textId="77777777" w:rsidR="006B5554" w:rsidRPr="00FE543B" w:rsidRDefault="006B5554">
      <w:pPr>
        <w:tabs>
          <w:tab w:val="left" w:pos="6747"/>
        </w:tabs>
        <w:rPr>
          <w:rFonts w:ascii="Times New Roman" w:hAnsi="Times New Roman" w:cs="Times New Roman"/>
          <w:b/>
          <w:color w:val="000000" w:themeColor="text1"/>
          <w:sz w:val="24"/>
          <w:szCs w:val="24"/>
        </w:rPr>
        <w:sectPr w:rsidR="006B5554" w:rsidRPr="00FE543B" w:rsidSect="005043BE">
          <w:footerReference w:type="default" r:id="rId15"/>
          <w:pgSz w:w="11906" w:h="16838"/>
          <w:pgMar w:top="1701" w:right="1134" w:bottom="1701" w:left="2268" w:header="709" w:footer="709" w:gutter="0"/>
          <w:pgNumType w:fmt="upperRoman" w:start="4"/>
          <w:cols w:space="708"/>
          <w:formProt w:val="0"/>
          <w:docGrid w:linePitch="100"/>
        </w:sectPr>
      </w:pPr>
    </w:p>
    <w:p w14:paraId="44329EE4" w14:textId="77777777" w:rsidR="009D35E0" w:rsidRPr="00FE543B" w:rsidRDefault="009D35E0" w:rsidP="009D35E0">
      <w:pPr>
        <w:spacing w:after="0" w:line="240" w:lineRule="auto"/>
        <w:ind w:firstLine="0"/>
        <w:jc w:val="center"/>
        <w:rPr>
          <w:rFonts w:ascii="Times New Roman" w:hAnsi="Times New Roman" w:cs="Times New Roman"/>
          <w:b/>
          <w:color w:val="000000" w:themeColor="text1"/>
          <w:sz w:val="24"/>
          <w:szCs w:val="24"/>
        </w:rPr>
      </w:pPr>
    </w:p>
    <w:p w14:paraId="65065C94" w14:textId="77777777" w:rsidR="009D35E0" w:rsidRPr="00FE543B" w:rsidRDefault="009D35E0" w:rsidP="009D35E0">
      <w:pPr>
        <w:spacing w:after="0" w:line="240" w:lineRule="auto"/>
        <w:ind w:firstLine="0"/>
        <w:jc w:val="center"/>
        <w:rPr>
          <w:rFonts w:ascii="Times New Roman" w:hAnsi="Times New Roman" w:cs="Times New Roman"/>
          <w:b/>
          <w:color w:val="000000" w:themeColor="text1"/>
          <w:sz w:val="24"/>
          <w:szCs w:val="24"/>
        </w:rPr>
      </w:pPr>
    </w:p>
    <w:p w14:paraId="32E373D1" w14:textId="04392A20" w:rsidR="008F135F" w:rsidRPr="00FE543B" w:rsidRDefault="00C7269E" w:rsidP="003F27E6">
      <w:pPr>
        <w:pStyle w:val="Balk1"/>
        <w:rPr>
          <w:rFonts w:cs="Times New Roman"/>
        </w:rPr>
      </w:pPr>
      <w:bookmarkStart w:id="6" w:name="_Toc72536371"/>
      <w:r w:rsidRPr="00FE543B">
        <w:rPr>
          <w:rFonts w:cs="Times New Roman"/>
        </w:rPr>
        <w:t>ÖNSÖZ</w:t>
      </w:r>
      <w:bookmarkEnd w:id="6"/>
    </w:p>
    <w:p w14:paraId="401A8C1B" w14:textId="77777777" w:rsidR="009D35E0" w:rsidRPr="00FE543B" w:rsidRDefault="009D35E0" w:rsidP="009D35E0">
      <w:pPr>
        <w:spacing w:after="0"/>
        <w:ind w:firstLine="0"/>
        <w:jc w:val="center"/>
        <w:rPr>
          <w:rFonts w:ascii="Times New Roman" w:hAnsi="Times New Roman" w:cs="Times New Roman"/>
          <w:b/>
          <w:color w:val="000000" w:themeColor="text1"/>
          <w:sz w:val="24"/>
          <w:szCs w:val="24"/>
        </w:rPr>
      </w:pPr>
    </w:p>
    <w:p w14:paraId="5ADEEFE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Osmanlı tarihi- </w:t>
      </w:r>
      <w:r w:rsidRPr="00FE543B">
        <w:rPr>
          <w:rFonts w:ascii="Times New Roman" w:hAnsi="Times New Roman" w:cs="Times New Roman"/>
          <w:color w:val="000000" w:themeColor="text1"/>
          <w:sz w:val="24"/>
          <w:szCs w:val="24"/>
          <w:lang w:eastAsia="zh-CN"/>
        </w:rPr>
        <w:t>bilhâssa</w:t>
      </w:r>
      <w:r w:rsidRPr="00FE543B">
        <w:rPr>
          <w:rFonts w:ascii="Times New Roman" w:hAnsi="Times New Roman" w:cs="Times New Roman"/>
          <w:color w:val="000000" w:themeColor="text1"/>
          <w:sz w:val="24"/>
          <w:szCs w:val="24"/>
        </w:rPr>
        <w:t xml:space="preserve"> XIX. </w:t>
      </w:r>
      <w:r w:rsidR="007802CE" w:rsidRPr="00FE543B">
        <w:rPr>
          <w:rFonts w:ascii="Times New Roman" w:hAnsi="Times New Roman" w:cs="Times New Roman"/>
          <w:color w:val="000000" w:themeColor="text1"/>
          <w:sz w:val="24"/>
          <w:szCs w:val="24"/>
          <w:lang w:eastAsia="zh-CN"/>
        </w:rPr>
        <w:t>yüzyıl</w:t>
      </w:r>
      <w:r w:rsidRPr="00FE543B">
        <w:rPr>
          <w:rFonts w:ascii="Times New Roman" w:hAnsi="Times New Roman" w:cs="Times New Roman"/>
          <w:color w:val="000000" w:themeColor="text1"/>
          <w:sz w:val="24"/>
          <w:szCs w:val="24"/>
          <w:lang w:eastAsia="zh-CN"/>
        </w:rPr>
        <w:t xml:space="preserve"> tarihe ilgi duyan birçok insan gibi beni de </w:t>
      </w:r>
      <w:r w:rsidRPr="00FE543B">
        <w:rPr>
          <w:rFonts w:ascii="Times New Roman" w:hAnsi="Times New Roman" w:cs="Times New Roman"/>
          <w:color w:val="000000" w:themeColor="text1"/>
          <w:sz w:val="24"/>
          <w:szCs w:val="24"/>
        </w:rPr>
        <w:t>derinden etkilemiştir. Öğrenciliğim boyunca bu yüzyıl üzerine sürekli okumalar yapmam ve bu yüzyılda meydana gelen önemli olayların, sonrasında tarih sahnesinde belirleyici olması</w:t>
      </w:r>
      <w:r w:rsidRPr="00FE543B">
        <w:rPr>
          <w:rFonts w:ascii="Times New Roman" w:hAnsi="Times New Roman" w:cs="Times New Roman"/>
          <w:color w:val="000000" w:themeColor="text1"/>
          <w:sz w:val="24"/>
          <w:szCs w:val="24"/>
          <w:lang w:eastAsia="zh-CN"/>
        </w:rPr>
        <w:t xml:space="preserve"> bu alana yönelmemde belirleyici oldu</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u yüzyıl</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 xml:space="preserve">a tarihe tanıklık etmiş önemli bir </w:t>
      </w:r>
      <w:r w:rsidRPr="00FE543B">
        <w:rPr>
          <w:rFonts w:ascii="Times New Roman" w:hAnsi="Times New Roman" w:cs="Times New Roman"/>
          <w:color w:val="000000" w:themeColor="text1"/>
          <w:sz w:val="24"/>
          <w:szCs w:val="24"/>
          <w:lang w:eastAsia="zh-CN"/>
        </w:rPr>
        <w:t>şahsı</w:t>
      </w:r>
      <w:r w:rsidRPr="00FE543B">
        <w:rPr>
          <w:rFonts w:ascii="Times New Roman" w:hAnsi="Times New Roman" w:cs="Times New Roman"/>
          <w:color w:val="000000" w:themeColor="text1"/>
          <w:sz w:val="24"/>
          <w:szCs w:val="24"/>
        </w:rPr>
        <w:t xml:space="preserve"> ele alarak hem şahsın kişiliğinin tanıtılmasına hem de dönemin siyas</w:t>
      </w:r>
      <w:r w:rsidRPr="00FE543B">
        <w:rPr>
          <w:rFonts w:ascii="Times New Roman" w:hAnsi="Times New Roman" w:cs="Times New Roman"/>
          <w:color w:val="000000" w:themeColor="text1"/>
          <w:sz w:val="24"/>
          <w:szCs w:val="24"/>
          <w:lang w:eastAsia="zh-CN"/>
        </w:rPr>
        <w:t xml:space="preserve">î </w:t>
      </w:r>
      <w:r w:rsidRPr="00FE543B">
        <w:rPr>
          <w:rFonts w:ascii="Times New Roman" w:hAnsi="Times New Roman" w:cs="Times New Roman"/>
          <w:color w:val="000000" w:themeColor="text1"/>
          <w:sz w:val="24"/>
          <w:szCs w:val="24"/>
        </w:rPr>
        <w:t xml:space="preserve">olaylarının aydınlatılmasına katkı sağlamayı amaçladım. </w:t>
      </w:r>
    </w:p>
    <w:p w14:paraId="35A6DFCA" w14:textId="77777777" w:rsidR="008F135F" w:rsidRPr="00FE543B" w:rsidRDefault="00C7269E">
      <w:pPr>
        <w:spacing w:after="0"/>
        <w:rPr>
          <w:rFonts w:ascii="Times New Roman" w:hAnsi="Times New Roman" w:cs="Times New Roman"/>
          <w:color w:val="000000" w:themeColor="text1"/>
          <w:sz w:val="24"/>
          <w:szCs w:val="24"/>
          <w:lang w:eastAsia="zh-CN"/>
        </w:rPr>
      </w:pPr>
      <w:r w:rsidRPr="00FE543B">
        <w:rPr>
          <w:rFonts w:ascii="Times New Roman" w:hAnsi="Times New Roman" w:cs="Times New Roman"/>
          <w:color w:val="000000" w:themeColor="text1"/>
          <w:sz w:val="24"/>
          <w:szCs w:val="24"/>
        </w:rPr>
        <w:t>Şüphesiz</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bu yüzyılda Osmanlı Devleti’ni derinden </w:t>
      </w:r>
      <w:r w:rsidRPr="00FE543B">
        <w:rPr>
          <w:rFonts w:ascii="Times New Roman" w:hAnsi="Times New Roman" w:cs="Times New Roman"/>
          <w:color w:val="000000" w:themeColor="text1"/>
          <w:sz w:val="24"/>
          <w:szCs w:val="24"/>
          <w:lang w:eastAsia="zh-CN"/>
        </w:rPr>
        <w:t>etkileyen</w:t>
      </w:r>
      <w:r w:rsidRPr="00FE543B">
        <w:rPr>
          <w:rFonts w:ascii="Times New Roman" w:hAnsi="Times New Roman" w:cs="Times New Roman"/>
          <w:color w:val="000000" w:themeColor="text1"/>
          <w:sz w:val="24"/>
          <w:szCs w:val="24"/>
        </w:rPr>
        <w:t xml:space="preserve"> pek çok olay meydana gelmiştir. Bu yüzyılda yaşayan Kıbrıslı Mehmed Emin Paşa, 1813-1871 yıllarını kapsayan hayatı ile dönemin büyük bölümüne tanıklık etmiştir. Mehmed Emin Paşa’nın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Sultan Abdülmecid ve Sultan Abdülaziz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 xml:space="preserve">önemlerinde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dare</w:t>
      </w:r>
      <w:r w:rsidRPr="00FE543B">
        <w:rPr>
          <w:rFonts w:ascii="Times New Roman" w:hAnsi="Times New Roman" w:cs="Times New Roman"/>
          <w:color w:val="000000" w:themeColor="text1"/>
          <w:sz w:val="24"/>
          <w:szCs w:val="24"/>
          <w:lang w:eastAsia="zh-CN"/>
        </w:rPr>
        <w:t xml:space="preserve">t” </w:t>
      </w:r>
      <w:r w:rsidRPr="00FE543B">
        <w:rPr>
          <w:rFonts w:ascii="Times New Roman" w:hAnsi="Times New Roman" w:cs="Times New Roman"/>
          <w:color w:val="000000" w:themeColor="text1"/>
          <w:sz w:val="24"/>
          <w:szCs w:val="24"/>
        </w:rPr>
        <w:t>makamında yer alması</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bu zatın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o dönemin </w:t>
      </w:r>
      <w:r w:rsidRPr="00FE543B">
        <w:rPr>
          <w:rFonts w:ascii="Times New Roman" w:hAnsi="Times New Roman" w:cs="Times New Roman"/>
          <w:color w:val="000000" w:themeColor="text1"/>
          <w:sz w:val="24"/>
          <w:szCs w:val="24"/>
          <w:lang w:eastAsia="zh-CN"/>
        </w:rPr>
        <w:t>siyasî</w:t>
      </w:r>
      <w:r w:rsidRPr="00FE543B">
        <w:rPr>
          <w:rFonts w:ascii="Times New Roman" w:hAnsi="Times New Roman" w:cs="Times New Roman"/>
          <w:color w:val="000000" w:themeColor="text1"/>
          <w:sz w:val="24"/>
          <w:szCs w:val="24"/>
        </w:rPr>
        <w:t xml:space="preserve"> hayatında ne denli önemli bir şahsiyet olduğunu gözler önüne sermektedir. Bu amaçla tez çalışmamız XIX. </w:t>
      </w:r>
      <w:r w:rsidRPr="00FE543B">
        <w:rPr>
          <w:rFonts w:ascii="Times New Roman" w:hAnsi="Times New Roman" w:cs="Times New Roman"/>
          <w:color w:val="000000" w:themeColor="text1"/>
          <w:sz w:val="24"/>
          <w:szCs w:val="24"/>
          <w:lang w:eastAsia="zh-CN"/>
        </w:rPr>
        <w:t>yüzyılın</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 xml:space="preserve">büyük bir bölümüne </w:t>
      </w:r>
      <w:r w:rsidRPr="00FE543B">
        <w:rPr>
          <w:rFonts w:ascii="Times New Roman" w:hAnsi="Times New Roman" w:cs="Times New Roman"/>
          <w:color w:val="000000" w:themeColor="text1"/>
          <w:sz w:val="24"/>
          <w:szCs w:val="24"/>
        </w:rPr>
        <w:t xml:space="preserve">tanıklık etmiş </w:t>
      </w:r>
      <w:r w:rsidRPr="00FE543B">
        <w:rPr>
          <w:rFonts w:ascii="Times New Roman" w:hAnsi="Times New Roman" w:cs="Times New Roman"/>
          <w:color w:val="000000" w:themeColor="text1"/>
          <w:sz w:val="24"/>
          <w:szCs w:val="24"/>
          <w:lang w:eastAsia="zh-CN"/>
        </w:rPr>
        <w:t>önemli</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 xml:space="preserve">bir şahsın hayatının, tüm yönleriyle </w:t>
      </w:r>
      <w:r w:rsidRPr="00FE543B">
        <w:rPr>
          <w:rFonts w:ascii="Times New Roman" w:hAnsi="Times New Roman" w:cs="Times New Roman"/>
          <w:color w:val="000000" w:themeColor="text1"/>
          <w:sz w:val="24"/>
          <w:szCs w:val="24"/>
        </w:rPr>
        <w:t xml:space="preserve">ele alınıp </w:t>
      </w:r>
      <w:r w:rsidRPr="00FE543B">
        <w:rPr>
          <w:rFonts w:ascii="Times New Roman" w:hAnsi="Times New Roman" w:cs="Times New Roman"/>
          <w:color w:val="000000" w:themeColor="text1"/>
          <w:sz w:val="24"/>
          <w:szCs w:val="24"/>
          <w:lang w:eastAsia="zh-CN"/>
        </w:rPr>
        <w:t>incelenmesini</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kapsamaktadır.</w:t>
      </w:r>
    </w:p>
    <w:p w14:paraId="5DE424E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Biyografi </w:t>
      </w:r>
      <w:r w:rsidRPr="00FE543B">
        <w:rPr>
          <w:rFonts w:ascii="Times New Roman" w:hAnsi="Times New Roman" w:cs="Times New Roman"/>
          <w:color w:val="000000" w:themeColor="text1"/>
          <w:sz w:val="24"/>
          <w:szCs w:val="24"/>
          <w:lang w:eastAsia="zh-CN"/>
        </w:rPr>
        <w:t>hazırlamak</w:t>
      </w:r>
      <w:r w:rsidRPr="00FE543B">
        <w:rPr>
          <w:rFonts w:ascii="Times New Roman" w:hAnsi="Times New Roman" w:cs="Times New Roman"/>
          <w:color w:val="000000" w:themeColor="text1"/>
          <w:sz w:val="24"/>
          <w:szCs w:val="24"/>
        </w:rPr>
        <w:t xml:space="preserve"> zevkli olmakla birlikte bir o kadar da zordur. Bu tür çalışmalar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kişinin sadece hayat hikâyesini esas almaz. Aynı zamanda kişinin yaşadığı devir, o devirde meydana gelen </w:t>
      </w:r>
      <w:r w:rsidRPr="00FE543B">
        <w:rPr>
          <w:rFonts w:ascii="Times New Roman" w:hAnsi="Times New Roman" w:cs="Times New Roman"/>
          <w:color w:val="000000" w:themeColor="text1"/>
          <w:sz w:val="24"/>
          <w:szCs w:val="24"/>
          <w:lang w:eastAsia="zh-CN"/>
        </w:rPr>
        <w:t>olaylar, siyasî</w:t>
      </w:r>
      <w:r w:rsidRPr="00FE543B">
        <w:rPr>
          <w:rFonts w:ascii="Times New Roman" w:hAnsi="Times New Roman" w:cs="Times New Roman"/>
          <w:color w:val="000000" w:themeColor="text1"/>
          <w:sz w:val="24"/>
          <w:szCs w:val="24"/>
        </w:rPr>
        <w:t xml:space="preserve">, sosyal değişiklikler de çalışmaya dahil edilmelidir. Bu nedenle kişinin hayatı ile yaşadığı dönemi </w:t>
      </w:r>
      <w:r w:rsidRPr="00FE543B">
        <w:rPr>
          <w:rFonts w:ascii="Times New Roman" w:hAnsi="Times New Roman" w:cs="Times New Roman"/>
          <w:color w:val="000000" w:themeColor="text1"/>
          <w:sz w:val="24"/>
          <w:szCs w:val="24"/>
          <w:lang w:eastAsia="zh-CN"/>
        </w:rPr>
        <w:t>birlikte</w:t>
      </w:r>
      <w:r w:rsidRPr="00FE543B">
        <w:rPr>
          <w:rFonts w:ascii="Times New Roman" w:hAnsi="Times New Roman" w:cs="Times New Roman"/>
          <w:color w:val="000000" w:themeColor="text1"/>
          <w:sz w:val="24"/>
          <w:szCs w:val="24"/>
        </w:rPr>
        <w:t xml:space="preserve"> değerlendirmek gerekir.</w:t>
      </w:r>
    </w:p>
    <w:p w14:paraId="146931BA"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Tarih çalışmaları</w:t>
      </w:r>
      <w:r w:rsidRPr="00FE543B">
        <w:rPr>
          <w:rFonts w:ascii="Times New Roman" w:hAnsi="Times New Roman" w:cs="Times New Roman"/>
          <w:color w:val="000000" w:themeColor="text1"/>
          <w:sz w:val="24"/>
          <w:szCs w:val="24"/>
          <w:lang w:eastAsia="zh-CN"/>
        </w:rPr>
        <w:t>, muhteviyatı</w:t>
      </w:r>
      <w:r w:rsidRPr="00FE543B">
        <w:rPr>
          <w:rFonts w:ascii="Times New Roman" w:hAnsi="Times New Roman" w:cs="Times New Roman"/>
          <w:color w:val="000000" w:themeColor="text1"/>
          <w:sz w:val="24"/>
          <w:szCs w:val="24"/>
        </w:rPr>
        <w:t xml:space="preserve"> hangi alanda </w:t>
      </w:r>
      <w:r w:rsidRPr="00FE543B">
        <w:rPr>
          <w:rFonts w:ascii="Times New Roman" w:hAnsi="Times New Roman" w:cs="Times New Roman"/>
          <w:color w:val="000000" w:themeColor="text1"/>
          <w:sz w:val="24"/>
          <w:szCs w:val="24"/>
          <w:lang w:eastAsia="zh-CN"/>
        </w:rPr>
        <w:t>olursa olsun</w:t>
      </w:r>
      <w:r w:rsidRPr="00FE543B">
        <w:rPr>
          <w:rFonts w:ascii="Times New Roman" w:hAnsi="Times New Roman" w:cs="Times New Roman"/>
          <w:color w:val="000000" w:themeColor="text1"/>
          <w:sz w:val="24"/>
          <w:szCs w:val="24"/>
        </w:rPr>
        <w:t xml:space="preserve"> mutlaka objektif olmalıdır. Objektif bir çalışma o denli bilimsel bir anlam kazanır. Bu amaçla çalışmamızda dönemin kaynaklarına sadık kalınarak objektif olmaya çalışılmıştır. Bu noktadan hareketle çalışmamızda Başbakanlık Osmanlı </w:t>
      </w:r>
      <w:r w:rsidRPr="00FE543B">
        <w:rPr>
          <w:rFonts w:ascii="Times New Roman" w:hAnsi="Times New Roman" w:cs="Times New Roman"/>
          <w:color w:val="000000" w:themeColor="text1"/>
          <w:sz w:val="24"/>
          <w:szCs w:val="24"/>
          <w:lang w:eastAsia="zh-CN"/>
        </w:rPr>
        <w:t>Ar</w:t>
      </w:r>
      <w:r w:rsidRPr="00FE543B">
        <w:rPr>
          <w:rFonts w:ascii="Times New Roman" w:hAnsi="Times New Roman" w:cs="Times New Roman"/>
          <w:color w:val="000000" w:themeColor="text1"/>
          <w:sz w:val="24"/>
          <w:szCs w:val="24"/>
        </w:rPr>
        <w:t xml:space="preserve">şiv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elgeleri başta olmak üzere birincil ve ikincil kaynaklar ile süreli yayınlardan istifade edilmiştir. </w:t>
      </w:r>
    </w:p>
    <w:p w14:paraId="22A564B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Çalışmamın ortaya çıkmasında, çalışmama başladığım günden itibaren bana yol gösteren, taslaklarımı okuyarak eksiklerimi düzeltmemde çok yardımcı olan değerli danışman hocam Doç. Dr. Kemal SAYLAN’a özellikle teşekkür ederim. Bozok Üniversitesi Öğretim üyesi Prof. Dr. Yunus ÖZGER’e ve Samsun Üniversitesi Öğretim </w:t>
      </w:r>
      <w:r w:rsidRPr="00FE543B">
        <w:rPr>
          <w:rFonts w:ascii="Times New Roman" w:hAnsi="Times New Roman" w:cs="Times New Roman"/>
          <w:color w:val="000000" w:themeColor="text1"/>
          <w:sz w:val="24"/>
          <w:szCs w:val="24"/>
        </w:rPr>
        <w:lastRenderedPageBreak/>
        <w:t>üyesi Doç. Dr. Özgür YILMAZ’a da akademik anlamda destekleri için müteşekkir olduğumu belirtmek isterim.</w:t>
      </w:r>
    </w:p>
    <w:p w14:paraId="3E14B60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Son olarak tez çalışmamı; beni yetiştiren, eğitimim için her türlü imkânı sağlayan ve tezimin tüm aşamalarında bana yardımcı olup desteğini esirgemeyen, sevgili ailem, annem ve babama ithaf ediyorum.                     </w:t>
      </w:r>
    </w:p>
    <w:p w14:paraId="3B97778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p>
    <w:p w14:paraId="3CD0E868" w14:textId="0D71B167" w:rsidR="008F135F" w:rsidRPr="00FE543B" w:rsidRDefault="00C7269E" w:rsidP="009D35E0">
      <w:pPr>
        <w:spacing w:after="0"/>
        <w:jc w:val="right"/>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b/>
          <w:color w:val="000000" w:themeColor="text1"/>
          <w:sz w:val="24"/>
          <w:szCs w:val="24"/>
        </w:rPr>
        <w:t>Gümüşhane-202</w:t>
      </w:r>
      <w:r w:rsidR="00686385">
        <w:rPr>
          <w:rFonts w:ascii="Times New Roman" w:hAnsi="Times New Roman" w:cs="Times New Roman"/>
          <w:b/>
          <w:color w:val="000000" w:themeColor="text1"/>
          <w:sz w:val="24"/>
          <w:szCs w:val="24"/>
        </w:rPr>
        <w:t>1</w:t>
      </w:r>
      <w:r w:rsidRPr="00FE543B">
        <w:rPr>
          <w:rFonts w:ascii="Times New Roman" w:hAnsi="Times New Roman" w:cs="Times New Roman"/>
          <w:b/>
          <w:color w:val="000000" w:themeColor="text1"/>
          <w:sz w:val="24"/>
          <w:szCs w:val="24"/>
        </w:rPr>
        <w:t xml:space="preserve"> </w:t>
      </w:r>
    </w:p>
    <w:p w14:paraId="3570B560" w14:textId="77777777" w:rsidR="008F135F" w:rsidRPr="00FE543B" w:rsidRDefault="00C7269E" w:rsidP="009D35E0">
      <w:pPr>
        <w:spacing w:after="0"/>
        <w:jc w:val="right"/>
        <w:rPr>
          <w:rFonts w:ascii="Times New Roman" w:hAnsi="Times New Roman" w:cs="Times New Roman"/>
          <w:color w:val="000000" w:themeColor="text1"/>
          <w:sz w:val="24"/>
          <w:szCs w:val="24"/>
        </w:rPr>
      </w:pPr>
      <w:r w:rsidRPr="00FE543B">
        <w:rPr>
          <w:rFonts w:ascii="Times New Roman" w:hAnsi="Times New Roman" w:cs="Times New Roman"/>
          <w:b/>
          <w:color w:val="000000" w:themeColor="text1"/>
          <w:sz w:val="24"/>
          <w:szCs w:val="24"/>
        </w:rPr>
        <w:t xml:space="preserve">                                                                                       Öznur ATALAN                           </w:t>
      </w:r>
    </w:p>
    <w:p w14:paraId="3FEAE450" w14:textId="77777777" w:rsidR="008F135F" w:rsidRPr="00FE543B" w:rsidRDefault="00C7269E">
      <w:pPr>
        <w:tabs>
          <w:tab w:val="left" w:pos="6747"/>
        </w:tabs>
        <w:rPr>
          <w:rFonts w:ascii="Times New Roman" w:hAnsi="Times New Roman" w:cs="Times New Roman"/>
          <w:color w:val="000000" w:themeColor="text1"/>
          <w:sz w:val="24"/>
          <w:szCs w:val="24"/>
        </w:rPr>
      </w:pPr>
      <w:r w:rsidRPr="00FE543B">
        <w:rPr>
          <w:rFonts w:ascii="Times New Roman" w:hAnsi="Times New Roman" w:cs="Times New Roman"/>
          <w:b/>
          <w:color w:val="000000" w:themeColor="text1"/>
          <w:sz w:val="24"/>
          <w:szCs w:val="24"/>
        </w:rPr>
        <w:t xml:space="preserve">                                                           </w:t>
      </w:r>
    </w:p>
    <w:p w14:paraId="3145B2FF" w14:textId="77777777" w:rsidR="008F135F" w:rsidRPr="00FE543B" w:rsidRDefault="008F135F">
      <w:pPr>
        <w:tabs>
          <w:tab w:val="left" w:pos="6747"/>
        </w:tabs>
        <w:rPr>
          <w:rFonts w:ascii="Times New Roman" w:hAnsi="Times New Roman" w:cs="Times New Roman"/>
          <w:b/>
          <w:color w:val="000000" w:themeColor="text1"/>
          <w:sz w:val="24"/>
          <w:szCs w:val="24"/>
        </w:rPr>
      </w:pPr>
    </w:p>
    <w:p w14:paraId="59F0A39F" w14:textId="77777777" w:rsidR="008F135F" w:rsidRPr="00FE543B" w:rsidRDefault="008F135F">
      <w:pPr>
        <w:tabs>
          <w:tab w:val="left" w:pos="6747"/>
        </w:tabs>
        <w:rPr>
          <w:rFonts w:ascii="Times New Roman" w:hAnsi="Times New Roman" w:cs="Times New Roman"/>
          <w:b/>
          <w:color w:val="000000" w:themeColor="text1"/>
          <w:sz w:val="24"/>
          <w:szCs w:val="24"/>
        </w:rPr>
      </w:pPr>
    </w:p>
    <w:p w14:paraId="7FC1F36F" w14:textId="77777777" w:rsidR="008F135F" w:rsidRPr="00FE543B" w:rsidRDefault="008F135F">
      <w:pPr>
        <w:tabs>
          <w:tab w:val="left" w:pos="6747"/>
        </w:tabs>
        <w:rPr>
          <w:rFonts w:ascii="Times New Roman" w:hAnsi="Times New Roman" w:cs="Times New Roman"/>
          <w:b/>
          <w:color w:val="000000" w:themeColor="text1"/>
          <w:sz w:val="24"/>
          <w:szCs w:val="24"/>
        </w:rPr>
      </w:pPr>
    </w:p>
    <w:p w14:paraId="4EA4E003" w14:textId="77777777" w:rsidR="008F135F" w:rsidRPr="00FE543B" w:rsidRDefault="008F135F">
      <w:pPr>
        <w:tabs>
          <w:tab w:val="left" w:pos="6747"/>
        </w:tabs>
        <w:rPr>
          <w:rFonts w:ascii="Times New Roman" w:hAnsi="Times New Roman" w:cs="Times New Roman"/>
          <w:b/>
          <w:color w:val="000000" w:themeColor="text1"/>
          <w:sz w:val="24"/>
          <w:szCs w:val="24"/>
        </w:rPr>
      </w:pPr>
    </w:p>
    <w:p w14:paraId="2632A224" w14:textId="77777777" w:rsidR="008F135F" w:rsidRPr="00FE543B" w:rsidRDefault="008F135F">
      <w:pPr>
        <w:tabs>
          <w:tab w:val="left" w:pos="6747"/>
        </w:tabs>
        <w:rPr>
          <w:rFonts w:ascii="Times New Roman" w:hAnsi="Times New Roman" w:cs="Times New Roman"/>
          <w:b/>
          <w:color w:val="000000" w:themeColor="text1"/>
          <w:sz w:val="24"/>
          <w:szCs w:val="24"/>
        </w:rPr>
      </w:pPr>
    </w:p>
    <w:p w14:paraId="7F830AC1" w14:textId="77777777" w:rsidR="008F135F" w:rsidRPr="00FE543B" w:rsidRDefault="008F135F">
      <w:pPr>
        <w:tabs>
          <w:tab w:val="left" w:pos="6747"/>
        </w:tabs>
        <w:rPr>
          <w:rFonts w:ascii="Times New Roman" w:hAnsi="Times New Roman" w:cs="Times New Roman"/>
          <w:b/>
          <w:color w:val="000000" w:themeColor="text1"/>
          <w:sz w:val="24"/>
          <w:szCs w:val="24"/>
        </w:rPr>
      </w:pPr>
    </w:p>
    <w:p w14:paraId="6140797C" w14:textId="77777777" w:rsidR="008F135F" w:rsidRPr="00FE543B" w:rsidRDefault="008F135F">
      <w:pPr>
        <w:tabs>
          <w:tab w:val="left" w:pos="6747"/>
        </w:tabs>
        <w:rPr>
          <w:rFonts w:ascii="Times New Roman" w:hAnsi="Times New Roman" w:cs="Times New Roman"/>
          <w:b/>
          <w:color w:val="000000" w:themeColor="text1"/>
          <w:sz w:val="24"/>
          <w:szCs w:val="24"/>
        </w:rPr>
      </w:pPr>
    </w:p>
    <w:p w14:paraId="01816F21" w14:textId="77777777" w:rsidR="008F135F" w:rsidRPr="00FE543B" w:rsidRDefault="008F135F">
      <w:pPr>
        <w:tabs>
          <w:tab w:val="left" w:pos="6747"/>
        </w:tabs>
        <w:rPr>
          <w:rFonts w:ascii="Times New Roman" w:hAnsi="Times New Roman" w:cs="Times New Roman"/>
          <w:b/>
          <w:color w:val="000000" w:themeColor="text1"/>
          <w:sz w:val="24"/>
          <w:szCs w:val="24"/>
        </w:rPr>
      </w:pPr>
    </w:p>
    <w:p w14:paraId="5D90F9BC" w14:textId="77777777" w:rsidR="008F135F" w:rsidRPr="00FE543B" w:rsidRDefault="008F135F">
      <w:pPr>
        <w:tabs>
          <w:tab w:val="left" w:pos="6747"/>
        </w:tabs>
        <w:rPr>
          <w:rFonts w:ascii="Times New Roman" w:hAnsi="Times New Roman" w:cs="Times New Roman"/>
          <w:b/>
          <w:color w:val="000000" w:themeColor="text1"/>
          <w:sz w:val="24"/>
          <w:szCs w:val="24"/>
        </w:rPr>
      </w:pPr>
    </w:p>
    <w:p w14:paraId="1DC99CB5" w14:textId="77777777" w:rsidR="008F135F" w:rsidRPr="00FE543B" w:rsidRDefault="008F135F">
      <w:pPr>
        <w:tabs>
          <w:tab w:val="left" w:pos="6747"/>
        </w:tabs>
        <w:rPr>
          <w:rFonts w:ascii="Times New Roman" w:hAnsi="Times New Roman" w:cs="Times New Roman"/>
          <w:b/>
          <w:color w:val="000000" w:themeColor="text1"/>
          <w:sz w:val="24"/>
          <w:szCs w:val="24"/>
        </w:rPr>
      </w:pPr>
    </w:p>
    <w:p w14:paraId="5A8D90E9" w14:textId="77777777" w:rsidR="008F135F" w:rsidRPr="00FE543B" w:rsidRDefault="008F135F">
      <w:pPr>
        <w:tabs>
          <w:tab w:val="left" w:pos="6747"/>
        </w:tabs>
        <w:rPr>
          <w:rFonts w:ascii="Times New Roman" w:hAnsi="Times New Roman" w:cs="Times New Roman"/>
          <w:b/>
          <w:color w:val="000000" w:themeColor="text1"/>
          <w:sz w:val="24"/>
          <w:szCs w:val="24"/>
        </w:rPr>
      </w:pPr>
    </w:p>
    <w:p w14:paraId="03FD2D97" w14:textId="77777777" w:rsidR="008F135F" w:rsidRPr="00FE543B" w:rsidRDefault="008F135F">
      <w:pPr>
        <w:tabs>
          <w:tab w:val="left" w:pos="6747"/>
        </w:tabs>
        <w:rPr>
          <w:rFonts w:ascii="Times New Roman" w:hAnsi="Times New Roman" w:cs="Times New Roman"/>
          <w:b/>
          <w:color w:val="000000" w:themeColor="text1"/>
          <w:sz w:val="24"/>
          <w:szCs w:val="24"/>
        </w:rPr>
      </w:pPr>
    </w:p>
    <w:p w14:paraId="22CA9F66" w14:textId="77777777" w:rsidR="008F135F" w:rsidRPr="00FE543B" w:rsidRDefault="008F135F">
      <w:pPr>
        <w:tabs>
          <w:tab w:val="left" w:pos="6747"/>
        </w:tabs>
        <w:rPr>
          <w:rFonts w:ascii="Times New Roman" w:hAnsi="Times New Roman" w:cs="Times New Roman"/>
          <w:b/>
          <w:color w:val="000000" w:themeColor="text1"/>
          <w:sz w:val="24"/>
          <w:szCs w:val="24"/>
        </w:rPr>
      </w:pPr>
    </w:p>
    <w:p w14:paraId="5251BF9B" w14:textId="77777777" w:rsidR="008F135F" w:rsidRPr="00FE543B" w:rsidRDefault="008F135F">
      <w:pPr>
        <w:tabs>
          <w:tab w:val="left" w:pos="6747"/>
        </w:tabs>
        <w:rPr>
          <w:rFonts w:ascii="Times New Roman" w:hAnsi="Times New Roman" w:cs="Times New Roman"/>
          <w:b/>
          <w:color w:val="000000" w:themeColor="text1"/>
          <w:sz w:val="24"/>
          <w:szCs w:val="24"/>
        </w:rPr>
      </w:pPr>
    </w:p>
    <w:p w14:paraId="253075F3" w14:textId="77777777" w:rsidR="008F135F" w:rsidRPr="00FE543B" w:rsidRDefault="008F135F">
      <w:pPr>
        <w:tabs>
          <w:tab w:val="left" w:pos="6747"/>
        </w:tabs>
        <w:rPr>
          <w:rFonts w:ascii="Times New Roman" w:hAnsi="Times New Roman" w:cs="Times New Roman"/>
          <w:b/>
          <w:color w:val="000000" w:themeColor="text1"/>
          <w:sz w:val="24"/>
          <w:szCs w:val="24"/>
        </w:rPr>
      </w:pPr>
    </w:p>
    <w:p w14:paraId="4F29C08C" w14:textId="77777777" w:rsidR="008F135F" w:rsidRPr="00FE543B" w:rsidRDefault="008F135F">
      <w:pPr>
        <w:tabs>
          <w:tab w:val="left" w:pos="6747"/>
        </w:tabs>
        <w:rPr>
          <w:rFonts w:ascii="Times New Roman" w:hAnsi="Times New Roman" w:cs="Times New Roman"/>
          <w:b/>
          <w:color w:val="000000" w:themeColor="text1"/>
          <w:sz w:val="24"/>
          <w:szCs w:val="24"/>
        </w:rPr>
      </w:pPr>
    </w:p>
    <w:p w14:paraId="0CB7A461" w14:textId="77777777" w:rsidR="003F27E6" w:rsidRPr="00FE543B" w:rsidRDefault="003F27E6" w:rsidP="003F27E6">
      <w:pPr>
        <w:tabs>
          <w:tab w:val="left" w:pos="6747"/>
        </w:tabs>
        <w:spacing w:after="0" w:line="240" w:lineRule="auto"/>
        <w:ind w:firstLine="0"/>
        <w:jc w:val="center"/>
        <w:rPr>
          <w:rFonts w:ascii="Times New Roman" w:hAnsi="Times New Roman" w:cs="Times New Roman"/>
          <w:b/>
          <w:color w:val="000000" w:themeColor="text1"/>
          <w:sz w:val="24"/>
          <w:szCs w:val="24"/>
        </w:rPr>
      </w:pPr>
    </w:p>
    <w:p w14:paraId="7C29CC24" w14:textId="77777777" w:rsidR="003F27E6" w:rsidRPr="00FE543B" w:rsidRDefault="003F27E6" w:rsidP="003F27E6">
      <w:pPr>
        <w:tabs>
          <w:tab w:val="left" w:pos="6747"/>
        </w:tabs>
        <w:spacing w:after="0" w:line="240" w:lineRule="auto"/>
        <w:ind w:firstLine="0"/>
        <w:jc w:val="center"/>
        <w:rPr>
          <w:rFonts w:ascii="Times New Roman" w:hAnsi="Times New Roman" w:cs="Times New Roman"/>
          <w:b/>
          <w:color w:val="000000" w:themeColor="text1"/>
          <w:sz w:val="24"/>
          <w:szCs w:val="24"/>
        </w:rPr>
      </w:pPr>
    </w:p>
    <w:p w14:paraId="34C23C19" w14:textId="77777777" w:rsidR="008F135F" w:rsidRPr="00FE543B" w:rsidRDefault="00C7269E" w:rsidP="003F27E6">
      <w:pPr>
        <w:pStyle w:val="Balk1"/>
        <w:rPr>
          <w:rFonts w:cs="Times New Roman"/>
        </w:rPr>
      </w:pPr>
      <w:bookmarkStart w:id="7" w:name="_Toc72536372"/>
      <w:r w:rsidRPr="00FE543B">
        <w:rPr>
          <w:rFonts w:cs="Times New Roman"/>
        </w:rPr>
        <w:t>ÖZET</w:t>
      </w:r>
      <w:bookmarkEnd w:id="7"/>
    </w:p>
    <w:p w14:paraId="1A8868D2" w14:textId="77777777" w:rsidR="008F135F" w:rsidRPr="00FE543B" w:rsidRDefault="008F135F">
      <w:pPr>
        <w:tabs>
          <w:tab w:val="left" w:pos="6747"/>
        </w:tabs>
        <w:spacing w:after="0"/>
        <w:ind w:firstLine="0"/>
        <w:jc w:val="center"/>
        <w:rPr>
          <w:rFonts w:ascii="Times New Roman" w:hAnsi="Times New Roman" w:cs="Times New Roman"/>
          <w:b/>
          <w:color w:val="000000" w:themeColor="text1"/>
          <w:sz w:val="24"/>
          <w:szCs w:val="24"/>
        </w:rPr>
      </w:pPr>
    </w:p>
    <w:p w14:paraId="7E29FCAE" w14:textId="21FDAD81" w:rsidR="008F135F" w:rsidRPr="00FE543B" w:rsidRDefault="00C7269E">
      <w:pPr>
        <w:tabs>
          <w:tab w:val="left" w:pos="6747"/>
        </w:tabs>
        <w:spacing w:after="0"/>
        <w:rPr>
          <w:rFonts w:ascii="Times New Roman" w:hAnsi="Times New Roman" w:cs="Times New Roman"/>
          <w:b/>
          <w:bCs/>
          <w:color w:val="000000" w:themeColor="text1"/>
          <w:sz w:val="24"/>
          <w:szCs w:val="24"/>
        </w:rPr>
      </w:pPr>
      <w:r w:rsidRPr="00FE543B">
        <w:rPr>
          <w:rFonts w:ascii="Times New Roman" w:hAnsi="Times New Roman" w:cs="Times New Roman"/>
          <w:b/>
          <w:color w:val="000000" w:themeColor="text1"/>
          <w:sz w:val="24"/>
          <w:szCs w:val="24"/>
        </w:rPr>
        <w:t>ATALAN, Öznur. Kıbrıslı Mehmed Emin Paşa ( 1813</w:t>
      </w:r>
      <w:r w:rsidR="00286B1C" w:rsidRPr="00FE543B">
        <w:rPr>
          <w:rFonts w:ascii="Times New Roman" w:hAnsi="Times New Roman" w:cs="Times New Roman"/>
          <w:b/>
          <w:color w:val="000000" w:themeColor="text1"/>
          <w:sz w:val="24"/>
          <w:szCs w:val="24"/>
        </w:rPr>
        <w:t>-</w:t>
      </w:r>
      <w:r w:rsidRPr="00FE543B">
        <w:rPr>
          <w:rFonts w:ascii="Times New Roman" w:hAnsi="Times New Roman" w:cs="Times New Roman"/>
          <w:b/>
          <w:color w:val="000000" w:themeColor="text1"/>
          <w:sz w:val="24"/>
          <w:szCs w:val="24"/>
        </w:rPr>
        <w:t xml:space="preserve">1871), </w:t>
      </w:r>
      <w:r w:rsidR="00B31ECD">
        <w:rPr>
          <w:rFonts w:ascii="Times New Roman" w:hAnsi="Times New Roman" w:cs="Times New Roman"/>
          <w:b/>
          <w:color w:val="000000" w:themeColor="text1"/>
          <w:sz w:val="24"/>
          <w:szCs w:val="24"/>
        </w:rPr>
        <w:t>Yüksek Lisans Tezi</w:t>
      </w:r>
      <w:r w:rsidRPr="00FE543B">
        <w:rPr>
          <w:rFonts w:ascii="Times New Roman" w:hAnsi="Times New Roman" w:cs="Times New Roman"/>
          <w:b/>
          <w:color w:val="000000" w:themeColor="text1"/>
          <w:sz w:val="24"/>
          <w:szCs w:val="24"/>
        </w:rPr>
        <w:t>, 202</w:t>
      </w:r>
      <w:r w:rsidR="00686385">
        <w:rPr>
          <w:rFonts w:ascii="Times New Roman" w:hAnsi="Times New Roman" w:cs="Times New Roman"/>
          <w:b/>
          <w:color w:val="000000" w:themeColor="text1"/>
          <w:sz w:val="24"/>
          <w:szCs w:val="24"/>
        </w:rPr>
        <w:t>1</w:t>
      </w:r>
      <w:r w:rsidR="00B31ECD">
        <w:rPr>
          <w:rFonts w:ascii="Times New Roman" w:hAnsi="Times New Roman" w:cs="Times New Roman"/>
          <w:b/>
          <w:color w:val="000000" w:themeColor="text1"/>
          <w:sz w:val="24"/>
          <w:szCs w:val="24"/>
        </w:rPr>
        <w:t>,</w:t>
      </w:r>
      <w:r w:rsidRPr="00FE543B">
        <w:rPr>
          <w:rFonts w:ascii="Times New Roman" w:hAnsi="Times New Roman" w:cs="Times New Roman"/>
          <w:b/>
          <w:color w:val="000000" w:themeColor="text1"/>
          <w:sz w:val="24"/>
          <w:szCs w:val="24"/>
        </w:rPr>
        <w:t xml:space="preserve"> (</w:t>
      </w:r>
      <w:r w:rsidR="005B534C" w:rsidRPr="00FE543B">
        <w:rPr>
          <w:rFonts w:ascii="Times New Roman" w:hAnsi="Times New Roman" w:cs="Times New Roman"/>
          <w:b/>
          <w:bCs/>
          <w:color w:val="000000" w:themeColor="text1"/>
          <w:sz w:val="24"/>
          <w:szCs w:val="24"/>
        </w:rPr>
        <w:t>X</w:t>
      </w:r>
      <w:r w:rsidR="00243DBF">
        <w:rPr>
          <w:rFonts w:ascii="Times New Roman" w:hAnsi="Times New Roman" w:cs="Times New Roman"/>
          <w:b/>
          <w:bCs/>
          <w:color w:val="000000" w:themeColor="text1"/>
          <w:sz w:val="24"/>
          <w:szCs w:val="24"/>
        </w:rPr>
        <w:t>I</w:t>
      </w:r>
      <w:r w:rsidR="00FE543B">
        <w:rPr>
          <w:rFonts w:ascii="Times New Roman" w:hAnsi="Times New Roman" w:cs="Times New Roman"/>
          <w:b/>
          <w:bCs/>
          <w:color w:val="000000" w:themeColor="text1"/>
          <w:sz w:val="24"/>
          <w:szCs w:val="24"/>
        </w:rPr>
        <w:t>V</w:t>
      </w:r>
      <w:r w:rsidR="00F0442A">
        <w:rPr>
          <w:rFonts w:ascii="Times New Roman" w:hAnsi="Times New Roman" w:cs="Times New Roman"/>
          <w:b/>
          <w:bCs/>
          <w:color w:val="000000" w:themeColor="text1"/>
          <w:sz w:val="24"/>
          <w:szCs w:val="24"/>
        </w:rPr>
        <w:t xml:space="preserve"> + 113</w:t>
      </w:r>
      <w:r w:rsidRPr="00FE543B">
        <w:rPr>
          <w:rFonts w:ascii="Times New Roman" w:hAnsi="Times New Roman" w:cs="Times New Roman"/>
          <w:b/>
          <w:bCs/>
          <w:color w:val="000000" w:themeColor="text1"/>
          <w:sz w:val="24"/>
          <w:szCs w:val="24"/>
        </w:rPr>
        <w:t>)</w:t>
      </w:r>
    </w:p>
    <w:p w14:paraId="2BCF887D" w14:textId="77777777" w:rsidR="008F135F" w:rsidRPr="00FE543B" w:rsidRDefault="008F135F">
      <w:pPr>
        <w:tabs>
          <w:tab w:val="left" w:pos="6747"/>
        </w:tabs>
        <w:spacing w:after="0"/>
        <w:rPr>
          <w:rFonts w:ascii="Times New Roman" w:hAnsi="Times New Roman" w:cs="Times New Roman"/>
          <w:b/>
          <w:bCs/>
          <w:color w:val="000000" w:themeColor="text1"/>
          <w:sz w:val="24"/>
          <w:szCs w:val="24"/>
        </w:rPr>
      </w:pPr>
    </w:p>
    <w:p w14:paraId="53B3DED4" w14:textId="77777777" w:rsidR="008F135F" w:rsidRPr="00FE543B" w:rsidRDefault="00C7269E">
      <w:pPr>
        <w:spacing w:after="0"/>
        <w:rPr>
          <w:rFonts w:ascii="Times New Roman" w:hAnsi="Times New Roman" w:cs="Times New Roman"/>
          <w:color w:val="000000" w:themeColor="text1"/>
          <w:sz w:val="24"/>
          <w:szCs w:val="24"/>
          <w:lang w:eastAsia="zh-CN"/>
        </w:rPr>
      </w:pPr>
      <w:r w:rsidRPr="00FE543B">
        <w:rPr>
          <w:rFonts w:ascii="Times New Roman" w:hAnsi="Times New Roman" w:cs="Times New Roman"/>
          <w:color w:val="000000" w:themeColor="text1"/>
          <w:sz w:val="24"/>
          <w:szCs w:val="24"/>
        </w:rPr>
        <w:t>Tarih</w:t>
      </w:r>
      <w:r w:rsidRPr="00FE543B">
        <w:rPr>
          <w:rFonts w:ascii="Times New Roman" w:hAnsi="Times New Roman" w:cs="Times New Roman"/>
          <w:color w:val="000000" w:themeColor="text1"/>
          <w:sz w:val="24"/>
          <w:szCs w:val="24"/>
          <w:lang w:eastAsia="zh-CN"/>
        </w:rPr>
        <w:t xml:space="preserve"> sahnesinde, </w:t>
      </w:r>
      <w:r w:rsidRPr="00FE543B">
        <w:rPr>
          <w:rFonts w:ascii="Times New Roman" w:hAnsi="Times New Roman" w:cs="Times New Roman"/>
          <w:color w:val="000000" w:themeColor="text1"/>
          <w:sz w:val="24"/>
          <w:szCs w:val="24"/>
        </w:rPr>
        <w:t xml:space="preserve">önemli olaylara </w:t>
      </w:r>
      <w:r w:rsidRPr="00FE543B">
        <w:rPr>
          <w:rFonts w:ascii="Times New Roman" w:hAnsi="Times New Roman" w:cs="Times New Roman"/>
          <w:color w:val="000000" w:themeColor="text1"/>
          <w:sz w:val="24"/>
          <w:szCs w:val="24"/>
          <w:lang w:eastAsia="zh-CN"/>
        </w:rPr>
        <w:t>şahitlik</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edip,</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bu</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olayları şekillendirerek geleceğe yön vermiş k</w:t>
      </w:r>
      <w:r w:rsidRPr="00FE543B">
        <w:rPr>
          <w:rFonts w:ascii="Times New Roman" w:hAnsi="Times New Roman" w:cs="Times New Roman"/>
          <w:color w:val="000000" w:themeColor="text1"/>
          <w:sz w:val="24"/>
          <w:szCs w:val="24"/>
        </w:rPr>
        <w:t>işiler</w:t>
      </w:r>
      <w:r w:rsidRPr="00FE543B">
        <w:rPr>
          <w:rFonts w:ascii="Times New Roman" w:hAnsi="Times New Roman" w:cs="Times New Roman"/>
          <w:color w:val="000000" w:themeColor="text1"/>
          <w:sz w:val="24"/>
          <w:szCs w:val="24"/>
          <w:lang w:eastAsia="zh-CN"/>
        </w:rPr>
        <w:t xml:space="preserve"> her</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zaman olmuştur</w:t>
      </w:r>
      <w:r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Osmanlı Devleti’nde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çözülmelerin başlayıp yenilik yapılmasını gerekli kılan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llerin ortaya çıkmasıyla birlikte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devlette gerilemeyi durdurup yenileşme havası yaratacak kişi ve kurumlara duyulan ihtiyaç artmıştır. Bu kişiler, tarihin her döneminde yaşamış ve yaşadığı dönemde almış olduğu vazifelerle adlarından sıkça söz ettirmişlerdir. Bahsi geçen kişiler aldıkları eğitim</w:t>
      </w:r>
      <w:r w:rsidRPr="00FE543B">
        <w:rPr>
          <w:rFonts w:ascii="Times New Roman" w:hAnsi="Times New Roman" w:cs="Times New Roman"/>
          <w:color w:val="000000" w:themeColor="text1"/>
          <w:sz w:val="24"/>
          <w:szCs w:val="24"/>
          <w:lang w:eastAsia="zh-CN"/>
        </w:rPr>
        <w:t xml:space="preserve"> ve</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sahip oldukları tecrübe ile devletin geleceğini şekillendirmişlerdir. Bu nedenle bu</w:t>
      </w:r>
      <w:r w:rsidRPr="00FE543B">
        <w:rPr>
          <w:rFonts w:ascii="Times New Roman" w:hAnsi="Times New Roman" w:cs="Times New Roman"/>
          <w:color w:val="000000" w:themeColor="text1"/>
          <w:sz w:val="24"/>
          <w:szCs w:val="24"/>
        </w:rPr>
        <w:t xml:space="preserve"> şahısları, günümüzde ele alıp değerlendirmek</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 xml:space="preserve">geçmişi doğru okumak ve yorumlamak </w:t>
      </w:r>
      <w:r w:rsidRPr="00FE543B">
        <w:rPr>
          <w:rFonts w:ascii="Times New Roman" w:hAnsi="Times New Roman" w:cs="Times New Roman"/>
          <w:color w:val="000000" w:themeColor="text1"/>
          <w:sz w:val="24"/>
          <w:szCs w:val="24"/>
        </w:rPr>
        <w:t>açısından önemli</w:t>
      </w:r>
      <w:r w:rsidRPr="00FE543B">
        <w:rPr>
          <w:rFonts w:ascii="Times New Roman" w:hAnsi="Times New Roman" w:cs="Times New Roman"/>
          <w:color w:val="000000" w:themeColor="text1"/>
          <w:sz w:val="24"/>
          <w:szCs w:val="24"/>
          <w:lang w:eastAsia="zh-CN"/>
        </w:rPr>
        <w:t xml:space="preserve">dir. </w:t>
      </w:r>
      <w:r w:rsidRPr="00FE543B">
        <w:rPr>
          <w:rFonts w:ascii="Times New Roman" w:hAnsi="Times New Roman" w:cs="Times New Roman"/>
          <w:color w:val="000000" w:themeColor="text1"/>
          <w:sz w:val="24"/>
          <w:szCs w:val="24"/>
        </w:rPr>
        <w:t>Bu noktadan hareketle Osmanlı Devleti’nde önemli çözülmelerin yaşandığı XIX</w:t>
      </w:r>
      <w:r w:rsidRPr="00FE543B">
        <w:rPr>
          <w:rFonts w:ascii="Times New Roman" w:hAnsi="Times New Roman" w:cs="Times New Roman"/>
          <w:color w:val="000000" w:themeColor="text1"/>
          <w:sz w:val="24"/>
          <w:szCs w:val="24"/>
          <w:lang w:eastAsia="zh-CN"/>
        </w:rPr>
        <w:t xml:space="preserve">. yüzyılda yaşayan Kıbrıslı Mehmed Emin Paşa </w:t>
      </w:r>
      <w:r w:rsidRPr="00FE543B">
        <w:rPr>
          <w:rFonts w:ascii="Times New Roman" w:hAnsi="Times New Roman" w:cs="Times New Roman"/>
          <w:color w:val="000000" w:themeColor="text1"/>
          <w:sz w:val="24"/>
          <w:szCs w:val="24"/>
        </w:rPr>
        <w:t>hakkında detaylı olarak çalışma yapılmaması bizi bu alanda çalışma yapmaya sevk etmiştir</w:t>
      </w:r>
      <w:r w:rsidRPr="00FE543B">
        <w:rPr>
          <w:rFonts w:ascii="Times New Roman" w:hAnsi="Times New Roman" w:cs="Times New Roman"/>
          <w:color w:val="000000" w:themeColor="text1"/>
          <w:sz w:val="24"/>
          <w:szCs w:val="24"/>
          <w:lang w:eastAsia="zh-CN"/>
        </w:rPr>
        <w:t>.</w:t>
      </w:r>
    </w:p>
    <w:p w14:paraId="3678466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1813</w:t>
      </w:r>
      <w:r w:rsidR="001E4435"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w:t>
      </w:r>
      <w:r w:rsidR="001E4435"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1871 yılları arasında yaşayan Kıbrıslı Mehmed Emin Paşa’nın hayatı, XIX. yüzyılın önemli ve büyük bir bölümüne tanıklık etmiştir. Kıbrıs’ın Baf kasabasında doğan Mehmed Emin Paşa, gençliğinde Kıbrıs’tan İstanbul’a gelerek Hazine Kethüdası olarak bulunan amcasının desteği ile II. Mahmud zamanında Enderûn’da Hazine Odas</w:t>
      </w:r>
      <w:r w:rsidRPr="00FE543B">
        <w:rPr>
          <w:rFonts w:ascii="Times New Roman" w:hAnsi="Times New Roman" w:cs="Times New Roman"/>
          <w:color w:val="000000" w:themeColor="text1"/>
          <w:sz w:val="24"/>
          <w:szCs w:val="24"/>
          <w:lang w:eastAsia="zh-CN"/>
        </w:rPr>
        <w:t>ı’</w:t>
      </w:r>
      <w:r w:rsidRPr="00FE543B">
        <w:rPr>
          <w:rFonts w:ascii="Times New Roman" w:hAnsi="Times New Roman" w:cs="Times New Roman"/>
          <w:color w:val="000000" w:themeColor="text1"/>
          <w:sz w:val="24"/>
          <w:szCs w:val="24"/>
        </w:rPr>
        <w:t>na kabul edilmiştir. Mehmed Emin Paşa bundan sonra, Osmanlı Devleti’nde ardı ardına gelen vazifeler silsilesi içerisinde, gitgide yükselen makamlarda önemli görevler yapmıştır</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Bu bağlamda; Mehmed Emin Paşa, Osmanlı Devleti’nin en kritik olaylarının yaşandığı dönem</w:t>
      </w:r>
      <w:r w:rsidRPr="00FE543B">
        <w:rPr>
          <w:rFonts w:ascii="Times New Roman" w:hAnsi="Times New Roman" w:cs="Times New Roman"/>
          <w:color w:val="000000" w:themeColor="text1"/>
          <w:sz w:val="24"/>
          <w:szCs w:val="24"/>
          <w:lang w:eastAsia="zh-CN"/>
        </w:rPr>
        <w:t xml:space="preserve">de </w:t>
      </w:r>
      <w:r w:rsidRPr="00FE543B">
        <w:rPr>
          <w:rFonts w:ascii="Times New Roman" w:hAnsi="Times New Roman" w:cs="Times New Roman"/>
          <w:color w:val="000000" w:themeColor="text1"/>
          <w:sz w:val="24"/>
          <w:szCs w:val="24"/>
        </w:rPr>
        <w:t>yaşamış ve dönem</w:t>
      </w:r>
      <w:r w:rsidRPr="00FE543B">
        <w:rPr>
          <w:rFonts w:ascii="Times New Roman" w:hAnsi="Times New Roman" w:cs="Times New Roman"/>
          <w:color w:val="000000" w:themeColor="text1"/>
          <w:sz w:val="24"/>
          <w:szCs w:val="24"/>
          <w:lang w:eastAsia="zh-CN"/>
        </w:rPr>
        <w:t>in</w:t>
      </w:r>
      <w:r w:rsidRPr="00FE543B">
        <w:rPr>
          <w:rFonts w:ascii="Times New Roman" w:hAnsi="Times New Roman" w:cs="Times New Roman"/>
          <w:color w:val="000000" w:themeColor="text1"/>
          <w:sz w:val="24"/>
          <w:szCs w:val="24"/>
        </w:rPr>
        <w:t xml:space="preserve">de yaşanan önemli olaylara tanık olmuş, kısmen de olaylar ekseninde kritik olaylara yön verici rolde bulunmuştur. Osmanlı Devleti’nde daha ziyade sert mizacı ile bilinen Mehmed Emin Paşa, bu karakteriyle kendisinden çekinilen devlet adamı profili çizmiştir. </w:t>
      </w:r>
    </w:p>
    <w:p w14:paraId="3F32B484" w14:textId="77777777" w:rsidR="008F135F" w:rsidRPr="00FE543B" w:rsidRDefault="00C7269E">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p>
    <w:p w14:paraId="0CFB6E53" w14:textId="6E6771FD" w:rsidR="00506617" w:rsidRPr="00FE543B" w:rsidRDefault="00C7269E" w:rsidP="003F27E6">
      <w:pPr>
        <w:rPr>
          <w:rFonts w:ascii="Times New Roman" w:hAnsi="Times New Roman" w:cs="Times New Roman"/>
          <w:color w:val="000000" w:themeColor="text1"/>
          <w:sz w:val="24"/>
          <w:szCs w:val="24"/>
        </w:rPr>
      </w:pPr>
      <w:r w:rsidRPr="00FE543B">
        <w:rPr>
          <w:rFonts w:ascii="Times New Roman" w:hAnsi="Times New Roman" w:cs="Times New Roman"/>
          <w:b/>
          <w:color w:val="000000" w:themeColor="text1"/>
          <w:sz w:val="24"/>
          <w:szCs w:val="24"/>
        </w:rPr>
        <w:t>Anahtar Kelimeler</w:t>
      </w:r>
      <w:r w:rsidR="003F27E6" w:rsidRPr="00FE543B">
        <w:rPr>
          <w:rFonts w:ascii="Times New Roman" w:hAnsi="Times New Roman" w:cs="Times New Roman"/>
          <w:color w:val="000000" w:themeColor="text1"/>
          <w:sz w:val="24"/>
          <w:szCs w:val="24"/>
        </w:rPr>
        <w:t xml:space="preserve">: Enderûn Hazine Odası, Kıbrıslı Mehmed Emin Paşa,  </w:t>
      </w:r>
      <w:r w:rsidRPr="00FE543B">
        <w:rPr>
          <w:rFonts w:ascii="Times New Roman" w:hAnsi="Times New Roman" w:cs="Times New Roman"/>
          <w:color w:val="000000" w:themeColor="text1"/>
          <w:sz w:val="24"/>
          <w:szCs w:val="24"/>
        </w:rPr>
        <w:t xml:space="preserve">Osmanlı Devleti, </w:t>
      </w:r>
      <w:r w:rsidR="003F27E6" w:rsidRPr="00FE543B">
        <w:rPr>
          <w:rFonts w:ascii="Times New Roman" w:hAnsi="Times New Roman" w:cs="Times New Roman"/>
          <w:color w:val="000000" w:themeColor="text1"/>
          <w:sz w:val="24"/>
          <w:szCs w:val="24"/>
        </w:rPr>
        <w:t>XIX. Y</w:t>
      </w:r>
      <w:r w:rsidR="003D1778">
        <w:rPr>
          <w:rFonts w:ascii="Times New Roman" w:hAnsi="Times New Roman" w:cs="Times New Roman"/>
          <w:color w:val="000000" w:themeColor="text1"/>
          <w:sz w:val="24"/>
          <w:szCs w:val="24"/>
        </w:rPr>
        <w:t>üzyıl</w:t>
      </w:r>
    </w:p>
    <w:p w14:paraId="58CAEC7C" w14:textId="77777777" w:rsidR="003F27E6" w:rsidRPr="00FE543B" w:rsidRDefault="003F27E6" w:rsidP="003F27E6">
      <w:pPr>
        <w:rPr>
          <w:rFonts w:ascii="Times New Roman" w:hAnsi="Times New Roman" w:cs="Times New Roman"/>
          <w:b/>
          <w:color w:val="000000" w:themeColor="text1"/>
          <w:sz w:val="24"/>
          <w:szCs w:val="24"/>
        </w:rPr>
      </w:pPr>
    </w:p>
    <w:p w14:paraId="7248B06E" w14:textId="77777777" w:rsidR="003F27E6" w:rsidRPr="00FE543B" w:rsidRDefault="003F27E6" w:rsidP="003F27E6">
      <w:pPr>
        <w:spacing w:after="0" w:line="240" w:lineRule="auto"/>
        <w:ind w:firstLine="0"/>
        <w:jc w:val="center"/>
        <w:rPr>
          <w:rFonts w:ascii="Times New Roman" w:hAnsi="Times New Roman" w:cs="Times New Roman"/>
          <w:b/>
          <w:color w:val="000000" w:themeColor="text1"/>
          <w:sz w:val="24"/>
          <w:szCs w:val="24"/>
        </w:rPr>
      </w:pPr>
    </w:p>
    <w:p w14:paraId="69A57288" w14:textId="77777777" w:rsidR="003F27E6" w:rsidRPr="00FE543B" w:rsidRDefault="003F27E6" w:rsidP="003F27E6">
      <w:pPr>
        <w:spacing w:after="0" w:line="240" w:lineRule="auto"/>
        <w:ind w:firstLine="0"/>
        <w:jc w:val="center"/>
        <w:rPr>
          <w:rFonts w:ascii="Times New Roman" w:hAnsi="Times New Roman" w:cs="Times New Roman"/>
          <w:b/>
          <w:color w:val="000000" w:themeColor="text1"/>
          <w:sz w:val="24"/>
          <w:szCs w:val="24"/>
        </w:rPr>
      </w:pPr>
    </w:p>
    <w:p w14:paraId="758204C8" w14:textId="77777777" w:rsidR="008F135F" w:rsidRPr="00FE543B" w:rsidRDefault="00C7269E" w:rsidP="003F27E6">
      <w:pPr>
        <w:pStyle w:val="Balk1"/>
        <w:rPr>
          <w:rFonts w:cs="Times New Roman"/>
        </w:rPr>
      </w:pPr>
      <w:bookmarkStart w:id="8" w:name="_Toc72536373"/>
      <w:r w:rsidRPr="00FE543B">
        <w:rPr>
          <w:rFonts w:cs="Times New Roman"/>
        </w:rPr>
        <w:t>ABSTRACT</w:t>
      </w:r>
      <w:bookmarkEnd w:id="8"/>
    </w:p>
    <w:p w14:paraId="17FE74E1" w14:textId="77777777" w:rsidR="008F135F" w:rsidRPr="00FE543B" w:rsidRDefault="008F135F">
      <w:pPr>
        <w:spacing w:after="0"/>
        <w:ind w:firstLine="0"/>
        <w:rPr>
          <w:rFonts w:ascii="Times New Roman" w:hAnsi="Times New Roman" w:cs="Times New Roman"/>
          <w:b/>
          <w:color w:val="000000" w:themeColor="text1"/>
          <w:sz w:val="24"/>
          <w:szCs w:val="24"/>
        </w:rPr>
      </w:pPr>
    </w:p>
    <w:p w14:paraId="17D697E9" w14:textId="6D51D004" w:rsidR="008F135F" w:rsidRPr="00FE543B" w:rsidRDefault="00C7269E">
      <w:pPr>
        <w:tabs>
          <w:tab w:val="left" w:pos="6747"/>
        </w:tabs>
        <w:rPr>
          <w:rFonts w:ascii="Times New Roman" w:hAnsi="Times New Roman" w:cs="Times New Roman"/>
          <w:color w:val="000000" w:themeColor="text1"/>
          <w:sz w:val="24"/>
          <w:szCs w:val="24"/>
        </w:rPr>
      </w:pPr>
      <w:r w:rsidRPr="00FE543B">
        <w:rPr>
          <w:rFonts w:ascii="Times New Roman" w:hAnsi="Times New Roman" w:cs="Times New Roman"/>
          <w:b/>
          <w:color w:val="000000" w:themeColor="text1"/>
          <w:sz w:val="24"/>
          <w:szCs w:val="24"/>
        </w:rPr>
        <w:t>ATALAN, Öz</w:t>
      </w:r>
      <w:r w:rsidR="00D07AF2">
        <w:rPr>
          <w:rFonts w:ascii="Times New Roman" w:hAnsi="Times New Roman" w:cs="Times New Roman"/>
          <w:b/>
          <w:color w:val="000000" w:themeColor="text1"/>
          <w:sz w:val="24"/>
          <w:szCs w:val="24"/>
        </w:rPr>
        <w:t xml:space="preserve">nur. Kibrisli Mehmed Emin Pasha </w:t>
      </w:r>
      <w:r w:rsidR="00D07AF2" w:rsidRPr="00FE543B">
        <w:rPr>
          <w:rFonts w:ascii="Times New Roman" w:hAnsi="Times New Roman" w:cs="Times New Roman"/>
          <w:b/>
          <w:color w:val="000000" w:themeColor="text1"/>
          <w:sz w:val="24"/>
          <w:szCs w:val="24"/>
        </w:rPr>
        <w:t xml:space="preserve">( 1813-1871), </w:t>
      </w:r>
      <w:r w:rsidRPr="00FE543B">
        <w:rPr>
          <w:rFonts w:ascii="Times New Roman" w:hAnsi="Times New Roman" w:cs="Times New Roman"/>
          <w:b/>
          <w:color w:val="000000" w:themeColor="text1"/>
          <w:sz w:val="24"/>
          <w:szCs w:val="24"/>
        </w:rPr>
        <w:t xml:space="preserve"> Master Thesis, 2021</w:t>
      </w:r>
      <w:r w:rsidR="00D07AF2">
        <w:rPr>
          <w:rFonts w:ascii="Times New Roman" w:hAnsi="Times New Roman" w:cs="Times New Roman"/>
          <w:b/>
          <w:color w:val="000000" w:themeColor="text1"/>
          <w:sz w:val="24"/>
          <w:szCs w:val="24"/>
        </w:rPr>
        <w:t>,</w:t>
      </w:r>
      <w:r w:rsidR="00D05FE4"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b/>
          <w:color w:val="000000" w:themeColor="text1"/>
          <w:sz w:val="24"/>
          <w:szCs w:val="24"/>
        </w:rPr>
        <w:t>(</w:t>
      </w:r>
      <w:r w:rsidRPr="00FE543B">
        <w:rPr>
          <w:rFonts w:ascii="Times New Roman" w:hAnsi="Times New Roman" w:cs="Times New Roman"/>
          <w:b/>
          <w:bCs/>
          <w:color w:val="000000" w:themeColor="text1"/>
          <w:sz w:val="24"/>
          <w:szCs w:val="24"/>
        </w:rPr>
        <w:t>X</w:t>
      </w:r>
      <w:r w:rsidR="00243DBF">
        <w:rPr>
          <w:rFonts w:ascii="Times New Roman" w:hAnsi="Times New Roman" w:cs="Times New Roman"/>
          <w:b/>
          <w:bCs/>
          <w:color w:val="000000" w:themeColor="text1"/>
          <w:sz w:val="24"/>
          <w:szCs w:val="24"/>
        </w:rPr>
        <w:t>I</w:t>
      </w:r>
      <w:r w:rsidR="00FE543B">
        <w:rPr>
          <w:rFonts w:ascii="Times New Roman" w:hAnsi="Times New Roman" w:cs="Times New Roman"/>
          <w:b/>
          <w:bCs/>
          <w:color w:val="000000" w:themeColor="text1"/>
          <w:sz w:val="24"/>
          <w:szCs w:val="24"/>
        </w:rPr>
        <w:t>V</w:t>
      </w:r>
      <w:r w:rsidR="00F0442A">
        <w:rPr>
          <w:rFonts w:ascii="Times New Roman" w:hAnsi="Times New Roman" w:cs="Times New Roman"/>
          <w:b/>
          <w:bCs/>
          <w:color w:val="000000" w:themeColor="text1"/>
          <w:sz w:val="24"/>
          <w:szCs w:val="24"/>
        </w:rPr>
        <w:t xml:space="preserve"> + 113</w:t>
      </w:r>
      <w:r w:rsidRPr="00FE543B">
        <w:rPr>
          <w:rFonts w:ascii="Times New Roman" w:hAnsi="Times New Roman" w:cs="Times New Roman"/>
          <w:b/>
          <w:bCs/>
          <w:color w:val="000000" w:themeColor="text1"/>
          <w:sz w:val="24"/>
          <w:szCs w:val="24"/>
        </w:rPr>
        <w:t>)</w:t>
      </w:r>
    </w:p>
    <w:p w14:paraId="1E8E73A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There have been people who lived in some important periods for nations, witnessed important events for the history and acted as the main characters. Especially with the emergence of the Ottoman Empire’s decomposition and necessary of reform, it’s felt that the people and instutitions needed for the reform’s realization and would stop the decline of the state. These people lived in the period of history and made frequent mention of their names in the periods they lived. Today, in the future, it is important to discuss and read those valuable personalities, their duties as higher officials in the state. From this point on, the lack of detailed work on Kibrisli (Cypriot) Mehmed Emin Pasha who lived in the 19th century, prompted us to work in this field.</w:t>
      </w:r>
    </w:p>
    <w:p w14:paraId="59F7956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Kibrisli Mehmed Emin Pasha who lived between 1813-1871, was one of the statesmen who took important positions by having various duties within the state in the 19</w:t>
      </w:r>
      <w:r w:rsidRPr="00FE543B">
        <w:rPr>
          <w:rFonts w:ascii="Times New Roman" w:hAnsi="Times New Roman" w:cs="Times New Roman"/>
          <w:color w:val="000000" w:themeColor="text1"/>
          <w:sz w:val="24"/>
          <w:szCs w:val="24"/>
          <w:vertAlign w:val="superscript"/>
        </w:rPr>
        <w:t>th</w:t>
      </w:r>
      <w:r w:rsidRPr="00FE543B">
        <w:rPr>
          <w:rFonts w:ascii="Times New Roman" w:hAnsi="Times New Roman" w:cs="Times New Roman"/>
          <w:color w:val="000000" w:themeColor="text1"/>
          <w:sz w:val="24"/>
          <w:szCs w:val="24"/>
        </w:rPr>
        <w:t xml:space="preserve"> century when important dissolutions and decompositions were experienced in the Ottoman Empire. </w:t>
      </w:r>
      <w:r w:rsidRPr="00FE543B">
        <w:rPr>
          <w:rFonts w:ascii="Times New Roman" w:hAnsi="Times New Roman" w:cs="Times New Roman"/>
          <w:color w:val="000000" w:themeColor="text1"/>
          <w:sz w:val="24"/>
          <w:szCs w:val="24"/>
          <w:lang w:val="en"/>
        </w:rPr>
        <w:t xml:space="preserve">Born in Paphos where is a town of Cyprus, Mehmed Emin Pasha came to Istanbul in his youth and </w:t>
      </w:r>
      <w:r w:rsidRPr="00FE543B">
        <w:rPr>
          <w:rFonts w:ascii="Times New Roman" w:hAnsi="Times New Roman" w:cs="Times New Roman"/>
          <w:color w:val="000000" w:themeColor="text1"/>
          <w:sz w:val="24"/>
          <w:szCs w:val="24"/>
        </w:rPr>
        <w:t xml:space="preserve">was accepted to the Treasury Chamber in Enderun (state’s superior education center) in the time of Sultan Mahmud II with the support of his uncle who came to Istanbul from Cyprus and was a financier in the state treasury. After that, Kibrisli Mehmed Emin Pasha carried out important activities in the successive series of duties.  </w:t>
      </w:r>
      <w:r w:rsidRPr="00FE543B">
        <w:rPr>
          <w:rFonts w:ascii="Times New Roman" w:hAnsi="Times New Roman" w:cs="Times New Roman"/>
          <w:color w:val="000000" w:themeColor="text1"/>
          <w:sz w:val="24"/>
          <w:szCs w:val="24"/>
          <w:lang w:val="en"/>
        </w:rPr>
        <w:t xml:space="preserve">In this context; Mehmed Emin Pasha had lived in the period when the most critical events of the Ottoman State were experienced and witnessed important events in his period, and partly played a guiding role in the critical moments in the axis of events. </w:t>
      </w:r>
      <w:r w:rsidRPr="00FE543B">
        <w:rPr>
          <w:rFonts w:ascii="Times New Roman" w:hAnsi="Times New Roman" w:cs="Times New Roman"/>
          <w:iCs/>
          <w:color w:val="000000" w:themeColor="text1"/>
          <w:sz w:val="24"/>
          <w:szCs w:val="24"/>
          <w:lang w:val="en"/>
        </w:rPr>
        <w:t xml:space="preserve">Mehmed Emin Pasha, had been known for his harsh temperament and haste, had done his best for the unity of the Ottoman Empire. </w:t>
      </w:r>
    </w:p>
    <w:p w14:paraId="0A2A5733" w14:textId="77777777" w:rsidR="008F135F" w:rsidRPr="00FE543B" w:rsidRDefault="008F135F">
      <w:pPr>
        <w:rPr>
          <w:rFonts w:ascii="Times New Roman" w:hAnsi="Times New Roman" w:cs="Times New Roman"/>
          <w:b/>
          <w:color w:val="000000" w:themeColor="text1"/>
          <w:sz w:val="24"/>
          <w:szCs w:val="24"/>
        </w:rPr>
      </w:pPr>
    </w:p>
    <w:p w14:paraId="155FF268" w14:textId="67329092" w:rsidR="008F135F" w:rsidRPr="00FE543B" w:rsidRDefault="00C7269E">
      <w:pPr>
        <w:rPr>
          <w:rFonts w:ascii="Times New Roman" w:hAnsi="Times New Roman" w:cs="Times New Roman"/>
          <w:color w:val="000000" w:themeColor="text1"/>
          <w:sz w:val="24"/>
          <w:szCs w:val="24"/>
        </w:rPr>
      </w:pPr>
      <w:r w:rsidRPr="00FE543B">
        <w:rPr>
          <w:rFonts w:ascii="Times New Roman" w:hAnsi="Times New Roman" w:cs="Times New Roman"/>
          <w:b/>
          <w:color w:val="000000" w:themeColor="text1"/>
          <w:sz w:val="24"/>
          <w:szCs w:val="24"/>
        </w:rPr>
        <w:tab/>
        <w:t xml:space="preserve">Keywords: </w:t>
      </w:r>
      <w:r w:rsidRPr="00FE543B">
        <w:rPr>
          <w:rFonts w:ascii="Times New Roman" w:hAnsi="Times New Roman" w:cs="Times New Roman"/>
          <w:color w:val="000000" w:themeColor="text1"/>
          <w:sz w:val="24"/>
          <w:szCs w:val="24"/>
        </w:rPr>
        <w:t xml:space="preserve">Ottoman Empire, Kibrisli Mehmed </w:t>
      </w:r>
      <w:r w:rsidR="00DC535C" w:rsidRPr="00FE543B">
        <w:rPr>
          <w:rFonts w:ascii="Times New Roman" w:hAnsi="Times New Roman" w:cs="Times New Roman"/>
          <w:color w:val="000000" w:themeColor="text1"/>
          <w:sz w:val="24"/>
          <w:szCs w:val="24"/>
        </w:rPr>
        <w:t>Emin Pasha, 19th Century, Enderû</w:t>
      </w:r>
      <w:r w:rsidR="003D1778">
        <w:rPr>
          <w:rFonts w:ascii="Times New Roman" w:hAnsi="Times New Roman" w:cs="Times New Roman"/>
          <w:color w:val="000000" w:themeColor="text1"/>
          <w:sz w:val="24"/>
          <w:szCs w:val="24"/>
        </w:rPr>
        <w:t>n Treasuery Department</w:t>
      </w:r>
    </w:p>
    <w:p w14:paraId="1CE34012" w14:textId="77777777" w:rsidR="00274CA9" w:rsidRPr="00FE543B" w:rsidRDefault="00274CA9">
      <w:pPr>
        <w:rPr>
          <w:rFonts w:ascii="Times New Roman" w:hAnsi="Times New Roman" w:cs="Times New Roman"/>
          <w:color w:val="000000" w:themeColor="text1"/>
          <w:sz w:val="24"/>
          <w:szCs w:val="24"/>
        </w:rPr>
      </w:pPr>
    </w:p>
    <w:p w14:paraId="14B0B7F4" w14:textId="77777777" w:rsidR="003F27E6" w:rsidRPr="00FE543B" w:rsidRDefault="003F27E6" w:rsidP="003F27E6">
      <w:pPr>
        <w:pStyle w:val="Balk1"/>
        <w:rPr>
          <w:rFonts w:cs="Times New Roman"/>
        </w:rPr>
      </w:pPr>
    </w:p>
    <w:p w14:paraId="5A8DBF0B" w14:textId="77777777" w:rsidR="003F27E6" w:rsidRPr="00FE543B" w:rsidRDefault="003F27E6" w:rsidP="003F27E6">
      <w:pPr>
        <w:pStyle w:val="Balk1"/>
        <w:rPr>
          <w:rFonts w:cs="Times New Roman"/>
        </w:rPr>
      </w:pPr>
    </w:p>
    <w:p w14:paraId="7F980665" w14:textId="05E69CD0" w:rsidR="00274CA9" w:rsidRPr="00FE543B" w:rsidRDefault="003F27E6" w:rsidP="003F27E6">
      <w:pPr>
        <w:pStyle w:val="Balk1"/>
        <w:rPr>
          <w:rFonts w:cs="Times New Roman"/>
        </w:rPr>
      </w:pPr>
      <w:bookmarkStart w:id="9" w:name="_Toc72536374"/>
      <w:r w:rsidRPr="00FE543B">
        <w:rPr>
          <w:rFonts w:cs="Times New Roman"/>
        </w:rPr>
        <w:t>İÇİNDEKİLER</w:t>
      </w:r>
      <w:bookmarkEnd w:id="9"/>
    </w:p>
    <w:p w14:paraId="063A522C" w14:textId="77777777" w:rsidR="00224CE5" w:rsidRPr="00FE543B" w:rsidRDefault="00224CE5">
      <w:pPr>
        <w:pStyle w:val="T2"/>
        <w:jc w:val="center"/>
        <w:rPr>
          <w:rFonts w:ascii="Times New Roman" w:eastAsiaTheme="minorEastAsia" w:hAnsi="Times New Roman" w:cs="Times New Roman"/>
          <w:b/>
          <w:color w:val="000000" w:themeColor="text1"/>
          <w:sz w:val="24"/>
          <w:szCs w:val="24"/>
          <w:lang w:eastAsia="tr-TR"/>
        </w:rPr>
      </w:pPr>
    </w:p>
    <w:p w14:paraId="3DF06485" w14:textId="77777777" w:rsidR="007A534D" w:rsidRPr="00FE543B" w:rsidRDefault="007A534D" w:rsidP="007A534D">
      <w:pPr>
        <w:spacing w:after="0"/>
        <w:ind w:firstLine="0"/>
        <w:rPr>
          <w:rFonts w:ascii="Times New Roman" w:hAnsi="Times New Roman" w:cs="Times New Roman"/>
          <w:b/>
          <w:sz w:val="24"/>
          <w:szCs w:val="24"/>
        </w:rPr>
      </w:pPr>
      <w:r w:rsidRPr="00FE543B">
        <w:rPr>
          <w:rFonts w:ascii="Times New Roman" w:hAnsi="Times New Roman" w:cs="Times New Roman"/>
          <w:b/>
          <w:sz w:val="24"/>
          <w:szCs w:val="24"/>
        </w:rPr>
        <w:t>DIŞ KAPAK</w:t>
      </w:r>
    </w:p>
    <w:p w14:paraId="4A4D0C6C" w14:textId="77777777" w:rsidR="007A534D" w:rsidRPr="00FE543B" w:rsidRDefault="007A534D" w:rsidP="007A534D">
      <w:pPr>
        <w:spacing w:after="0"/>
        <w:ind w:firstLine="0"/>
        <w:rPr>
          <w:rFonts w:ascii="Times New Roman" w:hAnsi="Times New Roman" w:cs="Times New Roman"/>
          <w:b/>
          <w:sz w:val="24"/>
          <w:szCs w:val="24"/>
        </w:rPr>
      </w:pPr>
      <w:r w:rsidRPr="00FE543B">
        <w:rPr>
          <w:rFonts w:ascii="Times New Roman" w:hAnsi="Times New Roman" w:cs="Times New Roman"/>
          <w:b/>
          <w:sz w:val="24"/>
          <w:szCs w:val="24"/>
        </w:rPr>
        <w:t>İÇ KAPAK</w:t>
      </w:r>
    </w:p>
    <w:p w14:paraId="00FE19E5" w14:textId="07AEB7BD" w:rsidR="005661EE" w:rsidRPr="00FE543B" w:rsidRDefault="0074785C" w:rsidP="007A534D">
      <w:pPr>
        <w:pStyle w:val="T1"/>
        <w:rPr>
          <w:noProof/>
          <w:sz w:val="24"/>
          <w:szCs w:val="24"/>
        </w:rPr>
      </w:pPr>
      <w:r w:rsidRPr="00FE543B">
        <w:rPr>
          <w:color w:val="000000" w:themeColor="text1"/>
          <w:sz w:val="24"/>
          <w:szCs w:val="24"/>
        </w:rPr>
        <w:fldChar w:fldCharType="begin"/>
      </w:r>
      <w:r w:rsidRPr="00FE543B">
        <w:rPr>
          <w:color w:val="000000" w:themeColor="text1"/>
          <w:sz w:val="24"/>
          <w:szCs w:val="24"/>
        </w:rPr>
        <w:instrText xml:space="preserve"> TOC \o "1-5" \h \z \u </w:instrText>
      </w:r>
      <w:r w:rsidRPr="00FE543B">
        <w:rPr>
          <w:color w:val="000000" w:themeColor="text1"/>
          <w:sz w:val="24"/>
          <w:szCs w:val="24"/>
        </w:rPr>
        <w:fldChar w:fldCharType="separate"/>
      </w:r>
      <w:hyperlink w:anchor="_Toc72536369" w:history="1">
        <w:r w:rsidR="005661EE" w:rsidRPr="00FE543B">
          <w:rPr>
            <w:rStyle w:val="Kpr"/>
            <w:noProof/>
            <w:sz w:val="24"/>
            <w:szCs w:val="24"/>
          </w:rPr>
          <w:t>KABUL VE ONAY</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_Toc72536369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III</w:t>
        </w:r>
        <w:r w:rsidR="005661EE" w:rsidRPr="00FE543B">
          <w:rPr>
            <w:noProof/>
            <w:webHidden/>
            <w:sz w:val="24"/>
            <w:szCs w:val="24"/>
          </w:rPr>
          <w:fldChar w:fldCharType="end"/>
        </w:r>
      </w:hyperlink>
    </w:p>
    <w:p w14:paraId="2F341EC3" w14:textId="34DC5324" w:rsidR="005661EE" w:rsidRPr="00FE543B" w:rsidRDefault="00773497" w:rsidP="007A534D">
      <w:pPr>
        <w:pStyle w:val="T1"/>
        <w:rPr>
          <w:noProof/>
          <w:sz w:val="24"/>
          <w:szCs w:val="24"/>
        </w:rPr>
      </w:pPr>
      <w:hyperlink w:anchor="_Toc72536370" w:history="1">
        <w:r w:rsidR="005661EE" w:rsidRPr="00FE543B">
          <w:rPr>
            <w:rStyle w:val="Kpr"/>
            <w:noProof/>
            <w:sz w:val="24"/>
            <w:szCs w:val="24"/>
          </w:rPr>
          <w:t>BİLDİRİM</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_Toc72536370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IV</w:t>
        </w:r>
        <w:r w:rsidR="005661EE" w:rsidRPr="00FE543B">
          <w:rPr>
            <w:noProof/>
            <w:webHidden/>
            <w:sz w:val="24"/>
            <w:szCs w:val="24"/>
          </w:rPr>
          <w:fldChar w:fldCharType="end"/>
        </w:r>
      </w:hyperlink>
    </w:p>
    <w:p w14:paraId="7D8CFDFF" w14:textId="34F69383" w:rsidR="005661EE" w:rsidRPr="00FE543B" w:rsidRDefault="00773497" w:rsidP="007A534D">
      <w:pPr>
        <w:pStyle w:val="T1"/>
        <w:rPr>
          <w:noProof/>
          <w:sz w:val="24"/>
          <w:szCs w:val="24"/>
        </w:rPr>
      </w:pPr>
      <w:hyperlink w:anchor="_Toc72536371" w:history="1">
        <w:r w:rsidR="005661EE" w:rsidRPr="00FE543B">
          <w:rPr>
            <w:rStyle w:val="Kpr"/>
            <w:noProof/>
            <w:sz w:val="24"/>
            <w:szCs w:val="24"/>
          </w:rPr>
          <w:t>ÖNSÖZ</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_Toc72536371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V</w:t>
        </w:r>
        <w:r w:rsidR="005661EE" w:rsidRPr="00FE543B">
          <w:rPr>
            <w:noProof/>
            <w:webHidden/>
            <w:sz w:val="24"/>
            <w:szCs w:val="24"/>
          </w:rPr>
          <w:fldChar w:fldCharType="end"/>
        </w:r>
      </w:hyperlink>
    </w:p>
    <w:p w14:paraId="24F91F34" w14:textId="13CB38F7" w:rsidR="005661EE" w:rsidRPr="00FE543B" w:rsidRDefault="00773497" w:rsidP="007A534D">
      <w:pPr>
        <w:pStyle w:val="T1"/>
        <w:rPr>
          <w:noProof/>
          <w:sz w:val="24"/>
          <w:szCs w:val="24"/>
        </w:rPr>
      </w:pPr>
      <w:hyperlink w:anchor="_Toc72536372" w:history="1">
        <w:r w:rsidR="005661EE" w:rsidRPr="00FE543B">
          <w:rPr>
            <w:rStyle w:val="Kpr"/>
            <w:noProof/>
            <w:sz w:val="24"/>
            <w:szCs w:val="24"/>
          </w:rPr>
          <w:t>ÖZET</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_Toc72536372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VII</w:t>
        </w:r>
        <w:r w:rsidR="005661EE" w:rsidRPr="00FE543B">
          <w:rPr>
            <w:noProof/>
            <w:webHidden/>
            <w:sz w:val="24"/>
            <w:szCs w:val="24"/>
          </w:rPr>
          <w:fldChar w:fldCharType="end"/>
        </w:r>
      </w:hyperlink>
    </w:p>
    <w:p w14:paraId="042EDDD8" w14:textId="3A689C94" w:rsidR="005661EE" w:rsidRPr="00FE543B" w:rsidRDefault="00773497" w:rsidP="007A534D">
      <w:pPr>
        <w:pStyle w:val="T1"/>
        <w:rPr>
          <w:noProof/>
          <w:sz w:val="24"/>
          <w:szCs w:val="24"/>
        </w:rPr>
      </w:pPr>
      <w:hyperlink w:anchor="_Toc72536373" w:history="1">
        <w:r w:rsidR="005661EE" w:rsidRPr="00FE543B">
          <w:rPr>
            <w:rStyle w:val="Kpr"/>
            <w:noProof/>
            <w:sz w:val="24"/>
            <w:szCs w:val="24"/>
          </w:rPr>
          <w:t>ABSTRACT</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_Toc72536373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VIII</w:t>
        </w:r>
        <w:r w:rsidR="005661EE" w:rsidRPr="00FE543B">
          <w:rPr>
            <w:noProof/>
            <w:webHidden/>
            <w:sz w:val="24"/>
            <w:szCs w:val="24"/>
          </w:rPr>
          <w:fldChar w:fldCharType="end"/>
        </w:r>
      </w:hyperlink>
    </w:p>
    <w:p w14:paraId="150153AE" w14:textId="24DA171F" w:rsidR="005661EE" w:rsidRPr="00FE543B" w:rsidRDefault="00773497" w:rsidP="007A534D">
      <w:pPr>
        <w:pStyle w:val="T1"/>
        <w:rPr>
          <w:noProof/>
          <w:sz w:val="24"/>
          <w:szCs w:val="24"/>
        </w:rPr>
      </w:pPr>
      <w:hyperlink w:anchor="_Toc72536374" w:history="1">
        <w:r w:rsidR="005661EE" w:rsidRPr="00FE543B">
          <w:rPr>
            <w:rStyle w:val="Kpr"/>
            <w:noProof/>
            <w:sz w:val="24"/>
            <w:szCs w:val="24"/>
          </w:rPr>
          <w:t>İÇİNDEKİLER</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_Toc72536374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IX</w:t>
        </w:r>
        <w:r w:rsidR="005661EE" w:rsidRPr="00FE543B">
          <w:rPr>
            <w:noProof/>
            <w:webHidden/>
            <w:sz w:val="24"/>
            <w:szCs w:val="24"/>
          </w:rPr>
          <w:fldChar w:fldCharType="end"/>
        </w:r>
      </w:hyperlink>
    </w:p>
    <w:p w14:paraId="6EF3F421" w14:textId="212FCF24" w:rsidR="005661EE" w:rsidRPr="00FE543B" w:rsidRDefault="00773497" w:rsidP="007A534D">
      <w:pPr>
        <w:pStyle w:val="T1"/>
        <w:rPr>
          <w:noProof/>
          <w:sz w:val="24"/>
          <w:szCs w:val="24"/>
        </w:rPr>
      </w:pPr>
      <w:hyperlink w:anchor="_Toc72536375" w:history="1">
        <w:r w:rsidR="005661EE" w:rsidRPr="00FE543B">
          <w:rPr>
            <w:rStyle w:val="Kpr"/>
            <w:noProof/>
            <w:sz w:val="24"/>
            <w:szCs w:val="24"/>
          </w:rPr>
          <w:t>TABLOLAR LİSTESİ</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_Toc72536375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XIII</w:t>
        </w:r>
        <w:r w:rsidR="005661EE" w:rsidRPr="00FE543B">
          <w:rPr>
            <w:noProof/>
            <w:webHidden/>
            <w:sz w:val="24"/>
            <w:szCs w:val="24"/>
          </w:rPr>
          <w:fldChar w:fldCharType="end"/>
        </w:r>
      </w:hyperlink>
    </w:p>
    <w:p w14:paraId="1FE97F7D" w14:textId="6EE8B27E" w:rsidR="005661EE" w:rsidRPr="00FE543B" w:rsidRDefault="00773497" w:rsidP="007A534D">
      <w:pPr>
        <w:pStyle w:val="T1"/>
        <w:rPr>
          <w:rStyle w:val="Kpr"/>
          <w:noProof/>
          <w:sz w:val="24"/>
          <w:szCs w:val="24"/>
        </w:rPr>
      </w:pPr>
      <w:hyperlink w:anchor="_Toc72536376" w:history="1">
        <w:r w:rsidR="005661EE" w:rsidRPr="00FE543B">
          <w:rPr>
            <w:rStyle w:val="Kpr"/>
            <w:noProof/>
            <w:sz w:val="24"/>
            <w:szCs w:val="24"/>
          </w:rPr>
          <w:t>KISALTMALAR</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_Toc72536376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XIV</w:t>
        </w:r>
        <w:r w:rsidR="005661EE" w:rsidRPr="00FE543B">
          <w:rPr>
            <w:noProof/>
            <w:webHidden/>
            <w:sz w:val="24"/>
            <w:szCs w:val="24"/>
          </w:rPr>
          <w:fldChar w:fldCharType="end"/>
        </w:r>
      </w:hyperlink>
    </w:p>
    <w:p w14:paraId="105CA64F" w14:textId="77777777" w:rsidR="002468F9" w:rsidRPr="00FE543B" w:rsidRDefault="002468F9" w:rsidP="007A534D">
      <w:pPr>
        <w:spacing w:after="0"/>
        <w:rPr>
          <w:rFonts w:ascii="Times New Roman" w:hAnsi="Times New Roman" w:cs="Times New Roman"/>
          <w:noProof/>
          <w:sz w:val="24"/>
          <w:szCs w:val="24"/>
          <w:lang w:eastAsia="tr-TR"/>
        </w:rPr>
      </w:pPr>
    </w:p>
    <w:p w14:paraId="5BCCAEA8" w14:textId="5D1D20A8" w:rsidR="005661EE" w:rsidRPr="00FE543B" w:rsidRDefault="00773497" w:rsidP="007A534D">
      <w:pPr>
        <w:pStyle w:val="T1"/>
        <w:rPr>
          <w:rStyle w:val="Kpr"/>
          <w:noProof/>
          <w:sz w:val="24"/>
          <w:szCs w:val="24"/>
        </w:rPr>
      </w:pPr>
      <w:hyperlink w:anchor="_Toc72536377" w:history="1">
        <w:r w:rsidR="005661EE" w:rsidRPr="00FE543B">
          <w:rPr>
            <w:rStyle w:val="Kpr"/>
            <w:noProof/>
            <w:sz w:val="24"/>
            <w:szCs w:val="24"/>
          </w:rPr>
          <w:t>GİRİŞ</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_Toc72536377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1</w:t>
        </w:r>
        <w:r w:rsidR="005661EE" w:rsidRPr="00FE543B">
          <w:rPr>
            <w:noProof/>
            <w:webHidden/>
            <w:sz w:val="24"/>
            <w:szCs w:val="24"/>
          </w:rPr>
          <w:fldChar w:fldCharType="end"/>
        </w:r>
      </w:hyperlink>
    </w:p>
    <w:p w14:paraId="4D64F180" w14:textId="77777777" w:rsidR="002468F9" w:rsidRPr="00FE543B" w:rsidRDefault="002468F9" w:rsidP="007A534D">
      <w:pPr>
        <w:spacing w:after="0"/>
        <w:rPr>
          <w:rFonts w:ascii="Times New Roman" w:hAnsi="Times New Roman" w:cs="Times New Roman"/>
          <w:noProof/>
          <w:sz w:val="24"/>
          <w:szCs w:val="24"/>
          <w:lang w:eastAsia="tr-TR"/>
        </w:rPr>
      </w:pPr>
    </w:p>
    <w:p w14:paraId="56555179" w14:textId="51265040" w:rsidR="005661EE" w:rsidRPr="00FE543B" w:rsidRDefault="00773497" w:rsidP="007A534D">
      <w:pPr>
        <w:pStyle w:val="T1"/>
        <w:jc w:val="center"/>
        <w:rPr>
          <w:rStyle w:val="Kpr"/>
          <w:noProof/>
          <w:sz w:val="24"/>
          <w:szCs w:val="24"/>
        </w:rPr>
      </w:pPr>
      <w:hyperlink w:anchor="_Toc72536378" w:history="1">
        <w:r w:rsidR="005661EE" w:rsidRPr="00FE543B">
          <w:rPr>
            <w:rStyle w:val="Kpr"/>
            <w:noProof/>
            <w:sz w:val="24"/>
            <w:szCs w:val="24"/>
          </w:rPr>
          <w:t>BİRİNCİ BÖLÜM</w:t>
        </w:r>
      </w:hyperlink>
    </w:p>
    <w:p w14:paraId="34919C4F" w14:textId="77777777" w:rsidR="002468F9" w:rsidRPr="00FE543B" w:rsidRDefault="002468F9" w:rsidP="007A534D">
      <w:pPr>
        <w:spacing w:after="0"/>
        <w:rPr>
          <w:rFonts w:ascii="Times New Roman" w:hAnsi="Times New Roman" w:cs="Times New Roman"/>
          <w:noProof/>
          <w:sz w:val="24"/>
          <w:szCs w:val="24"/>
          <w:lang w:eastAsia="tr-TR"/>
        </w:rPr>
      </w:pPr>
    </w:p>
    <w:p w14:paraId="2223851F" w14:textId="1971C9E9" w:rsidR="005661EE" w:rsidRPr="00FE543B" w:rsidRDefault="00773497" w:rsidP="007A534D">
      <w:pPr>
        <w:pStyle w:val="T1"/>
        <w:tabs>
          <w:tab w:val="clear" w:pos="440"/>
          <w:tab w:val="left" w:pos="284"/>
        </w:tabs>
        <w:rPr>
          <w:noProof/>
          <w:sz w:val="24"/>
          <w:szCs w:val="24"/>
        </w:rPr>
      </w:pPr>
      <w:hyperlink w:anchor="_Toc72536379" w:history="1">
        <w:r w:rsidR="005661EE" w:rsidRPr="00FE543B">
          <w:rPr>
            <w:rStyle w:val="Kpr"/>
            <w:noProof/>
            <w:sz w:val="24"/>
            <w:szCs w:val="24"/>
          </w:rPr>
          <w:t>1.</w:t>
        </w:r>
        <w:r w:rsidR="005661EE" w:rsidRPr="00FE543B">
          <w:rPr>
            <w:noProof/>
            <w:sz w:val="24"/>
            <w:szCs w:val="24"/>
          </w:rPr>
          <w:tab/>
        </w:r>
        <w:r w:rsidR="005661EE" w:rsidRPr="00FE543B">
          <w:rPr>
            <w:rStyle w:val="Kpr"/>
            <w:noProof/>
            <w:sz w:val="24"/>
            <w:szCs w:val="24"/>
          </w:rPr>
          <w:t>AİLESİ, HAYATI ve KİŞİLİĞİ</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_Toc72536379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7</w:t>
        </w:r>
        <w:r w:rsidR="005661EE" w:rsidRPr="00FE543B">
          <w:rPr>
            <w:noProof/>
            <w:webHidden/>
            <w:sz w:val="24"/>
            <w:szCs w:val="24"/>
          </w:rPr>
          <w:fldChar w:fldCharType="end"/>
        </w:r>
      </w:hyperlink>
      <w:r w:rsidR="009E47BA" w:rsidRPr="00FE543B">
        <w:rPr>
          <w:noProof/>
          <w:sz w:val="24"/>
          <w:szCs w:val="24"/>
        </w:rPr>
        <w:t>-33</w:t>
      </w:r>
    </w:p>
    <w:p w14:paraId="47B6BAE5" w14:textId="0187972D" w:rsidR="005661EE" w:rsidRPr="00FE543B" w:rsidRDefault="00773497" w:rsidP="007A534D">
      <w:pPr>
        <w:pStyle w:val="T2"/>
        <w:tabs>
          <w:tab w:val="clear" w:pos="8221"/>
          <w:tab w:val="left" w:pos="700"/>
          <w:tab w:val="right" w:leader="dot" w:pos="8505"/>
        </w:tabs>
        <w:spacing w:after="0"/>
        <w:rPr>
          <w:rFonts w:ascii="Times New Roman" w:eastAsiaTheme="minorEastAsia" w:hAnsi="Times New Roman" w:cs="Times New Roman"/>
          <w:noProof/>
          <w:sz w:val="24"/>
          <w:szCs w:val="24"/>
          <w:lang w:eastAsia="tr-TR"/>
        </w:rPr>
      </w:pPr>
      <w:hyperlink w:anchor="_Toc72536380" w:history="1">
        <w:r w:rsidR="005661EE" w:rsidRPr="00FE543B">
          <w:rPr>
            <w:rStyle w:val="Kpr"/>
            <w:rFonts w:ascii="Times New Roman" w:hAnsi="Times New Roman" w:cs="Times New Roman"/>
            <w:noProof/>
            <w:sz w:val="24"/>
            <w:szCs w:val="24"/>
          </w:rPr>
          <w:t>1.1.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Kıbrıslı Mehmed Emin Paşa’nın Ailesi ve Doğumu</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_Toc72536380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7</w:t>
        </w:r>
        <w:r w:rsidR="005661EE" w:rsidRPr="00FE543B">
          <w:rPr>
            <w:rFonts w:ascii="Times New Roman" w:hAnsi="Times New Roman" w:cs="Times New Roman"/>
            <w:noProof/>
            <w:webHidden/>
            <w:sz w:val="24"/>
            <w:szCs w:val="24"/>
          </w:rPr>
          <w:fldChar w:fldCharType="end"/>
        </w:r>
      </w:hyperlink>
    </w:p>
    <w:p w14:paraId="482CCBB7" w14:textId="4B6BC6E5" w:rsidR="005661EE" w:rsidRPr="00FE543B" w:rsidRDefault="00773497" w:rsidP="007A534D">
      <w:pPr>
        <w:pStyle w:val="T3"/>
        <w:numPr>
          <w:ilvl w:val="0"/>
          <w:numId w:val="0"/>
        </w:numPr>
        <w:ind w:left="1080" w:hanging="371"/>
        <w:rPr>
          <w:rFonts w:cs="Times New Roman"/>
          <w:noProof/>
        </w:rPr>
      </w:pPr>
      <w:hyperlink w:anchor="_Toc72536381" w:history="1">
        <w:r w:rsidR="005661EE" w:rsidRPr="00FE543B">
          <w:rPr>
            <w:rStyle w:val="Kpr"/>
            <w:rFonts w:eastAsia="SimSun" w:cs="Times New Roman"/>
            <w:noProof/>
          </w:rPr>
          <w:t>1.1.1.</w:t>
        </w:r>
        <w:r w:rsidR="005661EE" w:rsidRPr="00FE543B">
          <w:rPr>
            <w:rStyle w:val="Kpr"/>
            <w:rFonts w:cs="Times New Roman"/>
            <w:noProof/>
          </w:rPr>
          <w:t>Kıbrıslı Mehmed Emin Paşa’nın Eşleri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_Toc72536381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8</w:t>
        </w:r>
        <w:r w:rsidR="005661EE" w:rsidRPr="00FE543B">
          <w:rPr>
            <w:rFonts w:cs="Times New Roman"/>
            <w:noProof/>
            <w:webHidden/>
          </w:rPr>
          <w:fldChar w:fldCharType="end"/>
        </w:r>
      </w:hyperlink>
    </w:p>
    <w:p w14:paraId="7990143A" w14:textId="7D148872" w:rsidR="005661EE" w:rsidRPr="00FE543B" w:rsidRDefault="00773497" w:rsidP="007A534D">
      <w:pPr>
        <w:pStyle w:val="T4"/>
        <w:tabs>
          <w:tab w:val="left" w:pos="2016"/>
          <w:tab w:val="right" w:leader="dot" w:pos="8494"/>
        </w:tabs>
        <w:spacing w:after="0"/>
        <w:ind w:firstLine="616"/>
        <w:rPr>
          <w:rFonts w:ascii="Times New Roman" w:eastAsiaTheme="minorEastAsia" w:hAnsi="Times New Roman" w:cs="Times New Roman"/>
          <w:noProof/>
          <w:sz w:val="24"/>
          <w:szCs w:val="24"/>
          <w:lang w:eastAsia="tr-TR"/>
        </w:rPr>
      </w:pPr>
      <w:hyperlink w:anchor="_Toc72536382" w:history="1">
        <w:r w:rsidR="005661EE" w:rsidRPr="00FE543B">
          <w:rPr>
            <w:rStyle w:val="Kpr"/>
            <w:rFonts w:ascii="Times New Roman" w:hAnsi="Times New Roman" w:cs="Times New Roman"/>
            <w:noProof/>
            <w:sz w:val="24"/>
            <w:szCs w:val="24"/>
          </w:rPr>
          <w:t>1.1.1.1.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Emine Melek Hanım (Elizabeth Marie Dejean)</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_Toc72536382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8</w:t>
        </w:r>
        <w:r w:rsidR="005661EE" w:rsidRPr="00FE543B">
          <w:rPr>
            <w:rFonts w:ascii="Times New Roman" w:hAnsi="Times New Roman" w:cs="Times New Roman"/>
            <w:noProof/>
            <w:webHidden/>
            <w:sz w:val="24"/>
            <w:szCs w:val="24"/>
          </w:rPr>
          <w:fldChar w:fldCharType="end"/>
        </w:r>
      </w:hyperlink>
    </w:p>
    <w:p w14:paraId="2764F2BA" w14:textId="43ADFCFA" w:rsidR="005661EE" w:rsidRPr="00FE543B" w:rsidRDefault="00773497" w:rsidP="007A534D">
      <w:pPr>
        <w:pStyle w:val="T4"/>
        <w:tabs>
          <w:tab w:val="left" w:pos="2016"/>
          <w:tab w:val="left" w:pos="2198"/>
          <w:tab w:val="right" w:leader="dot" w:pos="8494"/>
        </w:tabs>
        <w:spacing w:after="0"/>
        <w:ind w:firstLine="616"/>
        <w:rPr>
          <w:rFonts w:ascii="Times New Roman" w:eastAsiaTheme="minorEastAsia" w:hAnsi="Times New Roman" w:cs="Times New Roman"/>
          <w:noProof/>
          <w:sz w:val="24"/>
          <w:szCs w:val="24"/>
          <w:lang w:eastAsia="tr-TR"/>
        </w:rPr>
      </w:pPr>
      <w:hyperlink w:anchor="_Toc72536383" w:history="1">
        <w:r w:rsidR="005661EE" w:rsidRPr="00FE543B">
          <w:rPr>
            <w:rStyle w:val="Kpr"/>
            <w:rFonts w:ascii="Times New Roman" w:hAnsi="Times New Roman" w:cs="Times New Roman"/>
            <w:noProof/>
            <w:sz w:val="24"/>
            <w:szCs w:val="24"/>
          </w:rPr>
          <w:t>1.1.1.2.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Feride Hanım</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_Toc72536383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11</w:t>
        </w:r>
        <w:r w:rsidR="005661EE" w:rsidRPr="00FE543B">
          <w:rPr>
            <w:rFonts w:ascii="Times New Roman" w:hAnsi="Times New Roman" w:cs="Times New Roman"/>
            <w:noProof/>
            <w:webHidden/>
            <w:sz w:val="24"/>
            <w:szCs w:val="24"/>
          </w:rPr>
          <w:fldChar w:fldCharType="end"/>
        </w:r>
      </w:hyperlink>
    </w:p>
    <w:p w14:paraId="66C09492" w14:textId="0FE2A656" w:rsidR="005661EE" w:rsidRPr="00FE543B" w:rsidRDefault="00773497" w:rsidP="007A534D">
      <w:pPr>
        <w:pStyle w:val="T3"/>
        <w:numPr>
          <w:ilvl w:val="0"/>
          <w:numId w:val="0"/>
        </w:numPr>
        <w:ind w:left="1080"/>
        <w:rPr>
          <w:rFonts w:cs="Times New Roman"/>
          <w:noProof/>
        </w:rPr>
      </w:pPr>
      <w:hyperlink w:anchor="_Toc72536384" w:history="1">
        <w:r w:rsidR="005661EE" w:rsidRPr="00FE543B">
          <w:rPr>
            <w:rStyle w:val="Kpr"/>
            <w:rFonts w:eastAsia="SimSun" w:cs="Times New Roman"/>
            <w:noProof/>
          </w:rPr>
          <w:t>1.1.2.</w:t>
        </w:r>
        <w:r w:rsidR="005661EE" w:rsidRPr="00FE543B">
          <w:rPr>
            <w:rStyle w:val="Kpr"/>
            <w:rFonts w:cs="Times New Roman"/>
            <w:noProof/>
          </w:rPr>
          <w:t>Kıbrıslı Mehmed Emin Paşa’nın Çocukları</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_Toc72536384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12</w:t>
        </w:r>
        <w:r w:rsidR="005661EE" w:rsidRPr="00FE543B">
          <w:rPr>
            <w:rFonts w:cs="Times New Roman"/>
            <w:noProof/>
            <w:webHidden/>
          </w:rPr>
          <w:fldChar w:fldCharType="end"/>
        </w:r>
      </w:hyperlink>
    </w:p>
    <w:p w14:paraId="05109E6D" w14:textId="67A493BA" w:rsidR="005661EE" w:rsidRPr="00FE543B" w:rsidRDefault="00773497" w:rsidP="007A534D">
      <w:pPr>
        <w:pStyle w:val="T2"/>
        <w:tabs>
          <w:tab w:val="clear" w:pos="8221"/>
          <w:tab w:val="left" w:pos="686"/>
          <w:tab w:val="right" w:leader="dot" w:pos="8505"/>
        </w:tabs>
        <w:spacing w:after="0"/>
        <w:rPr>
          <w:rFonts w:ascii="Times New Roman" w:eastAsiaTheme="minorEastAsia" w:hAnsi="Times New Roman" w:cs="Times New Roman"/>
          <w:noProof/>
          <w:sz w:val="24"/>
          <w:szCs w:val="24"/>
          <w:lang w:eastAsia="tr-TR"/>
        </w:rPr>
      </w:pPr>
      <w:hyperlink w:anchor="_Toc72536385" w:history="1">
        <w:r w:rsidR="005661EE" w:rsidRPr="00FE543B">
          <w:rPr>
            <w:rStyle w:val="Kpr"/>
            <w:rFonts w:ascii="Times New Roman" w:hAnsi="Times New Roman" w:cs="Times New Roman"/>
            <w:noProof/>
            <w:sz w:val="24"/>
            <w:szCs w:val="24"/>
          </w:rPr>
          <w:t>1.2.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Kıbrıslı Mehmed Emin Paşa’nın Vefatı</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_Toc72536385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12</w:t>
        </w:r>
        <w:r w:rsidR="005661EE" w:rsidRPr="00FE543B">
          <w:rPr>
            <w:rFonts w:ascii="Times New Roman" w:hAnsi="Times New Roman" w:cs="Times New Roman"/>
            <w:noProof/>
            <w:webHidden/>
            <w:sz w:val="24"/>
            <w:szCs w:val="24"/>
          </w:rPr>
          <w:fldChar w:fldCharType="end"/>
        </w:r>
      </w:hyperlink>
    </w:p>
    <w:p w14:paraId="699A78F6" w14:textId="17F00AB3" w:rsidR="005661EE" w:rsidRPr="00FE543B" w:rsidRDefault="00773497" w:rsidP="007A534D">
      <w:pPr>
        <w:pStyle w:val="T2"/>
        <w:tabs>
          <w:tab w:val="clear" w:pos="8221"/>
          <w:tab w:val="left" w:pos="686"/>
          <w:tab w:val="right" w:leader="dot" w:pos="8505"/>
        </w:tabs>
        <w:spacing w:after="0"/>
        <w:rPr>
          <w:rFonts w:ascii="Times New Roman" w:eastAsiaTheme="minorEastAsia" w:hAnsi="Times New Roman" w:cs="Times New Roman"/>
          <w:noProof/>
          <w:sz w:val="24"/>
          <w:szCs w:val="24"/>
          <w:lang w:eastAsia="tr-TR"/>
        </w:rPr>
      </w:pPr>
      <w:hyperlink w:anchor="_Toc72536386" w:history="1">
        <w:r w:rsidR="005661EE" w:rsidRPr="00FE543B">
          <w:rPr>
            <w:rStyle w:val="Kpr"/>
            <w:rFonts w:ascii="Times New Roman" w:hAnsi="Times New Roman" w:cs="Times New Roman"/>
            <w:noProof/>
            <w:sz w:val="24"/>
            <w:szCs w:val="24"/>
          </w:rPr>
          <w:t>1.3.</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Kıbrıslı Mehmed Emin Paşa’nın Mirası ve Varisleri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_Toc72536386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15</w:t>
        </w:r>
        <w:r w:rsidR="005661EE" w:rsidRPr="00FE543B">
          <w:rPr>
            <w:rFonts w:ascii="Times New Roman" w:hAnsi="Times New Roman" w:cs="Times New Roman"/>
            <w:noProof/>
            <w:webHidden/>
            <w:sz w:val="24"/>
            <w:szCs w:val="24"/>
          </w:rPr>
          <w:fldChar w:fldCharType="end"/>
        </w:r>
      </w:hyperlink>
    </w:p>
    <w:p w14:paraId="661F6C80" w14:textId="50957EE3" w:rsidR="005661EE" w:rsidRPr="00FE543B" w:rsidRDefault="00773497" w:rsidP="007A534D">
      <w:pPr>
        <w:pStyle w:val="T3"/>
        <w:numPr>
          <w:ilvl w:val="0"/>
          <w:numId w:val="0"/>
        </w:numPr>
        <w:ind w:left="1080"/>
        <w:rPr>
          <w:rFonts w:cs="Times New Roman"/>
          <w:noProof/>
        </w:rPr>
      </w:pPr>
      <w:hyperlink w:anchor="_Toc72536387" w:history="1">
        <w:r w:rsidR="005661EE" w:rsidRPr="00FE543B">
          <w:rPr>
            <w:rStyle w:val="Kpr"/>
            <w:rFonts w:eastAsia="SimSun" w:cs="Times New Roman"/>
            <w:noProof/>
          </w:rPr>
          <w:t>1.3.1.</w:t>
        </w:r>
        <w:r w:rsidR="005661EE" w:rsidRPr="00FE543B">
          <w:rPr>
            <w:rStyle w:val="Kpr"/>
            <w:rFonts w:cs="Times New Roman"/>
            <w:noProof/>
          </w:rPr>
          <w:t>Mirasa Konu Olan En Önemli Gayrimenkuller</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_Toc72536387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19</w:t>
        </w:r>
        <w:r w:rsidR="005661EE" w:rsidRPr="00FE543B">
          <w:rPr>
            <w:rFonts w:cs="Times New Roman"/>
            <w:noProof/>
            <w:webHidden/>
          </w:rPr>
          <w:fldChar w:fldCharType="end"/>
        </w:r>
      </w:hyperlink>
    </w:p>
    <w:p w14:paraId="5E92635C" w14:textId="156D9687" w:rsidR="005661EE" w:rsidRPr="00FE543B" w:rsidRDefault="00773497" w:rsidP="007A534D">
      <w:pPr>
        <w:pStyle w:val="T4"/>
        <w:tabs>
          <w:tab w:val="left" w:pos="2128"/>
          <w:tab w:val="right" w:leader="dot" w:pos="8494"/>
        </w:tabs>
        <w:spacing w:after="0"/>
        <w:rPr>
          <w:rFonts w:ascii="Times New Roman" w:eastAsiaTheme="minorEastAsia" w:hAnsi="Times New Roman" w:cs="Times New Roman"/>
          <w:noProof/>
          <w:sz w:val="24"/>
          <w:szCs w:val="24"/>
          <w:lang w:eastAsia="tr-TR"/>
        </w:rPr>
      </w:pPr>
      <w:hyperlink w:anchor="_Toc72536388" w:history="1">
        <w:r w:rsidR="005661EE" w:rsidRPr="00FE543B">
          <w:rPr>
            <w:rStyle w:val="Kpr"/>
            <w:rFonts w:ascii="Times New Roman" w:hAnsi="Times New Roman" w:cs="Times New Roman"/>
            <w:noProof/>
            <w:sz w:val="24"/>
            <w:szCs w:val="24"/>
          </w:rPr>
          <w:t>1.3.1.1.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Omorfo Çiftliği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_Toc72536388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19</w:t>
        </w:r>
        <w:r w:rsidR="005661EE" w:rsidRPr="00FE543B">
          <w:rPr>
            <w:rFonts w:ascii="Times New Roman" w:hAnsi="Times New Roman" w:cs="Times New Roman"/>
            <w:noProof/>
            <w:webHidden/>
            <w:sz w:val="24"/>
            <w:szCs w:val="24"/>
          </w:rPr>
          <w:fldChar w:fldCharType="end"/>
        </w:r>
      </w:hyperlink>
    </w:p>
    <w:p w14:paraId="30FA99BD" w14:textId="009B2051" w:rsidR="005661EE" w:rsidRPr="00FE543B" w:rsidRDefault="00773497" w:rsidP="007A534D">
      <w:pPr>
        <w:pStyle w:val="T4"/>
        <w:tabs>
          <w:tab w:val="left" w:pos="2128"/>
          <w:tab w:val="right" w:leader="dot" w:pos="8494"/>
        </w:tabs>
        <w:spacing w:after="0"/>
        <w:rPr>
          <w:rFonts w:ascii="Times New Roman" w:eastAsiaTheme="minorEastAsia" w:hAnsi="Times New Roman" w:cs="Times New Roman"/>
          <w:noProof/>
          <w:sz w:val="24"/>
          <w:szCs w:val="24"/>
          <w:lang w:eastAsia="tr-TR"/>
        </w:rPr>
      </w:pPr>
      <w:hyperlink w:anchor="_Toc72536389" w:history="1">
        <w:r w:rsidR="005661EE" w:rsidRPr="00FE543B">
          <w:rPr>
            <w:rStyle w:val="Kpr"/>
            <w:rFonts w:ascii="Times New Roman" w:hAnsi="Times New Roman" w:cs="Times New Roman"/>
            <w:noProof/>
            <w:sz w:val="24"/>
            <w:szCs w:val="24"/>
          </w:rPr>
          <w:t>1.3.1.2.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Kıbrıslı Yalısı</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_Toc72536389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19</w:t>
        </w:r>
        <w:r w:rsidR="005661EE" w:rsidRPr="00FE543B">
          <w:rPr>
            <w:rFonts w:ascii="Times New Roman" w:hAnsi="Times New Roman" w:cs="Times New Roman"/>
            <w:noProof/>
            <w:webHidden/>
            <w:sz w:val="24"/>
            <w:szCs w:val="24"/>
          </w:rPr>
          <w:fldChar w:fldCharType="end"/>
        </w:r>
      </w:hyperlink>
    </w:p>
    <w:p w14:paraId="18E8AEEB" w14:textId="03654D98" w:rsidR="005661EE" w:rsidRPr="00FE543B" w:rsidRDefault="00773497" w:rsidP="007A534D">
      <w:pPr>
        <w:pStyle w:val="T2"/>
        <w:tabs>
          <w:tab w:val="clear" w:pos="8221"/>
          <w:tab w:val="left" w:pos="714"/>
          <w:tab w:val="right" w:leader="dot" w:pos="8505"/>
        </w:tabs>
        <w:spacing w:after="0"/>
        <w:rPr>
          <w:rFonts w:ascii="Times New Roman" w:eastAsiaTheme="minorEastAsia" w:hAnsi="Times New Roman" w:cs="Times New Roman"/>
          <w:noProof/>
          <w:sz w:val="24"/>
          <w:szCs w:val="24"/>
          <w:lang w:eastAsia="tr-TR"/>
        </w:rPr>
      </w:pPr>
      <w:hyperlink w:anchor="_Toc72536390" w:history="1">
        <w:r w:rsidR="005661EE" w:rsidRPr="00FE543B">
          <w:rPr>
            <w:rStyle w:val="Kpr"/>
            <w:rFonts w:ascii="Times New Roman" w:hAnsi="Times New Roman" w:cs="Times New Roman"/>
            <w:noProof/>
            <w:sz w:val="24"/>
            <w:szCs w:val="24"/>
          </w:rPr>
          <w:t>1.5.</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Kıbrıslı Mehmed Emin Paşa’nın Devlet Adamlarıyla İlişkisi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_Toc72536390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25</w:t>
        </w:r>
        <w:r w:rsidR="005661EE" w:rsidRPr="00FE543B">
          <w:rPr>
            <w:rFonts w:ascii="Times New Roman" w:hAnsi="Times New Roman" w:cs="Times New Roman"/>
            <w:noProof/>
            <w:webHidden/>
            <w:sz w:val="24"/>
            <w:szCs w:val="24"/>
          </w:rPr>
          <w:fldChar w:fldCharType="end"/>
        </w:r>
      </w:hyperlink>
    </w:p>
    <w:p w14:paraId="318B3D3F" w14:textId="242FD254" w:rsidR="005661EE" w:rsidRPr="00FE543B" w:rsidRDefault="00773497" w:rsidP="007A534D">
      <w:pPr>
        <w:pStyle w:val="T3"/>
        <w:numPr>
          <w:ilvl w:val="0"/>
          <w:numId w:val="0"/>
        </w:numPr>
        <w:ind w:left="1080"/>
        <w:rPr>
          <w:rFonts w:cs="Times New Roman"/>
          <w:noProof/>
        </w:rPr>
      </w:pPr>
      <w:hyperlink w:anchor="_Toc72536391" w:history="1">
        <w:r w:rsidR="005661EE" w:rsidRPr="00FE543B">
          <w:rPr>
            <w:rStyle w:val="Kpr"/>
            <w:rFonts w:eastAsia="SimSun" w:cs="Times New Roman"/>
            <w:noProof/>
          </w:rPr>
          <w:t>1.5.1.</w:t>
        </w:r>
        <w:r w:rsidR="005661EE" w:rsidRPr="00FE543B">
          <w:rPr>
            <w:rStyle w:val="Kpr"/>
            <w:rFonts w:cs="Times New Roman"/>
            <w:noProof/>
          </w:rPr>
          <w:t>Padişahlarla İlişkisi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_Toc72536391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25</w:t>
        </w:r>
        <w:r w:rsidR="005661EE" w:rsidRPr="00FE543B">
          <w:rPr>
            <w:rFonts w:cs="Times New Roman"/>
            <w:noProof/>
            <w:webHidden/>
          </w:rPr>
          <w:fldChar w:fldCharType="end"/>
        </w:r>
      </w:hyperlink>
    </w:p>
    <w:p w14:paraId="45B9657D" w14:textId="1AF09BE3" w:rsidR="005661EE" w:rsidRPr="00FE543B" w:rsidRDefault="00773497" w:rsidP="007A534D">
      <w:pPr>
        <w:pStyle w:val="T4"/>
        <w:tabs>
          <w:tab w:val="left" w:pos="2128"/>
          <w:tab w:val="right" w:leader="dot" w:pos="8494"/>
        </w:tabs>
        <w:spacing w:after="0"/>
        <w:rPr>
          <w:rFonts w:ascii="Times New Roman" w:eastAsiaTheme="minorEastAsia" w:hAnsi="Times New Roman" w:cs="Times New Roman"/>
          <w:noProof/>
          <w:sz w:val="24"/>
          <w:szCs w:val="24"/>
          <w:lang w:eastAsia="tr-TR"/>
        </w:rPr>
      </w:pPr>
      <w:hyperlink w:anchor="_Toc72536392" w:history="1">
        <w:r w:rsidR="005661EE" w:rsidRPr="00FE543B">
          <w:rPr>
            <w:rStyle w:val="Kpr"/>
            <w:rFonts w:ascii="Times New Roman" w:hAnsi="Times New Roman" w:cs="Times New Roman"/>
            <w:noProof/>
            <w:sz w:val="24"/>
            <w:szCs w:val="24"/>
          </w:rPr>
          <w:t>1.5.1.1.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Sultan Abdülmecid İle İlişkisi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_Toc72536392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25</w:t>
        </w:r>
        <w:r w:rsidR="005661EE" w:rsidRPr="00FE543B">
          <w:rPr>
            <w:rFonts w:ascii="Times New Roman" w:hAnsi="Times New Roman" w:cs="Times New Roman"/>
            <w:noProof/>
            <w:webHidden/>
            <w:sz w:val="24"/>
            <w:szCs w:val="24"/>
          </w:rPr>
          <w:fldChar w:fldCharType="end"/>
        </w:r>
      </w:hyperlink>
    </w:p>
    <w:p w14:paraId="747750D0" w14:textId="5978340A" w:rsidR="005661EE" w:rsidRPr="00FE543B" w:rsidRDefault="00773497" w:rsidP="007A534D">
      <w:pPr>
        <w:pStyle w:val="T4"/>
        <w:tabs>
          <w:tab w:val="left" w:pos="2128"/>
          <w:tab w:val="right" w:leader="dot" w:pos="8494"/>
        </w:tabs>
        <w:spacing w:after="0"/>
        <w:rPr>
          <w:rFonts w:ascii="Times New Roman" w:eastAsiaTheme="minorEastAsia" w:hAnsi="Times New Roman" w:cs="Times New Roman"/>
          <w:noProof/>
          <w:sz w:val="24"/>
          <w:szCs w:val="24"/>
          <w:lang w:eastAsia="tr-TR"/>
        </w:rPr>
      </w:pPr>
      <w:hyperlink w:anchor="_Toc72536393" w:history="1">
        <w:r w:rsidR="005661EE" w:rsidRPr="00FE543B">
          <w:rPr>
            <w:rStyle w:val="Kpr"/>
            <w:rFonts w:ascii="Times New Roman" w:hAnsi="Times New Roman" w:cs="Times New Roman"/>
            <w:noProof/>
            <w:sz w:val="24"/>
            <w:szCs w:val="24"/>
          </w:rPr>
          <w:t>1.5.1.2.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Sultan Abdülaziz İle İlişkisi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_Toc72536393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26</w:t>
        </w:r>
        <w:r w:rsidR="005661EE" w:rsidRPr="00FE543B">
          <w:rPr>
            <w:rFonts w:ascii="Times New Roman" w:hAnsi="Times New Roman" w:cs="Times New Roman"/>
            <w:noProof/>
            <w:webHidden/>
            <w:sz w:val="24"/>
            <w:szCs w:val="24"/>
          </w:rPr>
          <w:fldChar w:fldCharType="end"/>
        </w:r>
      </w:hyperlink>
    </w:p>
    <w:p w14:paraId="206424B0" w14:textId="5C63E4B4" w:rsidR="005661EE" w:rsidRPr="00FE543B" w:rsidRDefault="00773497" w:rsidP="007A534D">
      <w:pPr>
        <w:pStyle w:val="T3"/>
        <w:numPr>
          <w:ilvl w:val="0"/>
          <w:numId w:val="0"/>
        </w:numPr>
        <w:ind w:left="1080"/>
        <w:rPr>
          <w:rFonts w:cs="Times New Roman"/>
          <w:noProof/>
        </w:rPr>
      </w:pPr>
      <w:hyperlink w:anchor="_Toc72536394" w:history="1">
        <w:r w:rsidR="005661EE" w:rsidRPr="00FE543B">
          <w:rPr>
            <w:rStyle w:val="Kpr"/>
            <w:rFonts w:eastAsia="SimSun" w:cs="Times New Roman"/>
            <w:noProof/>
          </w:rPr>
          <w:t>1.5.2.</w:t>
        </w:r>
        <w:r w:rsidR="005661EE" w:rsidRPr="00FE543B">
          <w:rPr>
            <w:rStyle w:val="Kpr"/>
            <w:rFonts w:cs="Times New Roman"/>
            <w:noProof/>
          </w:rPr>
          <w:t>Sadrazamlarla İlişkisi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_Toc72536394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27</w:t>
        </w:r>
        <w:r w:rsidR="005661EE" w:rsidRPr="00FE543B">
          <w:rPr>
            <w:rFonts w:cs="Times New Roman"/>
            <w:noProof/>
            <w:webHidden/>
          </w:rPr>
          <w:fldChar w:fldCharType="end"/>
        </w:r>
      </w:hyperlink>
    </w:p>
    <w:p w14:paraId="3CE047C8" w14:textId="484DCC59" w:rsidR="005661EE" w:rsidRPr="00FE543B" w:rsidRDefault="00773497" w:rsidP="007A534D">
      <w:pPr>
        <w:pStyle w:val="T4"/>
        <w:tabs>
          <w:tab w:val="left" w:pos="2128"/>
          <w:tab w:val="right" w:leader="dot" w:pos="8494"/>
        </w:tabs>
        <w:spacing w:after="0"/>
        <w:rPr>
          <w:rFonts w:ascii="Times New Roman" w:eastAsiaTheme="minorEastAsia" w:hAnsi="Times New Roman" w:cs="Times New Roman"/>
          <w:noProof/>
          <w:sz w:val="24"/>
          <w:szCs w:val="24"/>
          <w:lang w:eastAsia="tr-TR"/>
        </w:rPr>
      </w:pPr>
      <w:hyperlink w:anchor="_Toc72536395" w:history="1">
        <w:r w:rsidR="005661EE" w:rsidRPr="00FE543B">
          <w:rPr>
            <w:rStyle w:val="Kpr"/>
            <w:rFonts w:ascii="Times New Roman" w:hAnsi="Times New Roman" w:cs="Times New Roman"/>
            <w:noProof/>
            <w:sz w:val="24"/>
            <w:szCs w:val="24"/>
          </w:rPr>
          <w:t>1.5.2.1.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Mustafa Reşid Paşa ile İlişkisi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_Toc72536395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27</w:t>
        </w:r>
        <w:r w:rsidR="005661EE" w:rsidRPr="00FE543B">
          <w:rPr>
            <w:rFonts w:ascii="Times New Roman" w:hAnsi="Times New Roman" w:cs="Times New Roman"/>
            <w:noProof/>
            <w:webHidden/>
            <w:sz w:val="24"/>
            <w:szCs w:val="24"/>
          </w:rPr>
          <w:fldChar w:fldCharType="end"/>
        </w:r>
      </w:hyperlink>
    </w:p>
    <w:p w14:paraId="032EA751" w14:textId="3CCD23A9" w:rsidR="005661EE" w:rsidRPr="00FE543B" w:rsidRDefault="00773497" w:rsidP="007A534D">
      <w:pPr>
        <w:pStyle w:val="T4"/>
        <w:tabs>
          <w:tab w:val="left" w:pos="2128"/>
          <w:tab w:val="right" w:leader="dot" w:pos="8494"/>
        </w:tabs>
        <w:spacing w:after="0"/>
        <w:rPr>
          <w:rFonts w:ascii="Times New Roman" w:eastAsiaTheme="minorEastAsia" w:hAnsi="Times New Roman" w:cs="Times New Roman"/>
          <w:noProof/>
          <w:sz w:val="24"/>
          <w:szCs w:val="24"/>
          <w:lang w:eastAsia="tr-TR"/>
        </w:rPr>
      </w:pPr>
      <w:hyperlink w:anchor="_Toc72536396" w:history="1">
        <w:r w:rsidR="005661EE" w:rsidRPr="00FE543B">
          <w:rPr>
            <w:rStyle w:val="Kpr"/>
            <w:rFonts w:ascii="Times New Roman" w:hAnsi="Times New Roman" w:cs="Times New Roman"/>
            <w:noProof/>
            <w:sz w:val="24"/>
            <w:szCs w:val="24"/>
          </w:rPr>
          <w:t>1.5.2.2.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Ali ve Fuad Paşalar İle İlişkisi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_Toc72536396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30</w:t>
        </w:r>
        <w:r w:rsidR="005661EE" w:rsidRPr="00FE543B">
          <w:rPr>
            <w:rFonts w:ascii="Times New Roman" w:hAnsi="Times New Roman" w:cs="Times New Roman"/>
            <w:noProof/>
            <w:webHidden/>
            <w:sz w:val="24"/>
            <w:szCs w:val="24"/>
          </w:rPr>
          <w:fldChar w:fldCharType="end"/>
        </w:r>
      </w:hyperlink>
    </w:p>
    <w:p w14:paraId="2FD571DE" w14:textId="6F0B2928" w:rsidR="005661EE" w:rsidRPr="00FE543B" w:rsidRDefault="00773497" w:rsidP="007A534D">
      <w:pPr>
        <w:pStyle w:val="T2"/>
        <w:tabs>
          <w:tab w:val="clear" w:pos="8221"/>
          <w:tab w:val="left" w:pos="709"/>
          <w:tab w:val="right" w:leader="dot" w:pos="8505"/>
        </w:tabs>
        <w:spacing w:after="0"/>
        <w:rPr>
          <w:rStyle w:val="Kpr"/>
          <w:rFonts w:ascii="Times New Roman" w:hAnsi="Times New Roman" w:cs="Times New Roman"/>
          <w:noProof/>
          <w:sz w:val="24"/>
          <w:szCs w:val="24"/>
        </w:rPr>
      </w:pPr>
      <w:hyperlink w:anchor="_Toc72536397" w:history="1">
        <w:r w:rsidR="005661EE" w:rsidRPr="00FE543B">
          <w:rPr>
            <w:rStyle w:val="Kpr"/>
            <w:rFonts w:ascii="Times New Roman" w:hAnsi="Times New Roman" w:cs="Times New Roman"/>
            <w:noProof/>
            <w:sz w:val="24"/>
            <w:szCs w:val="24"/>
          </w:rPr>
          <w:t>1.6.</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Aldığı Ödüller ve Nişanlar</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_Toc72536397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32</w:t>
        </w:r>
        <w:r w:rsidR="005661EE" w:rsidRPr="00FE543B">
          <w:rPr>
            <w:rFonts w:ascii="Times New Roman" w:hAnsi="Times New Roman" w:cs="Times New Roman"/>
            <w:noProof/>
            <w:webHidden/>
            <w:sz w:val="24"/>
            <w:szCs w:val="24"/>
          </w:rPr>
          <w:fldChar w:fldCharType="end"/>
        </w:r>
      </w:hyperlink>
    </w:p>
    <w:p w14:paraId="0633CFCC" w14:textId="77777777" w:rsidR="00696D79" w:rsidRPr="00FE543B" w:rsidRDefault="00696D79" w:rsidP="007A534D">
      <w:pPr>
        <w:pStyle w:val="T2"/>
        <w:tabs>
          <w:tab w:val="clear" w:pos="8221"/>
          <w:tab w:val="left" w:pos="709"/>
          <w:tab w:val="right" w:leader="dot" w:pos="8505"/>
        </w:tabs>
        <w:spacing w:after="0"/>
        <w:rPr>
          <w:rFonts w:ascii="Times New Roman" w:eastAsiaTheme="minorEastAsia" w:hAnsi="Times New Roman" w:cs="Times New Roman"/>
          <w:noProof/>
          <w:sz w:val="24"/>
          <w:szCs w:val="24"/>
          <w:lang w:eastAsia="tr-TR"/>
        </w:rPr>
      </w:pPr>
    </w:p>
    <w:p w14:paraId="2A7E2845" w14:textId="760CDEFD" w:rsidR="005661EE" w:rsidRPr="00FE543B" w:rsidRDefault="00773497" w:rsidP="007A534D">
      <w:pPr>
        <w:pStyle w:val="T1"/>
        <w:jc w:val="center"/>
        <w:rPr>
          <w:rStyle w:val="Kpr"/>
          <w:noProof/>
          <w:sz w:val="24"/>
          <w:szCs w:val="24"/>
        </w:rPr>
      </w:pPr>
      <w:hyperlink w:anchor="_Toc72536398" w:history="1">
        <w:r w:rsidR="005661EE" w:rsidRPr="00FE543B">
          <w:rPr>
            <w:rStyle w:val="Kpr"/>
            <w:noProof/>
            <w:sz w:val="24"/>
            <w:szCs w:val="24"/>
          </w:rPr>
          <w:t>İKİNCİ BÖLÜM</w:t>
        </w:r>
      </w:hyperlink>
    </w:p>
    <w:p w14:paraId="0CB77B96" w14:textId="77777777" w:rsidR="00696D79" w:rsidRPr="00FE543B" w:rsidRDefault="00696D79" w:rsidP="007A534D">
      <w:pPr>
        <w:spacing w:after="0"/>
        <w:rPr>
          <w:rFonts w:ascii="Times New Roman" w:hAnsi="Times New Roman" w:cs="Times New Roman"/>
          <w:noProof/>
          <w:sz w:val="24"/>
          <w:szCs w:val="24"/>
          <w:lang w:eastAsia="tr-TR"/>
        </w:rPr>
      </w:pPr>
    </w:p>
    <w:p w14:paraId="44DBA8A5" w14:textId="4527C7ED" w:rsidR="005661EE" w:rsidRPr="00FE543B" w:rsidRDefault="00773497" w:rsidP="007A534D">
      <w:pPr>
        <w:pStyle w:val="T1"/>
        <w:tabs>
          <w:tab w:val="clear" w:pos="440"/>
          <w:tab w:val="left" w:pos="284"/>
        </w:tabs>
        <w:rPr>
          <w:noProof/>
          <w:sz w:val="24"/>
          <w:szCs w:val="24"/>
        </w:rPr>
      </w:pPr>
      <w:hyperlink w:anchor="_Toc72536399" w:history="1">
        <w:r w:rsidR="005661EE" w:rsidRPr="00FE543B">
          <w:rPr>
            <w:rStyle w:val="Kpr"/>
            <w:noProof/>
            <w:sz w:val="24"/>
            <w:szCs w:val="24"/>
          </w:rPr>
          <w:t>2.</w:t>
        </w:r>
        <w:r w:rsidR="005661EE" w:rsidRPr="00FE543B">
          <w:rPr>
            <w:noProof/>
            <w:sz w:val="24"/>
            <w:szCs w:val="24"/>
          </w:rPr>
          <w:tab/>
        </w:r>
        <w:r w:rsidR="005661EE" w:rsidRPr="00FE543B">
          <w:rPr>
            <w:rStyle w:val="Kpr"/>
            <w:noProof/>
            <w:sz w:val="24"/>
            <w:szCs w:val="24"/>
          </w:rPr>
          <w:t>KIBRISLI MEHMED EMİN PAŞA’NIN MEMURİYETLERİ</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_Toc72536399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34</w:t>
        </w:r>
        <w:r w:rsidR="005661EE" w:rsidRPr="00FE543B">
          <w:rPr>
            <w:noProof/>
            <w:webHidden/>
            <w:sz w:val="24"/>
            <w:szCs w:val="24"/>
          </w:rPr>
          <w:fldChar w:fldCharType="end"/>
        </w:r>
      </w:hyperlink>
      <w:r w:rsidR="009E47BA" w:rsidRPr="00FE543B">
        <w:rPr>
          <w:noProof/>
          <w:sz w:val="24"/>
          <w:szCs w:val="24"/>
        </w:rPr>
        <w:t>-68</w:t>
      </w:r>
    </w:p>
    <w:p w14:paraId="39E1AA04" w14:textId="4BDF3A8F" w:rsidR="005661EE" w:rsidRPr="00FE543B" w:rsidRDefault="00773497" w:rsidP="007A534D">
      <w:pPr>
        <w:pStyle w:val="T2"/>
        <w:tabs>
          <w:tab w:val="clear" w:pos="8221"/>
          <w:tab w:val="left" w:pos="709"/>
          <w:tab w:val="right" w:leader="dot" w:pos="8505"/>
        </w:tabs>
        <w:spacing w:after="0"/>
        <w:rPr>
          <w:rFonts w:ascii="Times New Roman" w:eastAsiaTheme="minorEastAsia" w:hAnsi="Times New Roman" w:cs="Times New Roman"/>
          <w:noProof/>
          <w:sz w:val="24"/>
          <w:szCs w:val="24"/>
          <w:lang w:eastAsia="tr-TR"/>
        </w:rPr>
      </w:pPr>
      <w:hyperlink w:anchor="_Toc72536400" w:history="1">
        <w:r w:rsidR="005661EE" w:rsidRPr="00FE543B">
          <w:rPr>
            <w:rStyle w:val="Kpr"/>
            <w:rFonts w:ascii="Times New Roman" w:hAnsi="Times New Roman" w:cs="Times New Roman"/>
            <w:noProof/>
            <w:sz w:val="24"/>
            <w:szCs w:val="24"/>
          </w:rPr>
          <w:t>2.1.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Askerî Görevleri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_Toc72536400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34</w:t>
        </w:r>
        <w:r w:rsidR="005661EE" w:rsidRPr="00FE543B">
          <w:rPr>
            <w:rFonts w:ascii="Times New Roman" w:hAnsi="Times New Roman" w:cs="Times New Roman"/>
            <w:noProof/>
            <w:webHidden/>
            <w:sz w:val="24"/>
            <w:szCs w:val="24"/>
          </w:rPr>
          <w:fldChar w:fldCharType="end"/>
        </w:r>
      </w:hyperlink>
    </w:p>
    <w:p w14:paraId="214440C2" w14:textId="33818915" w:rsidR="005661EE" w:rsidRPr="00FE543B" w:rsidRDefault="00773497" w:rsidP="007A534D">
      <w:pPr>
        <w:pStyle w:val="T3"/>
        <w:numPr>
          <w:ilvl w:val="0"/>
          <w:numId w:val="0"/>
        </w:numPr>
        <w:ind w:left="1080"/>
        <w:rPr>
          <w:rFonts w:cs="Times New Roman"/>
          <w:noProof/>
        </w:rPr>
      </w:pPr>
      <w:hyperlink w:anchor="_Toc72536401" w:history="1">
        <w:r w:rsidR="005661EE" w:rsidRPr="00FE543B">
          <w:rPr>
            <w:rStyle w:val="Kpr"/>
            <w:rFonts w:cs="Times New Roman"/>
            <w:noProof/>
          </w:rPr>
          <w:t>2.1.1.İlk Askerî Memuriyetleri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_Toc72536401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34</w:t>
        </w:r>
        <w:r w:rsidR="005661EE" w:rsidRPr="00FE543B">
          <w:rPr>
            <w:rFonts w:cs="Times New Roman"/>
            <w:noProof/>
            <w:webHidden/>
          </w:rPr>
          <w:fldChar w:fldCharType="end"/>
        </w:r>
      </w:hyperlink>
    </w:p>
    <w:p w14:paraId="52751C21" w14:textId="16DC0136" w:rsidR="005661EE" w:rsidRPr="00FE543B" w:rsidRDefault="00773497" w:rsidP="007A534D">
      <w:pPr>
        <w:pStyle w:val="T3"/>
        <w:numPr>
          <w:ilvl w:val="0"/>
          <w:numId w:val="0"/>
        </w:numPr>
        <w:ind w:left="1080"/>
        <w:rPr>
          <w:rFonts w:cs="Times New Roman"/>
          <w:noProof/>
        </w:rPr>
      </w:pPr>
      <w:hyperlink w:anchor="_Toc72536402" w:history="1">
        <w:r w:rsidR="005661EE" w:rsidRPr="00FE543B">
          <w:rPr>
            <w:rStyle w:val="Kpr"/>
            <w:rFonts w:cs="Times New Roman"/>
            <w:noProof/>
          </w:rPr>
          <w:t>2.1.2.Kale Muhafızlığı Görevleri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_Toc72536402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35</w:t>
        </w:r>
        <w:r w:rsidR="005661EE" w:rsidRPr="00FE543B">
          <w:rPr>
            <w:rFonts w:cs="Times New Roman"/>
            <w:noProof/>
            <w:webHidden/>
          </w:rPr>
          <w:fldChar w:fldCharType="end"/>
        </w:r>
      </w:hyperlink>
    </w:p>
    <w:p w14:paraId="71C50D07" w14:textId="29396FDD" w:rsidR="005661EE" w:rsidRPr="00FE543B" w:rsidRDefault="00773497" w:rsidP="007A534D">
      <w:pPr>
        <w:pStyle w:val="T4"/>
        <w:tabs>
          <w:tab w:val="left" w:pos="2128"/>
          <w:tab w:val="right" w:leader="dot" w:pos="8494"/>
        </w:tabs>
        <w:spacing w:after="0"/>
        <w:rPr>
          <w:rFonts w:ascii="Times New Roman" w:eastAsiaTheme="minorEastAsia" w:hAnsi="Times New Roman" w:cs="Times New Roman"/>
          <w:noProof/>
          <w:sz w:val="24"/>
          <w:szCs w:val="24"/>
          <w:lang w:eastAsia="tr-TR"/>
        </w:rPr>
      </w:pPr>
      <w:hyperlink w:anchor="_Toc72536403" w:history="1">
        <w:r w:rsidR="005661EE" w:rsidRPr="00FE543B">
          <w:rPr>
            <w:rStyle w:val="Kpr"/>
            <w:rFonts w:ascii="Times New Roman" w:hAnsi="Times New Roman" w:cs="Times New Roman"/>
            <w:noProof/>
            <w:sz w:val="24"/>
            <w:szCs w:val="24"/>
          </w:rPr>
          <w:t>2.1.2.1.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Akka Kalesi Muhafızlığı</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_Toc72536403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35</w:t>
        </w:r>
        <w:r w:rsidR="005661EE" w:rsidRPr="00FE543B">
          <w:rPr>
            <w:rFonts w:ascii="Times New Roman" w:hAnsi="Times New Roman" w:cs="Times New Roman"/>
            <w:noProof/>
            <w:webHidden/>
            <w:sz w:val="24"/>
            <w:szCs w:val="24"/>
          </w:rPr>
          <w:fldChar w:fldCharType="end"/>
        </w:r>
      </w:hyperlink>
    </w:p>
    <w:p w14:paraId="2F91CD17" w14:textId="5FA36A35" w:rsidR="005661EE" w:rsidRPr="00FE543B" w:rsidRDefault="00773497" w:rsidP="007A534D">
      <w:pPr>
        <w:pStyle w:val="T4"/>
        <w:tabs>
          <w:tab w:val="left" w:pos="2128"/>
          <w:tab w:val="right" w:leader="dot" w:pos="8494"/>
        </w:tabs>
        <w:spacing w:after="0"/>
        <w:rPr>
          <w:rFonts w:ascii="Times New Roman" w:eastAsiaTheme="minorEastAsia" w:hAnsi="Times New Roman" w:cs="Times New Roman"/>
          <w:noProof/>
          <w:sz w:val="24"/>
          <w:szCs w:val="24"/>
          <w:lang w:eastAsia="tr-TR"/>
        </w:rPr>
      </w:pPr>
      <w:hyperlink w:anchor="_Toc72536404" w:history="1">
        <w:r w:rsidR="005661EE" w:rsidRPr="00FE543B">
          <w:rPr>
            <w:rStyle w:val="Kpr"/>
            <w:rFonts w:ascii="Times New Roman" w:hAnsi="Times New Roman" w:cs="Times New Roman"/>
            <w:noProof/>
            <w:sz w:val="24"/>
            <w:szCs w:val="24"/>
          </w:rPr>
          <w:t>2.1.2.2.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Belgrad Kalesi Muhafızlığı</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_Toc72536404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36</w:t>
        </w:r>
        <w:r w:rsidR="005661EE" w:rsidRPr="00FE543B">
          <w:rPr>
            <w:rFonts w:ascii="Times New Roman" w:hAnsi="Times New Roman" w:cs="Times New Roman"/>
            <w:noProof/>
            <w:webHidden/>
            <w:sz w:val="24"/>
            <w:szCs w:val="24"/>
          </w:rPr>
          <w:fldChar w:fldCharType="end"/>
        </w:r>
      </w:hyperlink>
    </w:p>
    <w:p w14:paraId="0775B577" w14:textId="5B057B3E" w:rsidR="005661EE" w:rsidRPr="00FE543B" w:rsidRDefault="00773497" w:rsidP="007A534D">
      <w:pPr>
        <w:pStyle w:val="T3"/>
        <w:numPr>
          <w:ilvl w:val="0"/>
          <w:numId w:val="0"/>
        </w:numPr>
        <w:ind w:left="1080"/>
        <w:rPr>
          <w:rFonts w:cs="Times New Roman"/>
          <w:noProof/>
        </w:rPr>
      </w:pPr>
      <w:hyperlink w:anchor="_Toc72536405" w:history="1">
        <w:r w:rsidR="005661EE" w:rsidRPr="00FE543B">
          <w:rPr>
            <w:rStyle w:val="Kpr"/>
            <w:rFonts w:cs="Times New Roman"/>
            <w:noProof/>
          </w:rPr>
          <w:t>2.1.3.Arabistan Ordusu Müşîrliği Görevi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_Toc72536405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39</w:t>
        </w:r>
        <w:r w:rsidR="005661EE" w:rsidRPr="00FE543B">
          <w:rPr>
            <w:rFonts w:cs="Times New Roman"/>
            <w:noProof/>
            <w:webHidden/>
          </w:rPr>
          <w:fldChar w:fldCharType="end"/>
        </w:r>
      </w:hyperlink>
    </w:p>
    <w:p w14:paraId="49BF3BFE" w14:textId="04DF39D9" w:rsidR="005661EE" w:rsidRPr="00FE543B" w:rsidRDefault="00773497" w:rsidP="007A534D">
      <w:pPr>
        <w:pStyle w:val="T3"/>
        <w:numPr>
          <w:ilvl w:val="0"/>
          <w:numId w:val="0"/>
        </w:numPr>
        <w:ind w:left="1080"/>
        <w:rPr>
          <w:rFonts w:cs="Times New Roman"/>
          <w:noProof/>
        </w:rPr>
      </w:pPr>
      <w:hyperlink w:anchor="_Toc72536406" w:history="1">
        <w:r w:rsidR="005661EE" w:rsidRPr="00FE543B">
          <w:rPr>
            <w:rStyle w:val="Kpr"/>
            <w:rFonts w:cs="Times New Roman"/>
            <w:noProof/>
          </w:rPr>
          <w:t>2.1.4.Kaptan-ı Deryalık Görevi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_Toc72536406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41</w:t>
        </w:r>
        <w:r w:rsidR="005661EE" w:rsidRPr="00FE543B">
          <w:rPr>
            <w:rFonts w:cs="Times New Roman"/>
            <w:noProof/>
            <w:webHidden/>
          </w:rPr>
          <w:fldChar w:fldCharType="end"/>
        </w:r>
      </w:hyperlink>
    </w:p>
    <w:p w14:paraId="486D6E18" w14:textId="57544B33" w:rsidR="005661EE" w:rsidRPr="00FE543B" w:rsidRDefault="00773497" w:rsidP="007A534D">
      <w:pPr>
        <w:pStyle w:val="T2"/>
        <w:tabs>
          <w:tab w:val="clear" w:pos="8221"/>
          <w:tab w:val="left" w:pos="686"/>
          <w:tab w:val="right" w:leader="dot" w:pos="8505"/>
        </w:tabs>
        <w:spacing w:after="0"/>
        <w:rPr>
          <w:rFonts w:ascii="Times New Roman" w:eastAsiaTheme="minorEastAsia" w:hAnsi="Times New Roman" w:cs="Times New Roman"/>
          <w:noProof/>
          <w:sz w:val="24"/>
          <w:szCs w:val="24"/>
          <w:lang w:eastAsia="tr-TR"/>
        </w:rPr>
      </w:pPr>
      <w:hyperlink w:anchor="_Toc72536407" w:history="1">
        <w:r w:rsidR="005661EE" w:rsidRPr="00FE543B">
          <w:rPr>
            <w:rStyle w:val="Kpr"/>
            <w:rFonts w:ascii="Times New Roman" w:hAnsi="Times New Roman" w:cs="Times New Roman"/>
            <w:noProof/>
            <w:sz w:val="24"/>
            <w:szCs w:val="24"/>
          </w:rPr>
          <w:t>2.2.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İdarî Görevleri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_Toc72536407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43</w:t>
        </w:r>
        <w:r w:rsidR="005661EE" w:rsidRPr="00FE543B">
          <w:rPr>
            <w:rFonts w:ascii="Times New Roman" w:hAnsi="Times New Roman" w:cs="Times New Roman"/>
            <w:noProof/>
            <w:webHidden/>
            <w:sz w:val="24"/>
            <w:szCs w:val="24"/>
          </w:rPr>
          <w:fldChar w:fldCharType="end"/>
        </w:r>
      </w:hyperlink>
    </w:p>
    <w:p w14:paraId="29255AFF" w14:textId="3EAEDDBC" w:rsidR="005661EE" w:rsidRPr="00FE543B" w:rsidRDefault="00773497" w:rsidP="007A534D">
      <w:pPr>
        <w:pStyle w:val="T3"/>
        <w:numPr>
          <w:ilvl w:val="0"/>
          <w:numId w:val="0"/>
        </w:numPr>
        <w:ind w:left="1080"/>
        <w:rPr>
          <w:rFonts w:cs="Times New Roman"/>
          <w:noProof/>
        </w:rPr>
      </w:pPr>
      <w:hyperlink w:anchor="_Toc72536408" w:history="1">
        <w:r w:rsidR="005661EE" w:rsidRPr="00FE543B">
          <w:rPr>
            <w:rStyle w:val="Kpr"/>
            <w:rFonts w:cs="Times New Roman"/>
            <w:noProof/>
          </w:rPr>
          <w:t>2.2.1.Mutasarrıflık</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_Toc72536408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43</w:t>
        </w:r>
        <w:r w:rsidR="005661EE" w:rsidRPr="00FE543B">
          <w:rPr>
            <w:rFonts w:cs="Times New Roman"/>
            <w:noProof/>
            <w:webHidden/>
          </w:rPr>
          <w:fldChar w:fldCharType="end"/>
        </w:r>
      </w:hyperlink>
    </w:p>
    <w:p w14:paraId="1920BF08" w14:textId="4576CAAF" w:rsidR="005661EE" w:rsidRPr="00FE543B" w:rsidRDefault="00773497" w:rsidP="007A534D">
      <w:pPr>
        <w:pStyle w:val="T4"/>
        <w:tabs>
          <w:tab w:val="left" w:pos="2127"/>
          <w:tab w:val="right" w:leader="dot" w:pos="8494"/>
        </w:tabs>
        <w:spacing w:after="0"/>
        <w:rPr>
          <w:rFonts w:ascii="Times New Roman" w:eastAsiaTheme="minorEastAsia" w:hAnsi="Times New Roman" w:cs="Times New Roman"/>
          <w:noProof/>
          <w:sz w:val="24"/>
          <w:szCs w:val="24"/>
          <w:lang w:eastAsia="tr-TR"/>
        </w:rPr>
      </w:pPr>
      <w:hyperlink w:anchor="_Toc72536409" w:history="1">
        <w:r w:rsidR="005661EE" w:rsidRPr="00FE543B">
          <w:rPr>
            <w:rStyle w:val="Kpr"/>
            <w:rFonts w:ascii="Times New Roman" w:hAnsi="Times New Roman" w:cs="Times New Roman"/>
            <w:noProof/>
            <w:sz w:val="24"/>
            <w:szCs w:val="24"/>
          </w:rPr>
          <w:t>2.2.1.1.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Kudüs Mutasarrıflığı</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_Toc72536409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43</w:t>
        </w:r>
        <w:r w:rsidR="005661EE" w:rsidRPr="00FE543B">
          <w:rPr>
            <w:rFonts w:ascii="Times New Roman" w:hAnsi="Times New Roman" w:cs="Times New Roman"/>
            <w:noProof/>
            <w:webHidden/>
            <w:sz w:val="24"/>
            <w:szCs w:val="24"/>
          </w:rPr>
          <w:fldChar w:fldCharType="end"/>
        </w:r>
      </w:hyperlink>
    </w:p>
    <w:p w14:paraId="184D59F2" w14:textId="3B3BF603" w:rsidR="005661EE" w:rsidRPr="00FE543B" w:rsidRDefault="00773497" w:rsidP="007A534D">
      <w:pPr>
        <w:pStyle w:val="T4"/>
        <w:tabs>
          <w:tab w:val="left" w:pos="2127"/>
          <w:tab w:val="right" w:leader="dot" w:pos="8494"/>
        </w:tabs>
        <w:spacing w:after="0"/>
        <w:rPr>
          <w:rFonts w:ascii="Times New Roman" w:eastAsiaTheme="minorEastAsia" w:hAnsi="Times New Roman" w:cs="Times New Roman"/>
          <w:noProof/>
          <w:sz w:val="24"/>
          <w:szCs w:val="24"/>
          <w:lang w:eastAsia="tr-TR"/>
        </w:rPr>
      </w:pPr>
      <w:hyperlink w:anchor="_Toc72536410" w:history="1">
        <w:r w:rsidR="005661EE" w:rsidRPr="00FE543B">
          <w:rPr>
            <w:rStyle w:val="Kpr"/>
            <w:rFonts w:ascii="Times New Roman" w:hAnsi="Times New Roman" w:cs="Times New Roman"/>
            <w:noProof/>
            <w:sz w:val="24"/>
            <w:szCs w:val="24"/>
          </w:rPr>
          <w:t>2.2.1.2.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Tırhala Mutasarrıflığı</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_Toc72536410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45</w:t>
        </w:r>
        <w:r w:rsidR="005661EE" w:rsidRPr="00FE543B">
          <w:rPr>
            <w:rFonts w:ascii="Times New Roman" w:hAnsi="Times New Roman" w:cs="Times New Roman"/>
            <w:noProof/>
            <w:webHidden/>
            <w:sz w:val="24"/>
            <w:szCs w:val="24"/>
          </w:rPr>
          <w:fldChar w:fldCharType="end"/>
        </w:r>
      </w:hyperlink>
    </w:p>
    <w:p w14:paraId="6A8049B1" w14:textId="3994B769" w:rsidR="005661EE" w:rsidRPr="00FE543B" w:rsidRDefault="00773497" w:rsidP="007A534D">
      <w:pPr>
        <w:pStyle w:val="T3"/>
        <w:numPr>
          <w:ilvl w:val="0"/>
          <w:numId w:val="0"/>
        </w:numPr>
        <w:ind w:left="1080"/>
        <w:rPr>
          <w:rFonts w:cs="Times New Roman"/>
          <w:noProof/>
        </w:rPr>
      </w:pPr>
      <w:hyperlink w:anchor="_Toc72536411" w:history="1">
        <w:r w:rsidR="005661EE" w:rsidRPr="00FE543B">
          <w:rPr>
            <w:rStyle w:val="Kpr"/>
            <w:rFonts w:cs="Times New Roman"/>
            <w:noProof/>
          </w:rPr>
          <w:t>2.2.2.Valilik Görevleri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_Toc72536411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46</w:t>
        </w:r>
        <w:r w:rsidR="005661EE" w:rsidRPr="00FE543B">
          <w:rPr>
            <w:rFonts w:cs="Times New Roman"/>
            <w:noProof/>
            <w:webHidden/>
          </w:rPr>
          <w:fldChar w:fldCharType="end"/>
        </w:r>
      </w:hyperlink>
    </w:p>
    <w:p w14:paraId="5697EEA8" w14:textId="3921CCCB" w:rsidR="005661EE" w:rsidRPr="00FE543B" w:rsidRDefault="00773497" w:rsidP="007A534D">
      <w:pPr>
        <w:pStyle w:val="T4"/>
        <w:tabs>
          <w:tab w:val="left" w:pos="2127"/>
          <w:tab w:val="right" w:leader="dot" w:pos="8494"/>
        </w:tabs>
        <w:spacing w:after="0"/>
        <w:rPr>
          <w:rFonts w:ascii="Times New Roman" w:eastAsiaTheme="minorEastAsia" w:hAnsi="Times New Roman" w:cs="Times New Roman"/>
          <w:noProof/>
          <w:sz w:val="24"/>
          <w:szCs w:val="24"/>
          <w:lang w:eastAsia="tr-TR"/>
        </w:rPr>
      </w:pPr>
      <w:hyperlink w:anchor="_Toc72536412" w:history="1">
        <w:r w:rsidR="005661EE" w:rsidRPr="00FE543B">
          <w:rPr>
            <w:rStyle w:val="Kpr"/>
            <w:rFonts w:ascii="Times New Roman" w:hAnsi="Times New Roman" w:cs="Times New Roman"/>
            <w:noProof/>
            <w:sz w:val="24"/>
            <w:szCs w:val="24"/>
          </w:rPr>
          <w:t>2.2.2.1.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Halep Valiliği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_Toc72536412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46</w:t>
        </w:r>
        <w:r w:rsidR="005661EE" w:rsidRPr="00FE543B">
          <w:rPr>
            <w:rFonts w:ascii="Times New Roman" w:hAnsi="Times New Roman" w:cs="Times New Roman"/>
            <w:noProof/>
            <w:webHidden/>
            <w:sz w:val="24"/>
            <w:szCs w:val="24"/>
          </w:rPr>
          <w:fldChar w:fldCharType="end"/>
        </w:r>
      </w:hyperlink>
    </w:p>
    <w:p w14:paraId="1DAB7754" w14:textId="686F9279" w:rsidR="005661EE" w:rsidRPr="00FE543B" w:rsidRDefault="00773497" w:rsidP="007A534D">
      <w:pPr>
        <w:pStyle w:val="T4"/>
        <w:tabs>
          <w:tab w:val="left" w:pos="2127"/>
          <w:tab w:val="right" w:leader="dot" w:pos="8494"/>
        </w:tabs>
        <w:spacing w:after="0"/>
        <w:rPr>
          <w:rFonts w:ascii="Times New Roman" w:eastAsiaTheme="minorEastAsia" w:hAnsi="Times New Roman" w:cs="Times New Roman"/>
          <w:noProof/>
          <w:sz w:val="24"/>
          <w:szCs w:val="24"/>
          <w:lang w:eastAsia="tr-TR"/>
        </w:rPr>
      </w:pPr>
      <w:hyperlink w:anchor="_Toc72536413" w:history="1">
        <w:r w:rsidR="005661EE" w:rsidRPr="00FE543B">
          <w:rPr>
            <w:rStyle w:val="Kpr"/>
            <w:rFonts w:ascii="Times New Roman" w:hAnsi="Times New Roman" w:cs="Times New Roman"/>
            <w:noProof/>
            <w:sz w:val="24"/>
            <w:szCs w:val="24"/>
          </w:rPr>
          <w:t>2.2.2.2.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Edirne Valiliği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_Toc72536413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49</w:t>
        </w:r>
        <w:r w:rsidR="005661EE" w:rsidRPr="00FE543B">
          <w:rPr>
            <w:rFonts w:ascii="Times New Roman" w:hAnsi="Times New Roman" w:cs="Times New Roman"/>
            <w:noProof/>
            <w:webHidden/>
            <w:sz w:val="24"/>
            <w:szCs w:val="24"/>
          </w:rPr>
          <w:fldChar w:fldCharType="end"/>
        </w:r>
      </w:hyperlink>
    </w:p>
    <w:p w14:paraId="560D9241" w14:textId="5F39C4EE" w:rsidR="005661EE" w:rsidRPr="00FE543B" w:rsidRDefault="00773497" w:rsidP="007A534D">
      <w:pPr>
        <w:pStyle w:val="T3"/>
        <w:numPr>
          <w:ilvl w:val="0"/>
          <w:numId w:val="0"/>
        </w:numPr>
        <w:ind w:left="1080"/>
        <w:rPr>
          <w:rFonts w:cs="Times New Roman"/>
          <w:noProof/>
        </w:rPr>
      </w:pPr>
      <w:hyperlink w:anchor="_Toc72536414" w:history="1">
        <w:r w:rsidR="005661EE" w:rsidRPr="00FE543B">
          <w:rPr>
            <w:rStyle w:val="Kpr"/>
            <w:rFonts w:cs="Times New Roman"/>
            <w:noProof/>
          </w:rPr>
          <w:t>2.2.3.Sadaret Kaymakamlığı</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_Toc72536414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50</w:t>
        </w:r>
        <w:r w:rsidR="005661EE" w:rsidRPr="00FE543B">
          <w:rPr>
            <w:rFonts w:cs="Times New Roman"/>
            <w:noProof/>
            <w:webHidden/>
          </w:rPr>
          <w:fldChar w:fldCharType="end"/>
        </w:r>
      </w:hyperlink>
    </w:p>
    <w:p w14:paraId="61B09F0E" w14:textId="56C3A39B" w:rsidR="005661EE" w:rsidRPr="00FE543B" w:rsidRDefault="00773497" w:rsidP="007A534D">
      <w:pPr>
        <w:pStyle w:val="T2"/>
        <w:tabs>
          <w:tab w:val="clear" w:pos="8221"/>
          <w:tab w:val="left" w:pos="700"/>
          <w:tab w:val="right" w:leader="dot" w:pos="8505"/>
        </w:tabs>
        <w:spacing w:after="0"/>
        <w:rPr>
          <w:rFonts w:ascii="Times New Roman" w:eastAsiaTheme="minorEastAsia" w:hAnsi="Times New Roman" w:cs="Times New Roman"/>
          <w:noProof/>
          <w:sz w:val="24"/>
          <w:szCs w:val="24"/>
          <w:lang w:eastAsia="tr-TR"/>
        </w:rPr>
      </w:pPr>
      <w:hyperlink w:anchor="_Toc72536415" w:history="1">
        <w:r w:rsidR="005661EE" w:rsidRPr="00FE543B">
          <w:rPr>
            <w:rStyle w:val="Kpr"/>
            <w:rFonts w:ascii="Times New Roman" w:hAnsi="Times New Roman" w:cs="Times New Roman"/>
            <w:noProof/>
            <w:sz w:val="24"/>
            <w:szCs w:val="24"/>
          </w:rPr>
          <w:t>2.3.</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Sefaret Görevleri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_Toc72536415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52</w:t>
        </w:r>
        <w:r w:rsidR="005661EE" w:rsidRPr="00FE543B">
          <w:rPr>
            <w:rFonts w:ascii="Times New Roman" w:hAnsi="Times New Roman" w:cs="Times New Roman"/>
            <w:noProof/>
            <w:webHidden/>
            <w:sz w:val="24"/>
            <w:szCs w:val="24"/>
          </w:rPr>
          <w:fldChar w:fldCharType="end"/>
        </w:r>
      </w:hyperlink>
    </w:p>
    <w:p w14:paraId="4FD2B4F3" w14:textId="01EED640" w:rsidR="005661EE" w:rsidRPr="00FE543B" w:rsidRDefault="00773497" w:rsidP="007A534D">
      <w:pPr>
        <w:pStyle w:val="T3"/>
        <w:numPr>
          <w:ilvl w:val="0"/>
          <w:numId w:val="0"/>
        </w:numPr>
        <w:ind w:left="1080"/>
        <w:rPr>
          <w:rFonts w:cs="Times New Roman"/>
          <w:noProof/>
        </w:rPr>
      </w:pPr>
      <w:hyperlink w:anchor="_Toc72536416" w:history="1">
        <w:r w:rsidR="005661EE" w:rsidRPr="00FE543B">
          <w:rPr>
            <w:rStyle w:val="Kpr"/>
            <w:rFonts w:cs="Times New Roman"/>
            <w:noProof/>
          </w:rPr>
          <w:t>2.3.1.Londra Sefaretine Tayini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_Toc72536416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52</w:t>
        </w:r>
        <w:r w:rsidR="005661EE" w:rsidRPr="00FE543B">
          <w:rPr>
            <w:rFonts w:cs="Times New Roman"/>
            <w:noProof/>
            <w:webHidden/>
          </w:rPr>
          <w:fldChar w:fldCharType="end"/>
        </w:r>
      </w:hyperlink>
    </w:p>
    <w:p w14:paraId="6174B873" w14:textId="453188B1" w:rsidR="005661EE" w:rsidRPr="00FE543B" w:rsidRDefault="00773497" w:rsidP="007A534D">
      <w:pPr>
        <w:pStyle w:val="T4"/>
        <w:tabs>
          <w:tab w:val="left" w:pos="2257"/>
          <w:tab w:val="right" w:leader="dot" w:pos="8494"/>
        </w:tabs>
        <w:spacing w:after="0"/>
        <w:rPr>
          <w:rFonts w:ascii="Times New Roman" w:eastAsiaTheme="minorEastAsia" w:hAnsi="Times New Roman" w:cs="Times New Roman"/>
          <w:noProof/>
          <w:sz w:val="24"/>
          <w:szCs w:val="24"/>
          <w:lang w:eastAsia="tr-TR"/>
        </w:rPr>
      </w:pPr>
      <w:hyperlink w:anchor="_Toc72536417" w:history="1">
        <w:r w:rsidR="005661EE" w:rsidRPr="00FE543B">
          <w:rPr>
            <w:rStyle w:val="Kpr"/>
            <w:rFonts w:ascii="Times New Roman" w:hAnsi="Times New Roman" w:cs="Times New Roman"/>
            <w:noProof/>
            <w:sz w:val="24"/>
            <w:szCs w:val="24"/>
          </w:rPr>
          <w:t>2.3.1.1.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Macar Mültecileri Meselesindeki Rolü</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_Toc72536417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54</w:t>
        </w:r>
        <w:r w:rsidR="005661EE" w:rsidRPr="00FE543B">
          <w:rPr>
            <w:rFonts w:ascii="Times New Roman" w:hAnsi="Times New Roman" w:cs="Times New Roman"/>
            <w:noProof/>
            <w:webHidden/>
            <w:sz w:val="24"/>
            <w:szCs w:val="24"/>
          </w:rPr>
          <w:fldChar w:fldCharType="end"/>
        </w:r>
      </w:hyperlink>
    </w:p>
    <w:p w14:paraId="55D4FC60" w14:textId="2CFD497C" w:rsidR="005661EE" w:rsidRPr="00FE543B" w:rsidRDefault="00773497" w:rsidP="007A534D">
      <w:pPr>
        <w:pStyle w:val="T4"/>
        <w:tabs>
          <w:tab w:val="left" w:pos="2257"/>
          <w:tab w:val="right" w:leader="dot" w:pos="8494"/>
        </w:tabs>
        <w:spacing w:after="0"/>
        <w:rPr>
          <w:rFonts w:ascii="Times New Roman" w:eastAsiaTheme="minorEastAsia" w:hAnsi="Times New Roman" w:cs="Times New Roman"/>
          <w:noProof/>
          <w:sz w:val="24"/>
          <w:szCs w:val="24"/>
          <w:lang w:eastAsia="tr-TR"/>
        </w:rPr>
      </w:pPr>
      <w:hyperlink w:anchor="_Toc72536418" w:history="1">
        <w:r w:rsidR="005661EE" w:rsidRPr="00FE543B">
          <w:rPr>
            <w:rStyle w:val="Kpr"/>
            <w:rFonts w:ascii="Times New Roman" w:hAnsi="Times New Roman" w:cs="Times New Roman"/>
            <w:noProof/>
            <w:sz w:val="24"/>
            <w:szCs w:val="24"/>
          </w:rPr>
          <w:t>2.3.1.2.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Tebrik İçin Felemenk Krallığı’na Gönderilmesi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_Toc72536418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57</w:t>
        </w:r>
        <w:r w:rsidR="005661EE" w:rsidRPr="00FE543B">
          <w:rPr>
            <w:rFonts w:ascii="Times New Roman" w:hAnsi="Times New Roman" w:cs="Times New Roman"/>
            <w:noProof/>
            <w:webHidden/>
            <w:sz w:val="24"/>
            <w:szCs w:val="24"/>
          </w:rPr>
          <w:fldChar w:fldCharType="end"/>
        </w:r>
      </w:hyperlink>
    </w:p>
    <w:p w14:paraId="66E2DE97" w14:textId="68244379" w:rsidR="005661EE" w:rsidRPr="00FE543B" w:rsidRDefault="00773497" w:rsidP="007A534D">
      <w:pPr>
        <w:pStyle w:val="T3"/>
        <w:numPr>
          <w:ilvl w:val="0"/>
          <w:numId w:val="0"/>
        </w:numPr>
        <w:ind w:left="1080"/>
        <w:rPr>
          <w:rFonts w:cs="Times New Roman"/>
          <w:noProof/>
        </w:rPr>
      </w:pPr>
      <w:hyperlink w:anchor="_Toc72536419" w:history="1">
        <w:r w:rsidR="005661EE" w:rsidRPr="00FE543B">
          <w:rPr>
            <w:rStyle w:val="Kpr"/>
            <w:rFonts w:cs="Times New Roman"/>
            <w:noProof/>
          </w:rPr>
          <w:t>2.3.2.Rusya’ya Fevkalâde Büyükelçi Olarak Gönderilmesi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_Toc72536419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59</w:t>
        </w:r>
        <w:r w:rsidR="005661EE" w:rsidRPr="00FE543B">
          <w:rPr>
            <w:rFonts w:cs="Times New Roman"/>
            <w:noProof/>
            <w:webHidden/>
          </w:rPr>
          <w:fldChar w:fldCharType="end"/>
        </w:r>
      </w:hyperlink>
    </w:p>
    <w:p w14:paraId="28824064" w14:textId="1710FD1A" w:rsidR="005661EE" w:rsidRPr="00FE543B" w:rsidRDefault="00773497" w:rsidP="007A534D">
      <w:pPr>
        <w:pStyle w:val="T2"/>
        <w:tabs>
          <w:tab w:val="clear" w:pos="8221"/>
          <w:tab w:val="left" w:pos="672"/>
          <w:tab w:val="right" w:leader="dot" w:pos="8505"/>
        </w:tabs>
        <w:spacing w:after="0"/>
        <w:rPr>
          <w:rFonts w:ascii="Times New Roman" w:eastAsiaTheme="minorEastAsia" w:hAnsi="Times New Roman" w:cs="Times New Roman"/>
          <w:noProof/>
          <w:sz w:val="24"/>
          <w:szCs w:val="24"/>
          <w:lang w:eastAsia="tr-TR"/>
        </w:rPr>
      </w:pPr>
      <w:hyperlink w:anchor="_Toc72536420" w:history="1">
        <w:r w:rsidR="005661EE" w:rsidRPr="00FE543B">
          <w:rPr>
            <w:rStyle w:val="Kpr"/>
            <w:rFonts w:ascii="Times New Roman" w:hAnsi="Times New Roman" w:cs="Times New Roman"/>
            <w:noProof/>
            <w:sz w:val="24"/>
            <w:szCs w:val="24"/>
          </w:rPr>
          <w:t>2.4.</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Tanzimat Meclislerindeki Görevleri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_Toc72536420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62</w:t>
        </w:r>
        <w:r w:rsidR="005661EE" w:rsidRPr="00FE543B">
          <w:rPr>
            <w:rFonts w:ascii="Times New Roman" w:hAnsi="Times New Roman" w:cs="Times New Roman"/>
            <w:noProof/>
            <w:webHidden/>
            <w:sz w:val="24"/>
            <w:szCs w:val="24"/>
          </w:rPr>
          <w:fldChar w:fldCharType="end"/>
        </w:r>
      </w:hyperlink>
    </w:p>
    <w:p w14:paraId="27ED07A2" w14:textId="51A7A3BE" w:rsidR="005661EE" w:rsidRPr="00FE543B" w:rsidRDefault="00773497" w:rsidP="007A534D">
      <w:pPr>
        <w:pStyle w:val="T3"/>
        <w:numPr>
          <w:ilvl w:val="0"/>
          <w:numId w:val="0"/>
        </w:numPr>
        <w:ind w:left="1080"/>
        <w:rPr>
          <w:rFonts w:cs="Times New Roman"/>
          <w:noProof/>
        </w:rPr>
      </w:pPr>
      <w:hyperlink w:anchor="_Toc72536421" w:history="1">
        <w:r w:rsidR="005661EE" w:rsidRPr="00FE543B">
          <w:rPr>
            <w:rStyle w:val="Kpr"/>
            <w:rFonts w:cs="Times New Roman"/>
            <w:noProof/>
          </w:rPr>
          <w:t>2.4.1.Meclis-i Âlî-i Tanzimât’taki Görevleri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_Toc72536421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62</w:t>
        </w:r>
        <w:r w:rsidR="005661EE" w:rsidRPr="00FE543B">
          <w:rPr>
            <w:rFonts w:cs="Times New Roman"/>
            <w:noProof/>
            <w:webHidden/>
          </w:rPr>
          <w:fldChar w:fldCharType="end"/>
        </w:r>
      </w:hyperlink>
    </w:p>
    <w:p w14:paraId="4B4A9A62" w14:textId="171F39CD" w:rsidR="005661EE" w:rsidRPr="00FE543B" w:rsidRDefault="00773497" w:rsidP="007A534D">
      <w:pPr>
        <w:pStyle w:val="T4"/>
        <w:tabs>
          <w:tab w:val="left" w:pos="2127"/>
          <w:tab w:val="right" w:leader="dot" w:pos="8494"/>
        </w:tabs>
        <w:spacing w:after="0"/>
        <w:rPr>
          <w:rFonts w:ascii="Times New Roman" w:eastAsiaTheme="minorEastAsia" w:hAnsi="Times New Roman" w:cs="Times New Roman"/>
          <w:noProof/>
          <w:sz w:val="24"/>
          <w:szCs w:val="24"/>
          <w:lang w:eastAsia="tr-TR"/>
        </w:rPr>
      </w:pPr>
      <w:hyperlink w:anchor="_Toc72536422" w:history="1">
        <w:r w:rsidR="005661EE" w:rsidRPr="00FE543B">
          <w:rPr>
            <w:rStyle w:val="Kpr"/>
            <w:rFonts w:ascii="Times New Roman" w:hAnsi="Times New Roman" w:cs="Times New Roman"/>
            <w:noProof/>
            <w:sz w:val="24"/>
            <w:szCs w:val="24"/>
          </w:rPr>
          <w:t>2.4.1.1.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Meclis-i Âlî-i Tanzimât’ın Kurulmasındaki Rolü</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_Toc72536422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62</w:t>
        </w:r>
        <w:r w:rsidR="005661EE" w:rsidRPr="00FE543B">
          <w:rPr>
            <w:rFonts w:ascii="Times New Roman" w:hAnsi="Times New Roman" w:cs="Times New Roman"/>
            <w:noProof/>
            <w:webHidden/>
            <w:sz w:val="24"/>
            <w:szCs w:val="24"/>
          </w:rPr>
          <w:fldChar w:fldCharType="end"/>
        </w:r>
      </w:hyperlink>
    </w:p>
    <w:p w14:paraId="081174DA" w14:textId="28DC0BA8" w:rsidR="005661EE" w:rsidRPr="00FE543B" w:rsidRDefault="00773497" w:rsidP="007A534D">
      <w:pPr>
        <w:pStyle w:val="T4"/>
        <w:tabs>
          <w:tab w:val="left" w:pos="2127"/>
          <w:tab w:val="right" w:leader="dot" w:pos="8494"/>
        </w:tabs>
        <w:spacing w:after="0"/>
        <w:rPr>
          <w:rFonts w:ascii="Times New Roman" w:eastAsiaTheme="minorEastAsia" w:hAnsi="Times New Roman" w:cs="Times New Roman"/>
          <w:noProof/>
          <w:sz w:val="24"/>
          <w:szCs w:val="24"/>
          <w:lang w:eastAsia="tr-TR"/>
        </w:rPr>
      </w:pPr>
      <w:hyperlink w:anchor="_Toc72536423" w:history="1">
        <w:r w:rsidR="005661EE" w:rsidRPr="00FE543B">
          <w:rPr>
            <w:rStyle w:val="Kpr"/>
            <w:rFonts w:ascii="Times New Roman" w:hAnsi="Times New Roman" w:cs="Times New Roman"/>
            <w:noProof/>
            <w:sz w:val="24"/>
            <w:szCs w:val="24"/>
          </w:rPr>
          <w:t>2.4.1.2.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Meclis Başkanlığı Görevi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_Toc72536423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64</w:t>
        </w:r>
        <w:r w:rsidR="005661EE" w:rsidRPr="00FE543B">
          <w:rPr>
            <w:rFonts w:ascii="Times New Roman" w:hAnsi="Times New Roman" w:cs="Times New Roman"/>
            <w:noProof/>
            <w:webHidden/>
            <w:sz w:val="24"/>
            <w:szCs w:val="24"/>
          </w:rPr>
          <w:fldChar w:fldCharType="end"/>
        </w:r>
      </w:hyperlink>
    </w:p>
    <w:p w14:paraId="20BC7B1B" w14:textId="57A131E5" w:rsidR="005661EE" w:rsidRPr="00FE543B" w:rsidRDefault="00773497" w:rsidP="007A534D">
      <w:pPr>
        <w:pStyle w:val="T3"/>
        <w:numPr>
          <w:ilvl w:val="0"/>
          <w:numId w:val="0"/>
        </w:numPr>
        <w:ind w:left="1080"/>
        <w:rPr>
          <w:rFonts w:cs="Times New Roman"/>
          <w:noProof/>
        </w:rPr>
      </w:pPr>
      <w:hyperlink w:anchor="_Toc72536424" w:history="1">
        <w:r w:rsidR="005661EE" w:rsidRPr="00FE543B">
          <w:rPr>
            <w:rStyle w:val="Kpr"/>
            <w:rFonts w:cs="Times New Roman"/>
            <w:noProof/>
          </w:rPr>
          <w:t>2.4.2.Meclis-i Âlî-i Hazâin Reisi Olarak Tayin Edilmesi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_Toc72536424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65</w:t>
        </w:r>
        <w:r w:rsidR="005661EE" w:rsidRPr="00FE543B">
          <w:rPr>
            <w:rFonts w:cs="Times New Roman"/>
            <w:noProof/>
            <w:webHidden/>
          </w:rPr>
          <w:fldChar w:fldCharType="end"/>
        </w:r>
      </w:hyperlink>
    </w:p>
    <w:p w14:paraId="79CB7F37" w14:textId="59B0D82E" w:rsidR="005661EE" w:rsidRPr="00FE543B" w:rsidRDefault="00773497" w:rsidP="007A534D">
      <w:pPr>
        <w:pStyle w:val="T3"/>
        <w:numPr>
          <w:ilvl w:val="0"/>
          <w:numId w:val="0"/>
        </w:numPr>
        <w:ind w:left="1080"/>
        <w:rPr>
          <w:rFonts w:cs="Times New Roman"/>
          <w:noProof/>
        </w:rPr>
      </w:pPr>
      <w:hyperlink w:anchor="_Toc72536425" w:history="1">
        <w:r w:rsidR="005661EE" w:rsidRPr="00FE543B">
          <w:rPr>
            <w:rStyle w:val="Kpr"/>
            <w:rFonts w:cs="Times New Roman"/>
            <w:noProof/>
          </w:rPr>
          <w:t>2.4.3.Meclis-i Vâlâ-yı Ahkâm-ı Adliyye Reisi Olarak Tayin Edilmesi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_Toc72536425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66</w:t>
        </w:r>
        <w:r w:rsidR="005661EE" w:rsidRPr="00FE543B">
          <w:rPr>
            <w:rFonts w:cs="Times New Roman"/>
            <w:noProof/>
            <w:webHidden/>
          </w:rPr>
          <w:fldChar w:fldCharType="end"/>
        </w:r>
      </w:hyperlink>
    </w:p>
    <w:p w14:paraId="0EDC5AF8" w14:textId="04C1FAA8" w:rsidR="005661EE" w:rsidRPr="00FE543B" w:rsidRDefault="00773497" w:rsidP="007A534D">
      <w:pPr>
        <w:pStyle w:val="T3"/>
        <w:numPr>
          <w:ilvl w:val="0"/>
          <w:numId w:val="0"/>
        </w:numPr>
        <w:ind w:left="1080"/>
        <w:rPr>
          <w:rFonts w:cs="Times New Roman"/>
          <w:noProof/>
        </w:rPr>
      </w:pPr>
      <w:hyperlink w:anchor="_Toc72536426" w:history="1">
        <w:r w:rsidR="005661EE" w:rsidRPr="00FE543B">
          <w:rPr>
            <w:rStyle w:val="Kpr"/>
            <w:rFonts w:cs="Times New Roman"/>
            <w:noProof/>
          </w:rPr>
          <w:t>2.4.4.Mecâlîs-i Âliyye Memuriyetleri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_Toc72536426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66</w:t>
        </w:r>
        <w:r w:rsidR="005661EE" w:rsidRPr="00FE543B">
          <w:rPr>
            <w:rFonts w:cs="Times New Roman"/>
            <w:noProof/>
            <w:webHidden/>
          </w:rPr>
          <w:fldChar w:fldCharType="end"/>
        </w:r>
      </w:hyperlink>
    </w:p>
    <w:p w14:paraId="369A847B" w14:textId="0C3916FA" w:rsidR="005661EE" w:rsidRPr="00FE543B" w:rsidRDefault="00773497" w:rsidP="007A534D">
      <w:pPr>
        <w:pStyle w:val="T4"/>
        <w:tabs>
          <w:tab w:val="left" w:pos="2156"/>
          <w:tab w:val="right" w:leader="dot" w:pos="8494"/>
        </w:tabs>
        <w:spacing w:after="0"/>
        <w:rPr>
          <w:rFonts w:ascii="Times New Roman" w:eastAsiaTheme="minorEastAsia" w:hAnsi="Times New Roman" w:cs="Times New Roman"/>
          <w:noProof/>
          <w:sz w:val="24"/>
          <w:szCs w:val="24"/>
          <w:lang w:eastAsia="tr-TR"/>
        </w:rPr>
      </w:pPr>
      <w:hyperlink w:anchor="_Toc72536427" w:history="1">
        <w:r w:rsidR="005661EE" w:rsidRPr="00FE543B">
          <w:rPr>
            <w:rStyle w:val="Kpr"/>
            <w:rFonts w:ascii="Times New Roman" w:hAnsi="Times New Roman" w:cs="Times New Roman"/>
            <w:noProof/>
            <w:sz w:val="24"/>
            <w:szCs w:val="24"/>
          </w:rPr>
          <w:t>2.4.4.1.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Birinci Defa Mecâlîs-i Âliye’ye Tayin Edilmesi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_Toc72536427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67</w:t>
        </w:r>
        <w:r w:rsidR="005661EE" w:rsidRPr="00FE543B">
          <w:rPr>
            <w:rFonts w:ascii="Times New Roman" w:hAnsi="Times New Roman" w:cs="Times New Roman"/>
            <w:noProof/>
            <w:webHidden/>
            <w:sz w:val="24"/>
            <w:szCs w:val="24"/>
          </w:rPr>
          <w:fldChar w:fldCharType="end"/>
        </w:r>
      </w:hyperlink>
    </w:p>
    <w:p w14:paraId="60D938D9" w14:textId="147B95DB" w:rsidR="005661EE" w:rsidRPr="00FE543B" w:rsidRDefault="00773497" w:rsidP="007A534D">
      <w:pPr>
        <w:pStyle w:val="T4"/>
        <w:tabs>
          <w:tab w:val="left" w:pos="2156"/>
          <w:tab w:val="right" w:leader="dot" w:pos="8494"/>
        </w:tabs>
        <w:spacing w:after="0"/>
        <w:rPr>
          <w:rFonts w:ascii="Times New Roman" w:eastAsiaTheme="minorEastAsia" w:hAnsi="Times New Roman" w:cs="Times New Roman"/>
          <w:noProof/>
          <w:sz w:val="24"/>
          <w:szCs w:val="24"/>
          <w:lang w:eastAsia="tr-TR"/>
        </w:rPr>
      </w:pPr>
      <w:hyperlink w:anchor="_Toc72536428" w:history="1">
        <w:r w:rsidR="005661EE" w:rsidRPr="00FE543B">
          <w:rPr>
            <w:rStyle w:val="Kpr"/>
            <w:rFonts w:ascii="Times New Roman" w:hAnsi="Times New Roman" w:cs="Times New Roman"/>
            <w:noProof/>
            <w:sz w:val="24"/>
            <w:szCs w:val="24"/>
          </w:rPr>
          <w:t>2.4.4.2.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İkinci Defa Mecâlîs-i Âliye’ye Tayin Edilmesi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_Toc72536428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67</w:t>
        </w:r>
        <w:r w:rsidR="005661EE" w:rsidRPr="00FE543B">
          <w:rPr>
            <w:rFonts w:ascii="Times New Roman" w:hAnsi="Times New Roman" w:cs="Times New Roman"/>
            <w:noProof/>
            <w:webHidden/>
            <w:sz w:val="24"/>
            <w:szCs w:val="24"/>
          </w:rPr>
          <w:fldChar w:fldCharType="end"/>
        </w:r>
      </w:hyperlink>
    </w:p>
    <w:p w14:paraId="0866D8B1" w14:textId="3BA8DE8F" w:rsidR="005661EE" w:rsidRPr="00FE543B" w:rsidRDefault="00773497" w:rsidP="007A534D">
      <w:pPr>
        <w:pStyle w:val="T4"/>
        <w:tabs>
          <w:tab w:val="left" w:pos="2156"/>
          <w:tab w:val="right" w:leader="dot" w:pos="8494"/>
        </w:tabs>
        <w:spacing w:after="0"/>
        <w:rPr>
          <w:rStyle w:val="Kpr"/>
          <w:rFonts w:ascii="Times New Roman" w:hAnsi="Times New Roman" w:cs="Times New Roman"/>
          <w:noProof/>
          <w:sz w:val="24"/>
          <w:szCs w:val="24"/>
        </w:rPr>
      </w:pPr>
      <w:hyperlink w:anchor="_Toc72536429" w:history="1">
        <w:r w:rsidR="005661EE" w:rsidRPr="00FE543B">
          <w:rPr>
            <w:rStyle w:val="Kpr"/>
            <w:rFonts w:ascii="Times New Roman" w:hAnsi="Times New Roman" w:cs="Times New Roman"/>
            <w:noProof/>
            <w:sz w:val="24"/>
            <w:szCs w:val="24"/>
          </w:rPr>
          <w:t>2.4.4.3.</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Üçüncü Defa Mecâlîs-i Âliye’ye Tayin Edilmesi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_Toc72536429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67</w:t>
        </w:r>
        <w:r w:rsidR="005661EE" w:rsidRPr="00FE543B">
          <w:rPr>
            <w:rFonts w:ascii="Times New Roman" w:hAnsi="Times New Roman" w:cs="Times New Roman"/>
            <w:noProof/>
            <w:webHidden/>
            <w:sz w:val="24"/>
            <w:szCs w:val="24"/>
          </w:rPr>
          <w:fldChar w:fldCharType="end"/>
        </w:r>
      </w:hyperlink>
    </w:p>
    <w:p w14:paraId="504A6138" w14:textId="77777777" w:rsidR="00696D79" w:rsidRPr="00FE543B" w:rsidRDefault="00696D79" w:rsidP="007A534D">
      <w:pPr>
        <w:spacing w:after="0"/>
        <w:rPr>
          <w:rFonts w:ascii="Times New Roman" w:hAnsi="Times New Roman" w:cs="Times New Roman"/>
          <w:noProof/>
          <w:sz w:val="24"/>
          <w:szCs w:val="24"/>
        </w:rPr>
      </w:pPr>
    </w:p>
    <w:p w14:paraId="6C93BB71" w14:textId="6E4FD13B" w:rsidR="005661EE" w:rsidRPr="00FE543B" w:rsidRDefault="00773497" w:rsidP="007A534D">
      <w:pPr>
        <w:pStyle w:val="T1"/>
        <w:jc w:val="center"/>
        <w:rPr>
          <w:rStyle w:val="Kpr"/>
          <w:noProof/>
          <w:sz w:val="24"/>
          <w:szCs w:val="24"/>
        </w:rPr>
      </w:pPr>
      <w:hyperlink w:anchor="_Toc72536430" w:history="1">
        <w:r w:rsidR="005661EE" w:rsidRPr="00FE543B">
          <w:rPr>
            <w:rStyle w:val="Kpr"/>
            <w:noProof/>
            <w:sz w:val="24"/>
            <w:szCs w:val="24"/>
          </w:rPr>
          <w:t>ÜÇÜNCÜ BÖLÜM</w:t>
        </w:r>
      </w:hyperlink>
    </w:p>
    <w:p w14:paraId="50808A8B" w14:textId="77777777" w:rsidR="00696D79" w:rsidRPr="00FE543B" w:rsidRDefault="00696D79" w:rsidP="007A534D">
      <w:pPr>
        <w:spacing w:after="0"/>
        <w:rPr>
          <w:rFonts w:ascii="Times New Roman" w:hAnsi="Times New Roman" w:cs="Times New Roman"/>
          <w:noProof/>
          <w:sz w:val="24"/>
          <w:szCs w:val="24"/>
          <w:lang w:eastAsia="tr-TR"/>
        </w:rPr>
      </w:pPr>
    </w:p>
    <w:p w14:paraId="7A8AC047" w14:textId="33126B24" w:rsidR="005661EE" w:rsidRPr="00FE543B" w:rsidRDefault="00773497" w:rsidP="007A534D">
      <w:pPr>
        <w:pStyle w:val="T1"/>
        <w:tabs>
          <w:tab w:val="clear" w:pos="440"/>
          <w:tab w:val="left" w:pos="238"/>
        </w:tabs>
        <w:rPr>
          <w:noProof/>
          <w:sz w:val="24"/>
          <w:szCs w:val="24"/>
        </w:rPr>
      </w:pPr>
      <w:hyperlink w:anchor="_Toc72536431" w:history="1">
        <w:r w:rsidR="005661EE" w:rsidRPr="00FE543B">
          <w:rPr>
            <w:rStyle w:val="Kpr"/>
            <w:noProof/>
            <w:sz w:val="24"/>
            <w:szCs w:val="24"/>
          </w:rPr>
          <w:t>3.</w:t>
        </w:r>
        <w:r w:rsidR="005661EE" w:rsidRPr="00FE543B">
          <w:rPr>
            <w:noProof/>
            <w:sz w:val="24"/>
            <w:szCs w:val="24"/>
          </w:rPr>
          <w:tab/>
        </w:r>
        <w:r w:rsidR="005661EE" w:rsidRPr="00FE543B">
          <w:rPr>
            <w:rStyle w:val="Kpr"/>
            <w:noProof/>
            <w:sz w:val="24"/>
            <w:szCs w:val="24"/>
          </w:rPr>
          <w:t>KIBRISLI MEHMED EMİN PAŞA’NIN SADARETİ</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_Toc72536431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69</w:t>
        </w:r>
        <w:r w:rsidR="005661EE" w:rsidRPr="00FE543B">
          <w:rPr>
            <w:noProof/>
            <w:webHidden/>
            <w:sz w:val="24"/>
            <w:szCs w:val="24"/>
          </w:rPr>
          <w:fldChar w:fldCharType="end"/>
        </w:r>
      </w:hyperlink>
      <w:r w:rsidR="009E47BA" w:rsidRPr="00FE543B">
        <w:rPr>
          <w:noProof/>
          <w:sz w:val="24"/>
          <w:szCs w:val="24"/>
        </w:rPr>
        <w:t>-88</w:t>
      </w:r>
    </w:p>
    <w:p w14:paraId="37FF6917" w14:textId="2CEF9841" w:rsidR="005661EE" w:rsidRPr="00FE543B" w:rsidRDefault="00773497" w:rsidP="007A534D">
      <w:pPr>
        <w:pStyle w:val="T2"/>
        <w:tabs>
          <w:tab w:val="clear" w:pos="8221"/>
          <w:tab w:val="right" w:leader="dot" w:pos="8505"/>
        </w:tabs>
        <w:spacing w:after="0"/>
        <w:rPr>
          <w:rFonts w:ascii="Times New Roman" w:eastAsiaTheme="minorEastAsia" w:hAnsi="Times New Roman" w:cs="Times New Roman"/>
          <w:noProof/>
          <w:sz w:val="24"/>
          <w:szCs w:val="24"/>
          <w:lang w:eastAsia="tr-TR"/>
        </w:rPr>
      </w:pPr>
      <w:hyperlink w:anchor="_Toc72536432" w:history="1">
        <w:r w:rsidR="005661EE" w:rsidRPr="00FE543B">
          <w:rPr>
            <w:rStyle w:val="Kpr"/>
            <w:rFonts w:ascii="Times New Roman" w:hAnsi="Times New Roman" w:cs="Times New Roman"/>
            <w:noProof/>
            <w:sz w:val="24"/>
            <w:szCs w:val="24"/>
            <w:shd w:val="clear" w:color="auto" w:fill="FFFFFF"/>
          </w:rPr>
          <w:t>3.1 Sultan Abdülmecid Dönemindeki Sadareti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_Toc72536432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69</w:t>
        </w:r>
        <w:r w:rsidR="005661EE" w:rsidRPr="00FE543B">
          <w:rPr>
            <w:rFonts w:ascii="Times New Roman" w:hAnsi="Times New Roman" w:cs="Times New Roman"/>
            <w:noProof/>
            <w:webHidden/>
            <w:sz w:val="24"/>
            <w:szCs w:val="24"/>
          </w:rPr>
          <w:fldChar w:fldCharType="end"/>
        </w:r>
      </w:hyperlink>
    </w:p>
    <w:p w14:paraId="5C6F7697" w14:textId="5B285F75" w:rsidR="005661EE" w:rsidRPr="00FE543B" w:rsidRDefault="00773497" w:rsidP="007A534D">
      <w:pPr>
        <w:pStyle w:val="T3"/>
        <w:numPr>
          <w:ilvl w:val="0"/>
          <w:numId w:val="0"/>
        </w:numPr>
        <w:ind w:left="1080"/>
        <w:rPr>
          <w:rFonts w:cs="Times New Roman"/>
          <w:noProof/>
        </w:rPr>
      </w:pPr>
      <w:hyperlink w:anchor="_Toc72536433" w:history="1">
        <w:r w:rsidR="005661EE" w:rsidRPr="00FE543B">
          <w:rPr>
            <w:rStyle w:val="Kpr"/>
            <w:rFonts w:cs="Times New Roman"/>
            <w:noProof/>
          </w:rPr>
          <w:t>3.1.1.Birinci Defa Sadarete Tayini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_Toc72536433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70</w:t>
        </w:r>
        <w:r w:rsidR="005661EE" w:rsidRPr="00FE543B">
          <w:rPr>
            <w:rFonts w:cs="Times New Roman"/>
            <w:noProof/>
            <w:webHidden/>
          </w:rPr>
          <w:fldChar w:fldCharType="end"/>
        </w:r>
      </w:hyperlink>
    </w:p>
    <w:p w14:paraId="3B255386" w14:textId="39BEB00E" w:rsidR="005661EE" w:rsidRPr="00FE543B" w:rsidRDefault="00773497" w:rsidP="007A534D">
      <w:pPr>
        <w:pStyle w:val="T3"/>
        <w:numPr>
          <w:ilvl w:val="0"/>
          <w:numId w:val="0"/>
        </w:numPr>
        <w:ind w:left="1080"/>
        <w:rPr>
          <w:rFonts w:cs="Times New Roman"/>
          <w:noProof/>
        </w:rPr>
      </w:pPr>
      <w:hyperlink w:anchor="_Toc72536434" w:history="1">
        <w:r w:rsidR="005661EE" w:rsidRPr="00FE543B">
          <w:rPr>
            <w:rStyle w:val="Kpr"/>
            <w:rFonts w:cs="Times New Roman"/>
            <w:noProof/>
          </w:rPr>
          <w:t>3.1.2.İkinci Defa Sadarete Tayini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_Toc72536434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73</w:t>
        </w:r>
        <w:r w:rsidR="005661EE" w:rsidRPr="00FE543B">
          <w:rPr>
            <w:rFonts w:cs="Times New Roman"/>
            <w:noProof/>
            <w:webHidden/>
          </w:rPr>
          <w:fldChar w:fldCharType="end"/>
        </w:r>
      </w:hyperlink>
    </w:p>
    <w:p w14:paraId="22021F43" w14:textId="1546BA61" w:rsidR="005661EE" w:rsidRPr="00FE543B" w:rsidRDefault="00773497" w:rsidP="007A534D">
      <w:pPr>
        <w:pStyle w:val="T3"/>
        <w:numPr>
          <w:ilvl w:val="0"/>
          <w:numId w:val="0"/>
        </w:numPr>
        <w:ind w:left="1080"/>
        <w:rPr>
          <w:rFonts w:cs="Times New Roman"/>
          <w:noProof/>
        </w:rPr>
      </w:pPr>
      <w:hyperlink w:anchor="_Toc72536435" w:history="1">
        <w:r w:rsidR="005661EE" w:rsidRPr="00FE543B">
          <w:rPr>
            <w:rStyle w:val="Kpr"/>
            <w:rFonts w:cs="Times New Roman"/>
            <w:noProof/>
          </w:rPr>
          <w:t>3.1.3.Üçüncü Defa Sadarete Tayini</w:t>
        </w:r>
        <w:r w:rsidR="005661EE" w:rsidRPr="00FE543B">
          <w:rPr>
            <w:rFonts w:cs="Times New Roman"/>
            <w:noProof/>
            <w:webHidden/>
          </w:rPr>
          <w:tab/>
        </w:r>
        <w:r w:rsidR="005661EE" w:rsidRPr="00FE543B">
          <w:rPr>
            <w:rFonts w:cs="Times New Roman"/>
            <w:noProof/>
            <w:webHidden/>
          </w:rPr>
          <w:fldChar w:fldCharType="begin"/>
        </w:r>
        <w:r w:rsidR="005661EE" w:rsidRPr="00FE543B">
          <w:rPr>
            <w:rFonts w:cs="Times New Roman"/>
            <w:noProof/>
            <w:webHidden/>
          </w:rPr>
          <w:instrText xml:space="preserve"> PAGEREF _Toc72536435 \h </w:instrText>
        </w:r>
        <w:r w:rsidR="005661EE" w:rsidRPr="00FE543B">
          <w:rPr>
            <w:rFonts w:cs="Times New Roman"/>
            <w:noProof/>
            <w:webHidden/>
          </w:rPr>
        </w:r>
        <w:r w:rsidR="005661EE" w:rsidRPr="00FE543B">
          <w:rPr>
            <w:rFonts w:cs="Times New Roman"/>
            <w:noProof/>
            <w:webHidden/>
          </w:rPr>
          <w:fldChar w:fldCharType="separate"/>
        </w:r>
        <w:r w:rsidR="001374BC">
          <w:rPr>
            <w:rFonts w:cs="Times New Roman"/>
            <w:noProof/>
            <w:webHidden/>
          </w:rPr>
          <w:t>78</w:t>
        </w:r>
        <w:r w:rsidR="005661EE" w:rsidRPr="00FE543B">
          <w:rPr>
            <w:rFonts w:cs="Times New Roman"/>
            <w:noProof/>
            <w:webHidden/>
          </w:rPr>
          <w:fldChar w:fldCharType="end"/>
        </w:r>
      </w:hyperlink>
    </w:p>
    <w:p w14:paraId="4676102D" w14:textId="2FA4219B" w:rsidR="005661EE" w:rsidRPr="00FE543B" w:rsidRDefault="00773497" w:rsidP="007A534D">
      <w:pPr>
        <w:pStyle w:val="T4"/>
        <w:tabs>
          <w:tab w:val="left" w:pos="2142"/>
          <w:tab w:val="right" w:leader="dot" w:pos="8494"/>
        </w:tabs>
        <w:spacing w:after="0"/>
        <w:rPr>
          <w:rFonts w:ascii="Times New Roman" w:eastAsiaTheme="minorEastAsia" w:hAnsi="Times New Roman" w:cs="Times New Roman"/>
          <w:noProof/>
          <w:sz w:val="24"/>
          <w:szCs w:val="24"/>
          <w:lang w:eastAsia="tr-TR"/>
        </w:rPr>
      </w:pPr>
      <w:hyperlink w:anchor="_Toc72536436" w:history="1">
        <w:r w:rsidR="005661EE" w:rsidRPr="00FE543B">
          <w:rPr>
            <w:rStyle w:val="Kpr"/>
            <w:rFonts w:ascii="Times New Roman" w:hAnsi="Times New Roman" w:cs="Times New Roman"/>
            <w:noProof/>
            <w:sz w:val="24"/>
            <w:szCs w:val="24"/>
          </w:rPr>
          <w:t>3.1.3.1.</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shd w:val="clear" w:color="auto" w:fill="FFFFFF"/>
          </w:rPr>
          <w:t>Rumeli Teftişi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_Toc72536436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78</w:t>
        </w:r>
        <w:r w:rsidR="005661EE" w:rsidRPr="00FE543B">
          <w:rPr>
            <w:rFonts w:ascii="Times New Roman" w:hAnsi="Times New Roman" w:cs="Times New Roman"/>
            <w:noProof/>
            <w:webHidden/>
            <w:sz w:val="24"/>
            <w:szCs w:val="24"/>
          </w:rPr>
          <w:fldChar w:fldCharType="end"/>
        </w:r>
      </w:hyperlink>
    </w:p>
    <w:p w14:paraId="3A576916" w14:textId="008CA817" w:rsidR="005661EE" w:rsidRPr="00FE543B" w:rsidRDefault="00773497" w:rsidP="007A534D">
      <w:pPr>
        <w:pStyle w:val="T4"/>
        <w:tabs>
          <w:tab w:val="left" w:pos="2142"/>
          <w:tab w:val="right" w:leader="dot" w:pos="8494"/>
        </w:tabs>
        <w:spacing w:after="0"/>
        <w:rPr>
          <w:rFonts w:ascii="Times New Roman" w:eastAsiaTheme="minorEastAsia" w:hAnsi="Times New Roman" w:cs="Times New Roman"/>
          <w:noProof/>
          <w:sz w:val="24"/>
          <w:szCs w:val="24"/>
          <w:lang w:eastAsia="tr-TR"/>
        </w:rPr>
      </w:pPr>
      <w:hyperlink w:anchor="_Toc72536437" w:history="1">
        <w:r w:rsidR="005661EE" w:rsidRPr="00FE543B">
          <w:rPr>
            <w:rStyle w:val="Kpr"/>
            <w:rFonts w:ascii="Times New Roman" w:hAnsi="Times New Roman" w:cs="Times New Roman"/>
            <w:noProof/>
            <w:sz w:val="24"/>
            <w:szCs w:val="24"/>
          </w:rPr>
          <w:t>3.1.3.2.</w:t>
        </w:r>
        <w:r w:rsidR="005661EE" w:rsidRPr="00FE543B">
          <w:rPr>
            <w:rFonts w:ascii="Times New Roman" w:eastAsiaTheme="minorEastAsia" w:hAnsi="Times New Roman" w:cs="Times New Roman"/>
            <w:noProof/>
            <w:sz w:val="24"/>
            <w:szCs w:val="24"/>
            <w:lang w:eastAsia="tr-TR"/>
          </w:rPr>
          <w:tab/>
        </w:r>
        <w:r w:rsidR="005661EE" w:rsidRPr="00FE543B">
          <w:rPr>
            <w:rStyle w:val="Kpr"/>
            <w:rFonts w:ascii="Times New Roman" w:hAnsi="Times New Roman" w:cs="Times New Roman"/>
            <w:noProof/>
            <w:sz w:val="24"/>
            <w:szCs w:val="24"/>
          </w:rPr>
          <w:t>Cebel-i Lübnan ve Şam Olayları</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_Toc72536437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83</w:t>
        </w:r>
        <w:r w:rsidR="005661EE" w:rsidRPr="00FE543B">
          <w:rPr>
            <w:rFonts w:ascii="Times New Roman" w:hAnsi="Times New Roman" w:cs="Times New Roman"/>
            <w:noProof/>
            <w:webHidden/>
            <w:sz w:val="24"/>
            <w:szCs w:val="24"/>
          </w:rPr>
          <w:fldChar w:fldCharType="end"/>
        </w:r>
      </w:hyperlink>
    </w:p>
    <w:p w14:paraId="4667498F" w14:textId="75088A27" w:rsidR="005661EE" w:rsidRPr="00FE543B" w:rsidRDefault="00773497" w:rsidP="007A534D">
      <w:pPr>
        <w:pStyle w:val="T2"/>
        <w:tabs>
          <w:tab w:val="clear" w:pos="8221"/>
          <w:tab w:val="right" w:leader="dot" w:pos="8505"/>
        </w:tabs>
        <w:spacing w:after="0"/>
        <w:rPr>
          <w:rStyle w:val="Kpr"/>
          <w:rFonts w:ascii="Times New Roman" w:hAnsi="Times New Roman" w:cs="Times New Roman"/>
          <w:noProof/>
          <w:sz w:val="24"/>
          <w:szCs w:val="24"/>
        </w:rPr>
      </w:pPr>
      <w:hyperlink w:anchor="_Toc72536438" w:history="1">
        <w:r w:rsidR="005661EE" w:rsidRPr="00FE543B">
          <w:rPr>
            <w:rStyle w:val="Kpr"/>
            <w:rFonts w:ascii="Times New Roman" w:hAnsi="Times New Roman" w:cs="Times New Roman"/>
            <w:noProof/>
            <w:sz w:val="24"/>
            <w:szCs w:val="24"/>
          </w:rPr>
          <w:t>3.2. Sultan</w:t>
        </w:r>
        <w:r w:rsidR="005661EE" w:rsidRPr="00FE543B">
          <w:rPr>
            <w:rStyle w:val="Kpr"/>
            <w:rFonts w:ascii="Times New Roman" w:hAnsi="Times New Roman" w:cs="Times New Roman"/>
            <w:noProof/>
            <w:sz w:val="24"/>
            <w:szCs w:val="24"/>
            <w:shd w:val="clear" w:color="auto" w:fill="FFFFFF"/>
          </w:rPr>
          <w:t xml:space="preserve"> Abdülaziz </w:t>
        </w:r>
        <w:r w:rsidR="005661EE" w:rsidRPr="00FE543B">
          <w:rPr>
            <w:rStyle w:val="Kpr"/>
            <w:rFonts w:ascii="Times New Roman" w:hAnsi="Times New Roman" w:cs="Times New Roman"/>
            <w:noProof/>
            <w:sz w:val="24"/>
            <w:szCs w:val="24"/>
          </w:rPr>
          <w:t>Dönemindeki Sadareti</w:t>
        </w:r>
        <w:r w:rsidR="005661EE" w:rsidRPr="00FE543B">
          <w:rPr>
            <w:rFonts w:ascii="Times New Roman" w:hAnsi="Times New Roman" w:cs="Times New Roman"/>
            <w:noProof/>
            <w:webHidden/>
            <w:sz w:val="24"/>
            <w:szCs w:val="24"/>
          </w:rPr>
          <w:tab/>
        </w:r>
        <w:r w:rsidR="005661EE" w:rsidRPr="00FE543B">
          <w:rPr>
            <w:rFonts w:ascii="Times New Roman" w:hAnsi="Times New Roman" w:cs="Times New Roman"/>
            <w:noProof/>
            <w:webHidden/>
            <w:sz w:val="24"/>
            <w:szCs w:val="24"/>
          </w:rPr>
          <w:fldChar w:fldCharType="begin"/>
        </w:r>
        <w:r w:rsidR="005661EE" w:rsidRPr="00FE543B">
          <w:rPr>
            <w:rFonts w:ascii="Times New Roman" w:hAnsi="Times New Roman" w:cs="Times New Roman"/>
            <w:noProof/>
            <w:webHidden/>
            <w:sz w:val="24"/>
            <w:szCs w:val="24"/>
          </w:rPr>
          <w:instrText xml:space="preserve"> PAGEREF _Toc72536438 \h </w:instrText>
        </w:r>
        <w:r w:rsidR="005661EE" w:rsidRPr="00FE543B">
          <w:rPr>
            <w:rFonts w:ascii="Times New Roman" w:hAnsi="Times New Roman" w:cs="Times New Roman"/>
            <w:noProof/>
            <w:webHidden/>
            <w:sz w:val="24"/>
            <w:szCs w:val="24"/>
          </w:rPr>
        </w:r>
        <w:r w:rsidR="005661EE" w:rsidRPr="00FE543B">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87</w:t>
        </w:r>
        <w:r w:rsidR="005661EE" w:rsidRPr="00FE543B">
          <w:rPr>
            <w:rFonts w:ascii="Times New Roman" w:hAnsi="Times New Roman" w:cs="Times New Roman"/>
            <w:noProof/>
            <w:webHidden/>
            <w:sz w:val="24"/>
            <w:szCs w:val="24"/>
          </w:rPr>
          <w:fldChar w:fldCharType="end"/>
        </w:r>
      </w:hyperlink>
    </w:p>
    <w:p w14:paraId="593D919B" w14:textId="77777777" w:rsidR="007A534D" w:rsidRPr="00FE543B" w:rsidRDefault="007A534D" w:rsidP="007A534D">
      <w:pPr>
        <w:pStyle w:val="T2"/>
        <w:tabs>
          <w:tab w:val="clear" w:pos="8221"/>
          <w:tab w:val="right" w:leader="dot" w:pos="8505"/>
        </w:tabs>
        <w:spacing w:after="0"/>
        <w:rPr>
          <w:rFonts w:ascii="Times New Roman" w:eastAsiaTheme="minorEastAsia" w:hAnsi="Times New Roman" w:cs="Times New Roman"/>
          <w:noProof/>
          <w:sz w:val="24"/>
          <w:szCs w:val="24"/>
          <w:lang w:eastAsia="tr-TR"/>
        </w:rPr>
      </w:pPr>
    </w:p>
    <w:p w14:paraId="037DC141" w14:textId="612E97AD" w:rsidR="005661EE" w:rsidRPr="00FE543B" w:rsidRDefault="00773497" w:rsidP="007A534D">
      <w:pPr>
        <w:pStyle w:val="T1"/>
        <w:rPr>
          <w:noProof/>
          <w:sz w:val="24"/>
          <w:szCs w:val="24"/>
        </w:rPr>
      </w:pPr>
      <w:hyperlink w:anchor="_Toc72536439" w:history="1">
        <w:r w:rsidR="005661EE" w:rsidRPr="00FE543B">
          <w:rPr>
            <w:rStyle w:val="Kpr"/>
            <w:noProof/>
            <w:sz w:val="24"/>
            <w:szCs w:val="24"/>
          </w:rPr>
          <w:t>SONUÇ VE DEĞERLENDİRME</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_Toc72536439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89</w:t>
        </w:r>
        <w:r w:rsidR="005661EE" w:rsidRPr="00FE543B">
          <w:rPr>
            <w:noProof/>
            <w:webHidden/>
            <w:sz w:val="24"/>
            <w:szCs w:val="24"/>
          </w:rPr>
          <w:fldChar w:fldCharType="end"/>
        </w:r>
      </w:hyperlink>
    </w:p>
    <w:p w14:paraId="0A6B86F9" w14:textId="1585908D" w:rsidR="005661EE" w:rsidRPr="00FE543B" w:rsidRDefault="00773497" w:rsidP="007A534D">
      <w:pPr>
        <w:pStyle w:val="T1"/>
        <w:rPr>
          <w:rStyle w:val="Kpr"/>
          <w:noProof/>
          <w:sz w:val="24"/>
          <w:szCs w:val="24"/>
        </w:rPr>
      </w:pPr>
      <w:hyperlink w:anchor="_Toc72536440" w:history="1">
        <w:r w:rsidR="005661EE" w:rsidRPr="00FE543B">
          <w:rPr>
            <w:rStyle w:val="Kpr"/>
            <w:noProof/>
            <w:sz w:val="24"/>
            <w:szCs w:val="24"/>
          </w:rPr>
          <w:t>KAYNAKÇA</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_Toc72536440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93</w:t>
        </w:r>
        <w:r w:rsidR="005661EE" w:rsidRPr="00FE543B">
          <w:rPr>
            <w:noProof/>
            <w:webHidden/>
            <w:sz w:val="24"/>
            <w:szCs w:val="24"/>
          </w:rPr>
          <w:fldChar w:fldCharType="end"/>
        </w:r>
      </w:hyperlink>
    </w:p>
    <w:p w14:paraId="677407D7" w14:textId="77777777" w:rsidR="00512D60" w:rsidRPr="00FE543B" w:rsidRDefault="00512D60" w:rsidP="00512D60">
      <w:pPr>
        <w:rPr>
          <w:rFonts w:ascii="Times New Roman" w:hAnsi="Times New Roman" w:cs="Times New Roman"/>
          <w:noProof/>
          <w:lang w:eastAsia="tr-TR"/>
        </w:rPr>
      </w:pPr>
    </w:p>
    <w:p w14:paraId="5A25C650" w14:textId="729FB6C2" w:rsidR="005661EE" w:rsidRPr="00FE543B" w:rsidRDefault="00773497" w:rsidP="007A534D">
      <w:pPr>
        <w:pStyle w:val="T1"/>
        <w:rPr>
          <w:noProof/>
          <w:sz w:val="24"/>
          <w:szCs w:val="24"/>
        </w:rPr>
      </w:pPr>
      <w:hyperlink w:anchor="_Toc72536441" w:history="1">
        <w:r w:rsidR="005661EE" w:rsidRPr="00FE543B">
          <w:rPr>
            <w:rStyle w:val="Kpr"/>
            <w:noProof/>
            <w:sz w:val="24"/>
            <w:szCs w:val="24"/>
          </w:rPr>
          <w:t>EKLER</w:t>
        </w:r>
      </w:hyperlink>
    </w:p>
    <w:p w14:paraId="7635CC51" w14:textId="4309F958" w:rsidR="005661EE" w:rsidRPr="00FE543B" w:rsidRDefault="00773497" w:rsidP="007A534D">
      <w:pPr>
        <w:pStyle w:val="T1"/>
        <w:rPr>
          <w:noProof/>
          <w:sz w:val="24"/>
          <w:szCs w:val="24"/>
        </w:rPr>
      </w:pPr>
      <w:hyperlink w:anchor="_Toc72536442" w:history="1">
        <w:r w:rsidR="005661EE" w:rsidRPr="00FE543B">
          <w:rPr>
            <w:rStyle w:val="Kpr"/>
            <w:noProof/>
            <w:sz w:val="24"/>
            <w:szCs w:val="24"/>
          </w:rPr>
          <w:t xml:space="preserve">EK 1. </w:t>
        </w:r>
        <w:r w:rsidR="005661EE" w:rsidRPr="0092298B">
          <w:rPr>
            <w:rStyle w:val="Kpr"/>
            <w:b w:val="0"/>
            <w:noProof/>
            <w:sz w:val="24"/>
            <w:szCs w:val="24"/>
          </w:rPr>
          <w:t>Kıbrıslı Mehmed Emin Paşa ( 1813-1865)</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_Toc72536442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102</w:t>
        </w:r>
        <w:r w:rsidR="005661EE" w:rsidRPr="0092298B">
          <w:rPr>
            <w:b w:val="0"/>
            <w:noProof/>
            <w:webHidden/>
            <w:sz w:val="24"/>
            <w:szCs w:val="24"/>
          </w:rPr>
          <w:fldChar w:fldCharType="end"/>
        </w:r>
      </w:hyperlink>
    </w:p>
    <w:p w14:paraId="08EC36CA" w14:textId="1A38AA77" w:rsidR="005661EE" w:rsidRPr="00FE543B" w:rsidRDefault="00773497" w:rsidP="007A534D">
      <w:pPr>
        <w:pStyle w:val="T1"/>
        <w:rPr>
          <w:noProof/>
          <w:sz w:val="24"/>
          <w:szCs w:val="24"/>
        </w:rPr>
      </w:pPr>
      <w:hyperlink w:anchor="_Toc72536443" w:history="1">
        <w:r w:rsidR="005661EE" w:rsidRPr="00FE543B">
          <w:rPr>
            <w:rStyle w:val="Kpr"/>
            <w:noProof/>
            <w:sz w:val="24"/>
            <w:szCs w:val="24"/>
          </w:rPr>
          <w:t xml:space="preserve">EK 2. </w:t>
        </w:r>
        <w:r w:rsidR="005661EE" w:rsidRPr="0092298B">
          <w:rPr>
            <w:rStyle w:val="Kpr"/>
            <w:b w:val="0"/>
            <w:noProof/>
            <w:sz w:val="24"/>
            <w:szCs w:val="24"/>
          </w:rPr>
          <w:t>Kıbrıslı Mehmed Emin Paşa’nın ilk eşi Melek Hanım ( Maria Dejean)</w:t>
        </w:r>
        <w:r w:rsidR="005661EE" w:rsidRPr="0092298B">
          <w:rPr>
            <w:rStyle w:val="Kpr"/>
            <w:b w:val="0"/>
            <w:noProof/>
            <w:sz w:val="24"/>
            <w:szCs w:val="24"/>
            <w:vertAlign w:val="superscript"/>
          </w:rPr>
          <w:t xml:space="preserve"> </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_Toc72536443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103</w:t>
        </w:r>
        <w:r w:rsidR="005661EE" w:rsidRPr="0092298B">
          <w:rPr>
            <w:b w:val="0"/>
            <w:noProof/>
            <w:webHidden/>
            <w:sz w:val="24"/>
            <w:szCs w:val="24"/>
          </w:rPr>
          <w:fldChar w:fldCharType="end"/>
        </w:r>
      </w:hyperlink>
    </w:p>
    <w:p w14:paraId="68FEA47E" w14:textId="3F40D57F" w:rsidR="005661EE" w:rsidRPr="00FE543B" w:rsidRDefault="00773497" w:rsidP="007A534D">
      <w:pPr>
        <w:pStyle w:val="T1"/>
        <w:rPr>
          <w:noProof/>
          <w:sz w:val="24"/>
          <w:szCs w:val="24"/>
        </w:rPr>
      </w:pPr>
      <w:hyperlink w:anchor="_Toc72536444" w:history="1">
        <w:r w:rsidR="005661EE" w:rsidRPr="00FE543B">
          <w:rPr>
            <w:rStyle w:val="Kpr"/>
            <w:noProof/>
            <w:sz w:val="24"/>
            <w:szCs w:val="24"/>
          </w:rPr>
          <w:t xml:space="preserve">EK 3. </w:t>
        </w:r>
        <w:r w:rsidR="005661EE" w:rsidRPr="0092298B">
          <w:rPr>
            <w:rStyle w:val="Kpr"/>
            <w:b w:val="0"/>
            <w:noProof/>
            <w:sz w:val="24"/>
            <w:szCs w:val="24"/>
          </w:rPr>
          <w:t>Mehmed Paşa’nın kızı Ayşe Sıdıka Hanım,</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_Toc72536444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103</w:t>
        </w:r>
        <w:r w:rsidR="005661EE" w:rsidRPr="0092298B">
          <w:rPr>
            <w:b w:val="0"/>
            <w:noProof/>
            <w:webHidden/>
            <w:sz w:val="24"/>
            <w:szCs w:val="24"/>
          </w:rPr>
          <w:fldChar w:fldCharType="end"/>
        </w:r>
      </w:hyperlink>
    </w:p>
    <w:p w14:paraId="0BF9700F" w14:textId="21A615E5" w:rsidR="005661EE" w:rsidRPr="00FE543B" w:rsidRDefault="00773497" w:rsidP="007A534D">
      <w:pPr>
        <w:pStyle w:val="T1"/>
        <w:rPr>
          <w:noProof/>
          <w:sz w:val="24"/>
          <w:szCs w:val="24"/>
        </w:rPr>
      </w:pPr>
      <w:hyperlink w:anchor="_Toc72536445" w:history="1">
        <w:r w:rsidR="005661EE" w:rsidRPr="00FE543B">
          <w:rPr>
            <w:rStyle w:val="Kpr"/>
            <w:noProof/>
            <w:sz w:val="24"/>
            <w:szCs w:val="24"/>
          </w:rPr>
          <w:t xml:space="preserve">EK 4. </w:t>
        </w:r>
        <w:r w:rsidR="005661EE" w:rsidRPr="0092298B">
          <w:rPr>
            <w:rStyle w:val="Kpr"/>
            <w:b w:val="0"/>
            <w:noProof/>
            <w:sz w:val="24"/>
            <w:szCs w:val="24"/>
          </w:rPr>
          <w:t>Kıbrıslı Yalısı</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_Toc72536445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104</w:t>
        </w:r>
        <w:r w:rsidR="005661EE" w:rsidRPr="0092298B">
          <w:rPr>
            <w:b w:val="0"/>
            <w:noProof/>
            <w:webHidden/>
            <w:sz w:val="24"/>
            <w:szCs w:val="24"/>
          </w:rPr>
          <w:fldChar w:fldCharType="end"/>
        </w:r>
      </w:hyperlink>
    </w:p>
    <w:p w14:paraId="7B4CB3B5" w14:textId="2A4FDC12" w:rsidR="005661EE" w:rsidRPr="00FE543B" w:rsidRDefault="00773497" w:rsidP="007A534D">
      <w:pPr>
        <w:pStyle w:val="T1"/>
        <w:rPr>
          <w:noProof/>
          <w:sz w:val="24"/>
          <w:szCs w:val="24"/>
        </w:rPr>
      </w:pPr>
      <w:hyperlink w:anchor="_Toc72536446" w:history="1">
        <w:r w:rsidR="005661EE" w:rsidRPr="00FE543B">
          <w:rPr>
            <w:rStyle w:val="Kpr"/>
            <w:noProof/>
            <w:sz w:val="24"/>
            <w:szCs w:val="24"/>
          </w:rPr>
          <w:t>EK 5.</w:t>
        </w:r>
        <w:r w:rsidR="005661EE" w:rsidRPr="0092298B">
          <w:rPr>
            <w:rStyle w:val="Kpr"/>
            <w:b w:val="0"/>
            <w:noProof/>
            <w:sz w:val="24"/>
            <w:szCs w:val="24"/>
          </w:rPr>
          <w:t xml:space="preserve"> XIX. yüzyıl Londra sefareti Binası.</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_Toc72536446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104</w:t>
        </w:r>
        <w:r w:rsidR="005661EE" w:rsidRPr="0092298B">
          <w:rPr>
            <w:b w:val="0"/>
            <w:noProof/>
            <w:webHidden/>
            <w:sz w:val="24"/>
            <w:szCs w:val="24"/>
          </w:rPr>
          <w:fldChar w:fldCharType="end"/>
        </w:r>
      </w:hyperlink>
    </w:p>
    <w:p w14:paraId="489712CD" w14:textId="0D3F1A3B" w:rsidR="005661EE" w:rsidRPr="00FE543B" w:rsidRDefault="00773497" w:rsidP="007A534D">
      <w:pPr>
        <w:pStyle w:val="T1"/>
        <w:rPr>
          <w:noProof/>
          <w:sz w:val="24"/>
          <w:szCs w:val="24"/>
        </w:rPr>
      </w:pPr>
      <w:hyperlink w:anchor="_Toc72536447" w:history="1">
        <w:r w:rsidR="005661EE" w:rsidRPr="00FE543B">
          <w:rPr>
            <w:rStyle w:val="Kpr"/>
            <w:noProof/>
            <w:sz w:val="24"/>
            <w:szCs w:val="24"/>
          </w:rPr>
          <w:t xml:space="preserve">EK 6. </w:t>
        </w:r>
        <w:r w:rsidR="005661EE" w:rsidRPr="0092298B">
          <w:rPr>
            <w:rStyle w:val="Kpr"/>
            <w:b w:val="0"/>
            <w:noProof/>
            <w:sz w:val="24"/>
            <w:szCs w:val="24"/>
          </w:rPr>
          <w:t xml:space="preserve">Kıbrıslı Mehmed Emin Paşa’ya Verilen Nişân-ı Osmânî. </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_Toc72536447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105</w:t>
        </w:r>
        <w:r w:rsidR="005661EE" w:rsidRPr="0092298B">
          <w:rPr>
            <w:b w:val="0"/>
            <w:noProof/>
            <w:webHidden/>
            <w:sz w:val="24"/>
            <w:szCs w:val="24"/>
          </w:rPr>
          <w:fldChar w:fldCharType="end"/>
        </w:r>
      </w:hyperlink>
    </w:p>
    <w:p w14:paraId="66B91976" w14:textId="0A216564" w:rsidR="005661EE" w:rsidRPr="00FE543B" w:rsidRDefault="00773497" w:rsidP="007A534D">
      <w:pPr>
        <w:pStyle w:val="T1"/>
        <w:rPr>
          <w:noProof/>
          <w:sz w:val="24"/>
          <w:szCs w:val="24"/>
        </w:rPr>
      </w:pPr>
      <w:hyperlink w:anchor="_Toc72536448" w:history="1">
        <w:r w:rsidR="005661EE" w:rsidRPr="00FE543B">
          <w:rPr>
            <w:rStyle w:val="Kpr"/>
            <w:noProof/>
            <w:sz w:val="24"/>
            <w:szCs w:val="24"/>
          </w:rPr>
          <w:t xml:space="preserve">EK 7. </w:t>
        </w:r>
        <w:r w:rsidR="005661EE" w:rsidRPr="0092298B">
          <w:rPr>
            <w:rStyle w:val="Kpr"/>
            <w:b w:val="0"/>
            <w:noProof/>
            <w:sz w:val="24"/>
            <w:szCs w:val="24"/>
          </w:rPr>
          <w:t>Kıbrıslı Mehmed Emin Paşa’nın Akka Kalesi Muhafızlığına Tayin Talebi.</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_Toc72536448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106</w:t>
        </w:r>
        <w:r w:rsidR="005661EE" w:rsidRPr="0092298B">
          <w:rPr>
            <w:b w:val="0"/>
            <w:noProof/>
            <w:webHidden/>
            <w:sz w:val="24"/>
            <w:szCs w:val="24"/>
          </w:rPr>
          <w:fldChar w:fldCharType="end"/>
        </w:r>
      </w:hyperlink>
    </w:p>
    <w:p w14:paraId="6612BFA6" w14:textId="37E32F40" w:rsidR="005661EE" w:rsidRPr="00FE543B" w:rsidRDefault="00773497" w:rsidP="007A534D">
      <w:pPr>
        <w:pStyle w:val="T1"/>
        <w:rPr>
          <w:noProof/>
          <w:sz w:val="24"/>
          <w:szCs w:val="24"/>
        </w:rPr>
      </w:pPr>
      <w:hyperlink w:anchor="_Toc72536449" w:history="1">
        <w:r w:rsidR="005661EE" w:rsidRPr="00FE543B">
          <w:rPr>
            <w:rStyle w:val="Kpr"/>
            <w:noProof/>
            <w:sz w:val="24"/>
            <w:szCs w:val="24"/>
          </w:rPr>
          <w:t xml:space="preserve">EK 8. </w:t>
        </w:r>
        <w:r w:rsidR="005661EE" w:rsidRPr="0092298B">
          <w:rPr>
            <w:rStyle w:val="Kpr"/>
            <w:b w:val="0"/>
            <w:noProof/>
            <w:sz w:val="24"/>
            <w:szCs w:val="24"/>
          </w:rPr>
          <w:t>Kıbrıslı Mehmed Emin Paşa’nın Halep Valiliğine Tayin Edilmesi.</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_Toc72536449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107</w:t>
        </w:r>
        <w:r w:rsidR="005661EE" w:rsidRPr="0092298B">
          <w:rPr>
            <w:b w:val="0"/>
            <w:noProof/>
            <w:webHidden/>
            <w:sz w:val="24"/>
            <w:szCs w:val="24"/>
          </w:rPr>
          <w:fldChar w:fldCharType="end"/>
        </w:r>
      </w:hyperlink>
    </w:p>
    <w:p w14:paraId="784F1FD7" w14:textId="6F44A3BD" w:rsidR="005661EE" w:rsidRPr="00FE543B" w:rsidRDefault="00773497" w:rsidP="007A534D">
      <w:pPr>
        <w:pStyle w:val="T1"/>
        <w:rPr>
          <w:noProof/>
          <w:sz w:val="24"/>
          <w:szCs w:val="24"/>
        </w:rPr>
      </w:pPr>
      <w:hyperlink w:anchor="_Toc72536450" w:history="1">
        <w:r w:rsidR="005661EE" w:rsidRPr="00FE543B">
          <w:rPr>
            <w:rStyle w:val="Kpr"/>
            <w:noProof/>
            <w:sz w:val="24"/>
            <w:szCs w:val="24"/>
          </w:rPr>
          <w:t xml:space="preserve">EK 9. </w:t>
        </w:r>
        <w:r w:rsidR="005661EE" w:rsidRPr="0092298B">
          <w:rPr>
            <w:rStyle w:val="Kpr"/>
            <w:b w:val="0"/>
            <w:noProof/>
            <w:sz w:val="24"/>
            <w:szCs w:val="24"/>
          </w:rPr>
          <w:t>Kıbrıslı Mehmed Emin Paşa’nın Meclis-i Âlî-i Tanzimât Riyaseti ’ne Tayin Edilmesi.</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_Toc72536450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108</w:t>
        </w:r>
        <w:r w:rsidR="005661EE" w:rsidRPr="0092298B">
          <w:rPr>
            <w:b w:val="0"/>
            <w:noProof/>
            <w:webHidden/>
            <w:sz w:val="24"/>
            <w:szCs w:val="24"/>
          </w:rPr>
          <w:fldChar w:fldCharType="end"/>
        </w:r>
      </w:hyperlink>
    </w:p>
    <w:p w14:paraId="0E856176" w14:textId="3D8CE397" w:rsidR="005661EE" w:rsidRPr="00FE543B" w:rsidRDefault="00773497" w:rsidP="007A534D">
      <w:pPr>
        <w:pStyle w:val="T1"/>
        <w:rPr>
          <w:noProof/>
          <w:sz w:val="24"/>
          <w:szCs w:val="24"/>
        </w:rPr>
      </w:pPr>
      <w:hyperlink w:anchor="_Toc72536451" w:history="1">
        <w:r w:rsidR="005661EE" w:rsidRPr="00FE543B">
          <w:rPr>
            <w:rStyle w:val="Kpr"/>
            <w:noProof/>
            <w:sz w:val="24"/>
            <w:szCs w:val="24"/>
          </w:rPr>
          <w:t xml:space="preserve">EK 10. </w:t>
        </w:r>
        <w:r w:rsidR="005661EE" w:rsidRPr="0092298B">
          <w:rPr>
            <w:rStyle w:val="Kpr"/>
            <w:b w:val="0"/>
            <w:noProof/>
            <w:sz w:val="24"/>
            <w:szCs w:val="24"/>
          </w:rPr>
          <w:t>Kaptan-ı Derya Mehmed Emin Paşa’nın meclise tayin edilmesi.</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_Toc72536451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109</w:t>
        </w:r>
        <w:r w:rsidR="005661EE" w:rsidRPr="0092298B">
          <w:rPr>
            <w:b w:val="0"/>
            <w:noProof/>
            <w:webHidden/>
            <w:sz w:val="24"/>
            <w:szCs w:val="24"/>
          </w:rPr>
          <w:fldChar w:fldCharType="end"/>
        </w:r>
      </w:hyperlink>
    </w:p>
    <w:p w14:paraId="2DF8A3FD" w14:textId="6E7335CF" w:rsidR="005661EE" w:rsidRPr="00FE543B" w:rsidRDefault="00773497" w:rsidP="007A534D">
      <w:pPr>
        <w:pStyle w:val="T1"/>
        <w:rPr>
          <w:noProof/>
          <w:sz w:val="24"/>
          <w:szCs w:val="24"/>
        </w:rPr>
      </w:pPr>
      <w:hyperlink w:anchor="_Toc72536452" w:history="1">
        <w:r w:rsidR="005661EE" w:rsidRPr="00FE543B">
          <w:rPr>
            <w:rStyle w:val="Kpr"/>
            <w:noProof/>
            <w:sz w:val="24"/>
            <w:szCs w:val="24"/>
          </w:rPr>
          <w:t xml:space="preserve">EK 11. </w:t>
        </w:r>
        <w:r w:rsidR="005661EE" w:rsidRPr="0092298B">
          <w:rPr>
            <w:rStyle w:val="Kpr"/>
            <w:b w:val="0"/>
            <w:noProof/>
            <w:sz w:val="24"/>
            <w:szCs w:val="24"/>
          </w:rPr>
          <w:t>Kıbrıslı Mehmed Emin Paşa’nın Sadarete Tayin Edilmesi.</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_Toc72536452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110</w:t>
        </w:r>
        <w:r w:rsidR="005661EE" w:rsidRPr="0092298B">
          <w:rPr>
            <w:b w:val="0"/>
            <w:noProof/>
            <w:webHidden/>
            <w:sz w:val="24"/>
            <w:szCs w:val="24"/>
          </w:rPr>
          <w:fldChar w:fldCharType="end"/>
        </w:r>
      </w:hyperlink>
    </w:p>
    <w:p w14:paraId="36B7FCA0" w14:textId="52A4A3A7" w:rsidR="005661EE" w:rsidRPr="00FE543B" w:rsidRDefault="00773497" w:rsidP="007A534D">
      <w:pPr>
        <w:pStyle w:val="T1"/>
        <w:rPr>
          <w:noProof/>
          <w:sz w:val="24"/>
          <w:szCs w:val="24"/>
        </w:rPr>
      </w:pPr>
      <w:hyperlink w:anchor="_Toc72536453" w:history="1">
        <w:r w:rsidR="005661EE" w:rsidRPr="00FE543B">
          <w:rPr>
            <w:rStyle w:val="Kpr"/>
            <w:noProof/>
            <w:sz w:val="24"/>
            <w:szCs w:val="24"/>
          </w:rPr>
          <w:t>EK 12.</w:t>
        </w:r>
        <w:r w:rsidR="005661EE" w:rsidRPr="0092298B">
          <w:rPr>
            <w:rStyle w:val="Kpr"/>
            <w:b w:val="0"/>
            <w:noProof/>
            <w:sz w:val="24"/>
            <w:szCs w:val="24"/>
          </w:rPr>
          <w:t>Kıbrıslı Mehmed Paşa’nın Sadarete Tayininden Sonra Vazifesine Başladığına Dair Emirnamesinin Alınması</w:t>
        </w:r>
        <w:r w:rsidR="005661EE"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_Toc72536453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111</w:t>
        </w:r>
        <w:r w:rsidR="005661EE" w:rsidRPr="0092298B">
          <w:rPr>
            <w:b w:val="0"/>
            <w:noProof/>
            <w:webHidden/>
            <w:sz w:val="24"/>
            <w:szCs w:val="24"/>
          </w:rPr>
          <w:fldChar w:fldCharType="end"/>
        </w:r>
      </w:hyperlink>
    </w:p>
    <w:p w14:paraId="4B634630" w14:textId="5A21CB5F" w:rsidR="005661EE" w:rsidRPr="00FE543B" w:rsidRDefault="00773497" w:rsidP="00DD5290">
      <w:pPr>
        <w:pStyle w:val="T1"/>
        <w:jc w:val="left"/>
        <w:rPr>
          <w:rStyle w:val="Kpr"/>
          <w:noProof/>
          <w:sz w:val="24"/>
          <w:szCs w:val="24"/>
        </w:rPr>
      </w:pPr>
      <w:hyperlink w:anchor="_Toc72536454" w:history="1">
        <w:r w:rsidR="005661EE" w:rsidRPr="00FE543B">
          <w:rPr>
            <w:rStyle w:val="Kpr"/>
            <w:noProof/>
            <w:sz w:val="24"/>
            <w:szCs w:val="24"/>
          </w:rPr>
          <w:t>EK 13.</w:t>
        </w:r>
        <w:r w:rsidR="005661EE" w:rsidRPr="0092298B">
          <w:rPr>
            <w:rStyle w:val="Kpr"/>
            <w:b w:val="0"/>
            <w:noProof/>
            <w:sz w:val="24"/>
            <w:szCs w:val="24"/>
          </w:rPr>
          <w:t xml:space="preserve"> Kıbrıslı </w:t>
        </w:r>
        <w:r w:rsidR="00DD5290">
          <w:rPr>
            <w:rStyle w:val="Kpr"/>
            <w:b w:val="0"/>
            <w:noProof/>
            <w:sz w:val="24"/>
            <w:szCs w:val="24"/>
          </w:rPr>
          <w:t xml:space="preserve">   </w:t>
        </w:r>
        <w:r w:rsidR="005661EE" w:rsidRPr="0092298B">
          <w:rPr>
            <w:rStyle w:val="Kpr"/>
            <w:b w:val="0"/>
            <w:noProof/>
            <w:sz w:val="24"/>
            <w:szCs w:val="24"/>
          </w:rPr>
          <w:t>Mehmed</w:t>
        </w:r>
        <w:r w:rsidR="00DD5290">
          <w:rPr>
            <w:rStyle w:val="Kpr"/>
            <w:b w:val="0"/>
            <w:noProof/>
            <w:sz w:val="24"/>
            <w:szCs w:val="24"/>
          </w:rPr>
          <w:t xml:space="preserve">    </w:t>
        </w:r>
        <w:r w:rsidR="005661EE" w:rsidRPr="0092298B">
          <w:rPr>
            <w:rStyle w:val="Kpr"/>
            <w:b w:val="0"/>
            <w:noProof/>
            <w:sz w:val="24"/>
            <w:szCs w:val="24"/>
          </w:rPr>
          <w:t xml:space="preserve"> Emin </w:t>
        </w:r>
        <w:r w:rsidR="00DD5290">
          <w:rPr>
            <w:rStyle w:val="Kpr"/>
            <w:b w:val="0"/>
            <w:noProof/>
            <w:sz w:val="24"/>
            <w:szCs w:val="24"/>
          </w:rPr>
          <w:t xml:space="preserve">   </w:t>
        </w:r>
        <w:r w:rsidR="005661EE" w:rsidRPr="0092298B">
          <w:rPr>
            <w:rStyle w:val="Kpr"/>
            <w:b w:val="0"/>
            <w:noProof/>
            <w:sz w:val="24"/>
            <w:szCs w:val="24"/>
          </w:rPr>
          <w:t xml:space="preserve">Paşa’nın </w:t>
        </w:r>
        <w:r w:rsidR="00DD5290">
          <w:rPr>
            <w:rStyle w:val="Kpr"/>
            <w:b w:val="0"/>
            <w:noProof/>
            <w:sz w:val="24"/>
            <w:szCs w:val="24"/>
          </w:rPr>
          <w:t xml:space="preserve">   </w:t>
        </w:r>
        <w:r w:rsidR="005661EE" w:rsidRPr="0092298B">
          <w:rPr>
            <w:rStyle w:val="Kpr"/>
            <w:b w:val="0"/>
            <w:noProof/>
            <w:sz w:val="24"/>
            <w:szCs w:val="24"/>
          </w:rPr>
          <w:t xml:space="preserve">Mecâlîs-i </w:t>
        </w:r>
        <w:r w:rsidR="00DD5290">
          <w:rPr>
            <w:rStyle w:val="Kpr"/>
            <w:b w:val="0"/>
            <w:noProof/>
            <w:sz w:val="24"/>
            <w:szCs w:val="24"/>
          </w:rPr>
          <w:t xml:space="preserve">   </w:t>
        </w:r>
        <w:r w:rsidR="005661EE" w:rsidRPr="0092298B">
          <w:rPr>
            <w:rStyle w:val="Kpr"/>
            <w:b w:val="0"/>
            <w:noProof/>
            <w:sz w:val="24"/>
            <w:szCs w:val="24"/>
          </w:rPr>
          <w:t xml:space="preserve">Âliyye </w:t>
        </w:r>
        <w:r w:rsidR="00DD5290">
          <w:rPr>
            <w:rStyle w:val="Kpr"/>
            <w:b w:val="0"/>
            <w:noProof/>
            <w:sz w:val="24"/>
            <w:szCs w:val="24"/>
          </w:rPr>
          <w:t xml:space="preserve">    </w:t>
        </w:r>
        <w:r w:rsidR="005661EE" w:rsidRPr="0092298B">
          <w:rPr>
            <w:rStyle w:val="Kpr"/>
            <w:b w:val="0"/>
            <w:noProof/>
            <w:sz w:val="24"/>
            <w:szCs w:val="24"/>
          </w:rPr>
          <w:t xml:space="preserve">Memuriyetindeki </w:t>
        </w:r>
        <w:r w:rsidR="00696D79" w:rsidRPr="0092298B">
          <w:rPr>
            <w:rStyle w:val="Kpr"/>
            <w:b w:val="0"/>
            <w:noProof/>
            <w:sz w:val="24"/>
            <w:szCs w:val="24"/>
          </w:rPr>
          <w:br/>
        </w:r>
        <w:r w:rsidR="005661EE" w:rsidRPr="0092298B">
          <w:rPr>
            <w:rStyle w:val="Kpr"/>
            <w:b w:val="0"/>
            <w:noProof/>
            <w:sz w:val="24"/>
            <w:szCs w:val="24"/>
          </w:rPr>
          <w:t>Maaşı.</w:t>
        </w:r>
        <w:r w:rsidR="00696D79" w:rsidRPr="0092298B">
          <w:rPr>
            <w:b w:val="0"/>
            <w:noProof/>
            <w:webHidden/>
            <w:sz w:val="24"/>
            <w:szCs w:val="24"/>
          </w:rPr>
          <w:tab/>
        </w:r>
        <w:r w:rsidR="005661EE" w:rsidRPr="0092298B">
          <w:rPr>
            <w:b w:val="0"/>
            <w:noProof/>
            <w:webHidden/>
            <w:sz w:val="24"/>
            <w:szCs w:val="24"/>
          </w:rPr>
          <w:fldChar w:fldCharType="begin"/>
        </w:r>
        <w:r w:rsidR="005661EE" w:rsidRPr="0092298B">
          <w:rPr>
            <w:b w:val="0"/>
            <w:noProof/>
            <w:webHidden/>
            <w:sz w:val="24"/>
            <w:szCs w:val="24"/>
          </w:rPr>
          <w:instrText xml:space="preserve"> PAGEREF _Toc72536454 \h </w:instrText>
        </w:r>
        <w:r w:rsidR="005661EE" w:rsidRPr="0092298B">
          <w:rPr>
            <w:b w:val="0"/>
            <w:noProof/>
            <w:webHidden/>
            <w:sz w:val="24"/>
            <w:szCs w:val="24"/>
          </w:rPr>
        </w:r>
        <w:r w:rsidR="005661EE" w:rsidRPr="0092298B">
          <w:rPr>
            <w:b w:val="0"/>
            <w:noProof/>
            <w:webHidden/>
            <w:sz w:val="24"/>
            <w:szCs w:val="24"/>
          </w:rPr>
          <w:fldChar w:fldCharType="separate"/>
        </w:r>
        <w:r w:rsidR="001374BC">
          <w:rPr>
            <w:b w:val="0"/>
            <w:noProof/>
            <w:webHidden/>
            <w:sz w:val="24"/>
            <w:szCs w:val="24"/>
          </w:rPr>
          <w:t>112</w:t>
        </w:r>
        <w:r w:rsidR="005661EE" w:rsidRPr="0092298B">
          <w:rPr>
            <w:b w:val="0"/>
            <w:noProof/>
            <w:webHidden/>
            <w:sz w:val="24"/>
            <w:szCs w:val="24"/>
          </w:rPr>
          <w:fldChar w:fldCharType="end"/>
        </w:r>
      </w:hyperlink>
    </w:p>
    <w:p w14:paraId="695D9FB7" w14:textId="77777777" w:rsidR="00512D60" w:rsidRPr="00FE543B" w:rsidRDefault="00512D60" w:rsidP="00512D60">
      <w:pPr>
        <w:spacing w:after="0"/>
        <w:rPr>
          <w:rFonts w:ascii="Times New Roman" w:hAnsi="Times New Roman" w:cs="Times New Roman"/>
          <w:noProof/>
          <w:lang w:eastAsia="tr-TR"/>
        </w:rPr>
      </w:pPr>
    </w:p>
    <w:p w14:paraId="3A8884E4" w14:textId="21E3383D" w:rsidR="005661EE" w:rsidRPr="00FE543B" w:rsidRDefault="00773497" w:rsidP="007A534D">
      <w:pPr>
        <w:pStyle w:val="T1"/>
        <w:rPr>
          <w:noProof/>
          <w:sz w:val="24"/>
          <w:szCs w:val="24"/>
        </w:rPr>
      </w:pPr>
      <w:hyperlink w:anchor="_Toc72536455" w:history="1">
        <w:r w:rsidR="005661EE" w:rsidRPr="00FE543B">
          <w:rPr>
            <w:rStyle w:val="Kpr"/>
            <w:noProof/>
            <w:sz w:val="24"/>
            <w:szCs w:val="24"/>
          </w:rPr>
          <w:t>ÖZGEÇMİŞ</w:t>
        </w:r>
        <w:r w:rsidR="005661EE" w:rsidRPr="00FE543B">
          <w:rPr>
            <w:noProof/>
            <w:webHidden/>
            <w:sz w:val="24"/>
            <w:szCs w:val="24"/>
          </w:rPr>
          <w:tab/>
        </w:r>
        <w:r w:rsidR="005661EE" w:rsidRPr="00FE543B">
          <w:rPr>
            <w:noProof/>
            <w:webHidden/>
            <w:sz w:val="24"/>
            <w:szCs w:val="24"/>
          </w:rPr>
          <w:fldChar w:fldCharType="begin"/>
        </w:r>
        <w:r w:rsidR="005661EE" w:rsidRPr="00FE543B">
          <w:rPr>
            <w:noProof/>
            <w:webHidden/>
            <w:sz w:val="24"/>
            <w:szCs w:val="24"/>
          </w:rPr>
          <w:instrText xml:space="preserve"> PAGEREF _Toc72536455 \h </w:instrText>
        </w:r>
        <w:r w:rsidR="005661EE" w:rsidRPr="00FE543B">
          <w:rPr>
            <w:noProof/>
            <w:webHidden/>
            <w:sz w:val="24"/>
            <w:szCs w:val="24"/>
          </w:rPr>
        </w:r>
        <w:r w:rsidR="005661EE" w:rsidRPr="00FE543B">
          <w:rPr>
            <w:noProof/>
            <w:webHidden/>
            <w:sz w:val="24"/>
            <w:szCs w:val="24"/>
          </w:rPr>
          <w:fldChar w:fldCharType="separate"/>
        </w:r>
        <w:r w:rsidR="001374BC">
          <w:rPr>
            <w:noProof/>
            <w:webHidden/>
            <w:sz w:val="24"/>
            <w:szCs w:val="24"/>
          </w:rPr>
          <w:t>113</w:t>
        </w:r>
        <w:r w:rsidR="005661EE" w:rsidRPr="00FE543B">
          <w:rPr>
            <w:noProof/>
            <w:webHidden/>
            <w:sz w:val="24"/>
            <w:szCs w:val="24"/>
          </w:rPr>
          <w:fldChar w:fldCharType="end"/>
        </w:r>
      </w:hyperlink>
    </w:p>
    <w:p w14:paraId="0AE6DF34" w14:textId="77777777" w:rsidR="003F27E6" w:rsidRPr="00FE543B" w:rsidRDefault="0074785C" w:rsidP="007A534D">
      <w:pPr>
        <w:pStyle w:val="T2"/>
        <w:spacing w:after="0"/>
        <w:jc w:val="center"/>
        <w:rPr>
          <w:rFonts w:ascii="Times New Roman" w:eastAsiaTheme="minorEastAsia" w:hAnsi="Times New Roman" w:cs="Times New Roman"/>
          <w:b/>
          <w:color w:val="000000" w:themeColor="text1"/>
          <w:sz w:val="24"/>
          <w:szCs w:val="24"/>
          <w:lang w:eastAsia="tr-TR"/>
        </w:rPr>
      </w:pPr>
      <w:r w:rsidRPr="00FE543B">
        <w:rPr>
          <w:rFonts w:ascii="Times New Roman" w:eastAsiaTheme="minorEastAsia" w:hAnsi="Times New Roman" w:cs="Times New Roman"/>
          <w:b/>
          <w:color w:val="000000" w:themeColor="text1"/>
          <w:sz w:val="24"/>
          <w:szCs w:val="24"/>
          <w:lang w:eastAsia="tr-TR"/>
        </w:rPr>
        <w:fldChar w:fldCharType="end"/>
      </w:r>
    </w:p>
    <w:p w14:paraId="560D93B9"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61E90522"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4376DCE4"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4204F41D"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5315DBD8"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089FC91C"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74F2F044"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26F84A47"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1E465D16"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0C6DDFED"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6E342CC9"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62A702DE"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3C25F569"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1744932A"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3CCE79D1" w14:textId="77777777" w:rsidR="003F27E6" w:rsidRPr="00FE543B" w:rsidRDefault="003F27E6">
      <w:pPr>
        <w:pStyle w:val="T2"/>
        <w:jc w:val="center"/>
        <w:rPr>
          <w:rFonts w:ascii="Times New Roman" w:eastAsiaTheme="minorEastAsia" w:hAnsi="Times New Roman" w:cs="Times New Roman"/>
          <w:b/>
          <w:color w:val="000000" w:themeColor="text1"/>
          <w:sz w:val="24"/>
          <w:szCs w:val="24"/>
          <w:lang w:eastAsia="tr-TR"/>
        </w:rPr>
      </w:pPr>
    </w:p>
    <w:p w14:paraId="112CDCA1" w14:textId="77777777" w:rsidR="003F27E6" w:rsidRPr="00FE543B" w:rsidRDefault="003F27E6" w:rsidP="003F27E6">
      <w:pPr>
        <w:pStyle w:val="Balk1"/>
        <w:rPr>
          <w:rFonts w:cs="Times New Roman"/>
        </w:rPr>
      </w:pPr>
    </w:p>
    <w:p w14:paraId="0118C3F0" w14:textId="77777777" w:rsidR="003F27E6" w:rsidRPr="00FE543B" w:rsidRDefault="003F27E6" w:rsidP="003F27E6">
      <w:pPr>
        <w:pStyle w:val="Balk1"/>
        <w:rPr>
          <w:rFonts w:cs="Times New Roman"/>
        </w:rPr>
      </w:pPr>
    </w:p>
    <w:p w14:paraId="066F10AB" w14:textId="5308E100" w:rsidR="008F135F" w:rsidRPr="00FE543B" w:rsidRDefault="00C7269E" w:rsidP="003F27E6">
      <w:pPr>
        <w:pStyle w:val="Balk1"/>
        <w:rPr>
          <w:rFonts w:cs="Times New Roman"/>
        </w:rPr>
      </w:pPr>
      <w:bookmarkStart w:id="10" w:name="_Toc72536375"/>
      <w:r w:rsidRPr="00FE543B">
        <w:rPr>
          <w:rFonts w:cs="Times New Roman"/>
        </w:rPr>
        <w:t>TABLOLAR LİSTESİ</w:t>
      </w:r>
      <w:bookmarkEnd w:id="10"/>
    </w:p>
    <w:p w14:paraId="6DDF29D0" w14:textId="77777777" w:rsidR="008F135F" w:rsidRPr="00FE543B" w:rsidRDefault="008F135F">
      <w:pPr>
        <w:spacing w:after="0"/>
        <w:ind w:firstLine="0"/>
        <w:jc w:val="center"/>
        <w:rPr>
          <w:rFonts w:ascii="Times New Roman" w:hAnsi="Times New Roman" w:cs="Times New Roman"/>
          <w:b/>
          <w:color w:val="000000" w:themeColor="text1"/>
          <w:sz w:val="24"/>
          <w:szCs w:val="24"/>
        </w:rPr>
      </w:pPr>
    </w:p>
    <w:p w14:paraId="4FAB2E50" w14:textId="414CF3CB" w:rsidR="00D12C30" w:rsidRPr="00D12C30" w:rsidRDefault="00D12C30" w:rsidP="00D12C30">
      <w:pPr>
        <w:pStyle w:val="ekillerTablosu"/>
        <w:tabs>
          <w:tab w:val="right" w:leader="dot" w:pos="8494"/>
        </w:tabs>
        <w:ind w:firstLine="0"/>
        <w:rPr>
          <w:rFonts w:ascii="Times New Roman" w:hAnsi="Times New Roman" w:cs="Times New Roman"/>
          <w:noProof/>
          <w:sz w:val="24"/>
          <w:szCs w:val="24"/>
        </w:rPr>
      </w:pPr>
      <w:r w:rsidRPr="00D12C30">
        <w:rPr>
          <w:rFonts w:ascii="Times New Roman" w:hAnsi="Times New Roman" w:cs="Times New Roman"/>
          <w:color w:val="000000" w:themeColor="text1"/>
          <w:sz w:val="24"/>
          <w:szCs w:val="24"/>
        </w:rPr>
        <w:fldChar w:fldCharType="begin"/>
      </w:r>
      <w:r w:rsidRPr="00D12C30">
        <w:rPr>
          <w:rFonts w:ascii="Times New Roman" w:hAnsi="Times New Roman" w:cs="Times New Roman"/>
          <w:color w:val="000000" w:themeColor="text1"/>
          <w:sz w:val="24"/>
          <w:szCs w:val="24"/>
        </w:rPr>
        <w:instrText xml:space="preserve"> TOC \h \z \c "Tablo" </w:instrText>
      </w:r>
      <w:r w:rsidRPr="00D12C30">
        <w:rPr>
          <w:rFonts w:ascii="Times New Roman" w:hAnsi="Times New Roman" w:cs="Times New Roman"/>
          <w:color w:val="000000" w:themeColor="text1"/>
          <w:sz w:val="24"/>
          <w:szCs w:val="24"/>
        </w:rPr>
        <w:fldChar w:fldCharType="separate"/>
      </w:r>
      <w:hyperlink w:anchor="_Toc72585558" w:history="1">
        <w:r w:rsidRPr="00D12C30">
          <w:rPr>
            <w:rStyle w:val="Kpr"/>
            <w:rFonts w:ascii="Times New Roman" w:hAnsi="Times New Roman" w:cs="Times New Roman"/>
            <w:noProof/>
            <w:sz w:val="24"/>
            <w:szCs w:val="24"/>
          </w:rPr>
          <w:t>Tablo 1.</w:t>
        </w:r>
        <w:r w:rsidRPr="00D12C30">
          <w:rPr>
            <w:rStyle w:val="Kpr"/>
            <w:rFonts w:ascii="Times New Roman" w:hAnsi="Times New Roman" w:cs="Times New Roman"/>
            <w:noProof/>
            <w:sz w:val="24"/>
            <w:szCs w:val="24"/>
            <w:shd w:val="clear" w:color="auto" w:fill="FFFFFF"/>
          </w:rPr>
          <w:t xml:space="preserve"> Devlet Erkânın Yaptıkları Nakdi Yardımlar</w:t>
        </w:r>
        <w:r w:rsidRPr="00D12C30">
          <w:rPr>
            <w:rFonts w:ascii="Times New Roman" w:hAnsi="Times New Roman" w:cs="Times New Roman"/>
            <w:noProof/>
            <w:webHidden/>
            <w:sz w:val="24"/>
            <w:szCs w:val="24"/>
          </w:rPr>
          <w:tab/>
        </w:r>
        <w:r w:rsidRPr="00D12C30">
          <w:rPr>
            <w:rFonts w:ascii="Times New Roman" w:hAnsi="Times New Roman" w:cs="Times New Roman"/>
            <w:noProof/>
            <w:webHidden/>
            <w:sz w:val="24"/>
            <w:szCs w:val="24"/>
          </w:rPr>
          <w:fldChar w:fldCharType="begin"/>
        </w:r>
        <w:r w:rsidRPr="00D12C30">
          <w:rPr>
            <w:rFonts w:ascii="Times New Roman" w:hAnsi="Times New Roman" w:cs="Times New Roman"/>
            <w:noProof/>
            <w:webHidden/>
            <w:sz w:val="24"/>
            <w:szCs w:val="24"/>
          </w:rPr>
          <w:instrText xml:space="preserve"> PAGEREF _Toc72585558 \h </w:instrText>
        </w:r>
        <w:r w:rsidRPr="00D12C30">
          <w:rPr>
            <w:rFonts w:ascii="Times New Roman" w:hAnsi="Times New Roman" w:cs="Times New Roman"/>
            <w:noProof/>
            <w:webHidden/>
            <w:sz w:val="24"/>
            <w:szCs w:val="24"/>
          </w:rPr>
        </w:r>
        <w:r w:rsidRPr="00D12C30">
          <w:rPr>
            <w:rFonts w:ascii="Times New Roman" w:hAnsi="Times New Roman" w:cs="Times New Roman"/>
            <w:noProof/>
            <w:webHidden/>
            <w:sz w:val="24"/>
            <w:szCs w:val="24"/>
          </w:rPr>
          <w:fldChar w:fldCharType="separate"/>
        </w:r>
        <w:r w:rsidR="001374BC">
          <w:rPr>
            <w:rFonts w:ascii="Times New Roman" w:hAnsi="Times New Roman" w:cs="Times New Roman"/>
            <w:noProof/>
            <w:webHidden/>
            <w:sz w:val="24"/>
            <w:szCs w:val="24"/>
          </w:rPr>
          <w:t>73</w:t>
        </w:r>
        <w:r w:rsidRPr="00D12C30">
          <w:rPr>
            <w:rFonts w:ascii="Times New Roman" w:hAnsi="Times New Roman" w:cs="Times New Roman"/>
            <w:noProof/>
            <w:webHidden/>
            <w:sz w:val="24"/>
            <w:szCs w:val="24"/>
          </w:rPr>
          <w:fldChar w:fldCharType="end"/>
        </w:r>
      </w:hyperlink>
    </w:p>
    <w:p w14:paraId="64345649" w14:textId="77777777" w:rsidR="008F135F" w:rsidRPr="00FE543B" w:rsidRDefault="00D12C30">
      <w:pPr>
        <w:spacing w:after="0"/>
        <w:ind w:firstLine="0"/>
        <w:rPr>
          <w:rFonts w:ascii="Times New Roman" w:hAnsi="Times New Roman" w:cs="Times New Roman"/>
          <w:color w:val="000000" w:themeColor="text1"/>
          <w:sz w:val="24"/>
          <w:szCs w:val="24"/>
        </w:rPr>
      </w:pPr>
      <w:r w:rsidRPr="00D12C30">
        <w:rPr>
          <w:rFonts w:ascii="Times New Roman" w:hAnsi="Times New Roman" w:cs="Times New Roman"/>
          <w:color w:val="000000" w:themeColor="text1"/>
          <w:sz w:val="24"/>
          <w:szCs w:val="24"/>
        </w:rPr>
        <w:fldChar w:fldCharType="end"/>
      </w:r>
    </w:p>
    <w:p w14:paraId="46DF2B20" w14:textId="77777777" w:rsidR="008F135F" w:rsidRPr="00FE543B" w:rsidRDefault="008F135F">
      <w:pPr>
        <w:spacing w:after="0"/>
        <w:ind w:firstLine="0"/>
        <w:rPr>
          <w:rFonts w:ascii="Times New Roman" w:hAnsi="Times New Roman" w:cs="Times New Roman"/>
          <w:color w:val="000000" w:themeColor="text1"/>
          <w:sz w:val="24"/>
          <w:szCs w:val="24"/>
        </w:rPr>
      </w:pPr>
    </w:p>
    <w:p w14:paraId="7A864715" w14:textId="77777777" w:rsidR="008F135F" w:rsidRPr="00FE543B" w:rsidRDefault="008F135F">
      <w:pPr>
        <w:spacing w:after="0"/>
        <w:ind w:firstLine="0"/>
        <w:rPr>
          <w:rFonts w:ascii="Times New Roman" w:hAnsi="Times New Roman" w:cs="Times New Roman"/>
          <w:color w:val="000000" w:themeColor="text1"/>
          <w:sz w:val="24"/>
          <w:szCs w:val="24"/>
        </w:rPr>
      </w:pPr>
    </w:p>
    <w:p w14:paraId="0C61F661" w14:textId="77777777" w:rsidR="008F135F" w:rsidRPr="00FE543B" w:rsidRDefault="008F135F">
      <w:pPr>
        <w:spacing w:after="0"/>
        <w:ind w:firstLine="0"/>
        <w:rPr>
          <w:rFonts w:ascii="Times New Roman" w:hAnsi="Times New Roman" w:cs="Times New Roman"/>
          <w:color w:val="000000" w:themeColor="text1"/>
          <w:sz w:val="24"/>
          <w:szCs w:val="24"/>
        </w:rPr>
      </w:pPr>
    </w:p>
    <w:p w14:paraId="2535A38F" w14:textId="77777777" w:rsidR="008F135F" w:rsidRPr="00FE543B" w:rsidRDefault="008F135F">
      <w:pPr>
        <w:spacing w:after="0"/>
        <w:ind w:firstLine="0"/>
        <w:rPr>
          <w:rFonts w:ascii="Times New Roman" w:hAnsi="Times New Roman" w:cs="Times New Roman"/>
          <w:color w:val="000000" w:themeColor="text1"/>
          <w:sz w:val="24"/>
          <w:szCs w:val="24"/>
        </w:rPr>
      </w:pPr>
    </w:p>
    <w:p w14:paraId="15D060E5" w14:textId="77777777" w:rsidR="008F135F" w:rsidRPr="00FE543B" w:rsidRDefault="008F135F">
      <w:pPr>
        <w:spacing w:after="0"/>
        <w:ind w:firstLine="0"/>
        <w:rPr>
          <w:rFonts w:ascii="Times New Roman" w:hAnsi="Times New Roman" w:cs="Times New Roman"/>
          <w:color w:val="000000" w:themeColor="text1"/>
          <w:sz w:val="24"/>
          <w:szCs w:val="24"/>
        </w:rPr>
      </w:pPr>
    </w:p>
    <w:p w14:paraId="7621F0A7" w14:textId="77777777" w:rsidR="008F135F" w:rsidRPr="00FE543B" w:rsidRDefault="008F135F">
      <w:pPr>
        <w:spacing w:after="0"/>
        <w:ind w:firstLine="0"/>
        <w:rPr>
          <w:rFonts w:ascii="Times New Roman" w:hAnsi="Times New Roman" w:cs="Times New Roman"/>
          <w:color w:val="000000" w:themeColor="text1"/>
          <w:sz w:val="24"/>
          <w:szCs w:val="24"/>
        </w:rPr>
      </w:pPr>
    </w:p>
    <w:p w14:paraId="0F1A311B" w14:textId="77777777" w:rsidR="008F135F" w:rsidRPr="00FE543B" w:rsidRDefault="008F135F">
      <w:pPr>
        <w:spacing w:after="0"/>
        <w:ind w:firstLine="0"/>
        <w:rPr>
          <w:rFonts w:ascii="Times New Roman" w:hAnsi="Times New Roman" w:cs="Times New Roman"/>
          <w:color w:val="000000" w:themeColor="text1"/>
          <w:sz w:val="24"/>
          <w:szCs w:val="24"/>
        </w:rPr>
      </w:pPr>
    </w:p>
    <w:p w14:paraId="7ADA84CA" w14:textId="77777777" w:rsidR="008F135F" w:rsidRPr="00FE543B" w:rsidRDefault="008F135F">
      <w:pPr>
        <w:spacing w:after="0"/>
        <w:ind w:firstLine="0"/>
        <w:rPr>
          <w:rFonts w:ascii="Times New Roman" w:hAnsi="Times New Roman" w:cs="Times New Roman"/>
          <w:color w:val="000000" w:themeColor="text1"/>
          <w:sz w:val="24"/>
          <w:szCs w:val="24"/>
        </w:rPr>
      </w:pPr>
    </w:p>
    <w:p w14:paraId="2C252B20" w14:textId="77777777" w:rsidR="008F135F" w:rsidRPr="00FE543B" w:rsidRDefault="008F135F">
      <w:pPr>
        <w:spacing w:after="0"/>
        <w:ind w:firstLine="0"/>
        <w:rPr>
          <w:rFonts w:ascii="Times New Roman" w:hAnsi="Times New Roman" w:cs="Times New Roman"/>
          <w:color w:val="000000" w:themeColor="text1"/>
          <w:sz w:val="24"/>
          <w:szCs w:val="24"/>
        </w:rPr>
      </w:pPr>
    </w:p>
    <w:p w14:paraId="28F43A47" w14:textId="77777777" w:rsidR="008F135F" w:rsidRPr="00FE543B" w:rsidRDefault="008F135F">
      <w:pPr>
        <w:spacing w:after="0"/>
        <w:ind w:firstLine="0"/>
        <w:rPr>
          <w:rFonts w:ascii="Times New Roman" w:hAnsi="Times New Roman" w:cs="Times New Roman"/>
          <w:color w:val="000000" w:themeColor="text1"/>
          <w:sz w:val="24"/>
          <w:szCs w:val="24"/>
        </w:rPr>
      </w:pPr>
    </w:p>
    <w:p w14:paraId="3C6C6C7E" w14:textId="77777777" w:rsidR="008F135F" w:rsidRPr="00FE543B" w:rsidRDefault="008F135F">
      <w:pPr>
        <w:spacing w:after="0"/>
        <w:ind w:firstLine="0"/>
        <w:rPr>
          <w:rFonts w:ascii="Times New Roman" w:hAnsi="Times New Roman" w:cs="Times New Roman"/>
          <w:color w:val="000000" w:themeColor="text1"/>
          <w:sz w:val="24"/>
          <w:szCs w:val="24"/>
        </w:rPr>
      </w:pPr>
    </w:p>
    <w:p w14:paraId="268AE82E" w14:textId="77777777" w:rsidR="008F135F" w:rsidRPr="00FE543B" w:rsidRDefault="008F135F">
      <w:pPr>
        <w:spacing w:after="0"/>
        <w:ind w:firstLine="0"/>
        <w:rPr>
          <w:rFonts w:ascii="Times New Roman" w:hAnsi="Times New Roman" w:cs="Times New Roman"/>
          <w:color w:val="000000" w:themeColor="text1"/>
          <w:sz w:val="24"/>
          <w:szCs w:val="24"/>
        </w:rPr>
      </w:pPr>
    </w:p>
    <w:p w14:paraId="39F9EE59" w14:textId="77777777" w:rsidR="008F135F" w:rsidRPr="00FE543B" w:rsidRDefault="008F135F">
      <w:pPr>
        <w:spacing w:after="0"/>
        <w:ind w:firstLine="0"/>
        <w:rPr>
          <w:rFonts w:ascii="Times New Roman" w:hAnsi="Times New Roman" w:cs="Times New Roman"/>
          <w:color w:val="000000" w:themeColor="text1"/>
          <w:sz w:val="24"/>
          <w:szCs w:val="24"/>
        </w:rPr>
      </w:pPr>
    </w:p>
    <w:p w14:paraId="4439AAAB" w14:textId="77777777" w:rsidR="008F135F" w:rsidRPr="00FE543B" w:rsidRDefault="008F135F">
      <w:pPr>
        <w:spacing w:after="0"/>
        <w:ind w:firstLine="0"/>
        <w:rPr>
          <w:rFonts w:ascii="Times New Roman" w:hAnsi="Times New Roman" w:cs="Times New Roman"/>
          <w:color w:val="000000" w:themeColor="text1"/>
          <w:sz w:val="24"/>
          <w:szCs w:val="24"/>
        </w:rPr>
      </w:pPr>
    </w:p>
    <w:p w14:paraId="73552FE5" w14:textId="77777777" w:rsidR="008F135F" w:rsidRPr="00FE543B" w:rsidRDefault="008F135F">
      <w:pPr>
        <w:spacing w:after="0"/>
        <w:ind w:firstLine="0"/>
        <w:rPr>
          <w:rFonts w:ascii="Times New Roman" w:hAnsi="Times New Roman" w:cs="Times New Roman"/>
          <w:color w:val="000000" w:themeColor="text1"/>
          <w:sz w:val="24"/>
          <w:szCs w:val="24"/>
        </w:rPr>
      </w:pPr>
    </w:p>
    <w:p w14:paraId="261B52DD" w14:textId="77777777" w:rsidR="008F135F" w:rsidRPr="00FE543B" w:rsidRDefault="008F135F">
      <w:pPr>
        <w:spacing w:after="0"/>
        <w:ind w:firstLine="0"/>
        <w:rPr>
          <w:rFonts w:ascii="Times New Roman" w:hAnsi="Times New Roman" w:cs="Times New Roman"/>
          <w:color w:val="000000" w:themeColor="text1"/>
          <w:sz w:val="24"/>
          <w:szCs w:val="24"/>
        </w:rPr>
      </w:pPr>
    </w:p>
    <w:p w14:paraId="0146A6B4" w14:textId="77777777" w:rsidR="008F135F" w:rsidRPr="00FE543B" w:rsidRDefault="008F135F">
      <w:pPr>
        <w:spacing w:after="0"/>
        <w:ind w:firstLine="0"/>
        <w:rPr>
          <w:rFonts w:ascii="Times New Roman" w:hAnsi="Times New Roman" w:cs="Times New Roman"/>
          <w:color w:val="000000" w:themeColor="text1"/>
          <w:sz w:val="24"/>
          <w:szCs w:val="24"/>
        </w:rPr>
      </w:pPr>
    </w:p>
    <w:p w14:paraId="0E7606A2" w14:textId="77777777" w:rsidR="008F135F" w:rsidRPr="00FE543B" w:rsidRDefault="008F135F">
      <w:pPr>
        <w:spacing w:after="0"/>
        <w:ind w:firstLine="0"/>
        <w:rPr>
          <w:rFonts w:ascii="Times New Roman" w:hAnsi="Times New Roman" w:cs="Times New Roman"/>
          <w:color w:val="000000" w:themeColor="text1"/>
          <w:sz w:val="24"/>
          <w:szCs w:val="24"/>
        </w:rPr>
      </w:pPr>
    </w:p>
    <w:p w14:paraId="60E93404" w14:textId="77777777" w:rsidR="008F135F" w:rsidRPr="00FE543B" w:rsidRDefault="008F135F">
      <w:pPr>
        <w:spacing w:after="0"/>
        <w:ind w:firstLine="0"/>
        <w:rPr>
          <w:rFonts w:ascii="Times New Roman" w:hAnsi="Times New Roman" w:cs="Times New Roman"/>
          <w:color w:val="000000" w:themeColor="text1"/>
          <w:sz w:val="24"/>
          <w:szCs w:val="24"/>
        </w:rPr>
      </w:pPr>
    </w:p>
    <w:p w14:paraId="6D7D6783" w14:textId="77777777" w:rsidR="008F135F" w:rsidRPr="00FE543B" w:rsidRDefault="008F135F">
      <w:pPr>
        <w:spacing w:after="0"/>
        <w:ind w:firstLine="0"/>
        <w:rPr>
          <w:rFonts w:ascii="Times New Roman" w:hAnsi="Times New Roman" w:cs="Times New Roman"/>
          <w:color w:val="000000" w:themeColor="text1"/>
          <w:sz w:val="24"/>
          <w:szCs w:val="24"/>
        </w:rPr>
      </w:pPr>
    </w:p>
    <w:p w14:paraId="2E21918D" w14:textId="77777777" w:rsidR="003F27E6" w:rsidRPr="00FE543B" w:rsidRDefault="003F27E6">
      <w:pPr>
        <w:spacing w:after="0"/>
        <w:ind w:firstLine="0"/>
        <w:rPr>
          <w:rFonts w:ascii="Times New Roman" w:hAnsi="Times New Roman" w:cs="Times New Roman"/>
          <w:color w:val="000000" w:themeColor="text1"/>
          <w:sz w:val="24"/>
          <w:szCs w:val="24"/>
        </w:rPr>
      </w:pPr>
    </w:p>
    <w:p w14:paraId="58D98D03" w14:textId="77777777" w:rsidR="003F27E6" w:rsidRPr="00FE543B" w:rsidRDefault="003F27E6">
      <w:pPr>
        <w:spacing w:after="0"/>
        <w:ind w:firstLine="0"/>
        <w:rPr>
          <w:rFonts w:ascii="Times New Roman" w:hAnsi="Times New Roman" w:cs="Times New Roman"/>
          <w:color w:val="000000" w:themeColor="text1"/>
          <w:sz w:val="24"/>
          <w:szCs w:val="24"/>
        </w:rPr>
      </w:pPr>
    </w:p>
    <w:p w14:paraId="7EF8FDE1" w14:textId="77777777" w:rsidR="008F135F" w:rsidRPr="00FE543B" w:rsidRDefault="008F135F">
      <w:pPr>
        <w:spacing w:after="0"/>
        <w:ind w:firstLine="0"/>
        <w:rPr>
          <w:rFonts w:ascii="Times New Roman" w:hAnsi="Times New Roman" w:cs="Times New Roman"/>
          <w:color w:val="000000" w:themeColor="text1"/>
          <w:sz w:val="24"/>
          <w:szCs w:val="24"/>
        </w:rPr>
      </w:pPr>
    </w:p>
    <w:p w14:paraId="481A2EC2" w14:textId="24C41D14" w:rsidR="008F135F" w:rsidRPr="00FE543B" w:rsidRDefault="008F135F">
      <w:pPr>
        <w:ind w:firstLine="0"/>
        <w:jc w:val="center"/>
        <w:rPr>
          <w:rFonts w:ascii="Times New Roman" w:hAnsi="Times New Roman" w:cs="Times New Roman"/>
          <w:b/>
          <w:color w:val="000000" w:themeColor="text1"/>
          <w:sz w:val="24"/>
          <w:szCs w:val="24"/>
        </w:rPr>
      </w:pPr>
    </w:p>
    <w:p w14:paraId="129C4137" w14:textId="77777777" w:rsidR="00506617" w:rsidRPr="00FE543B" w:rsidRDefault="00506617">
      <w:pPr>
        <w:ind w:firstLine="0"/>
        <w:jc w:val="center"/>
        <w:rPr>
          <w:rFonts w:ascii="Times New Roman" w:hAnsi="Times New Roman" w:cs="Times New Roman"/>
          <w:b/>
          <w:color w:val="000000" w:themeColor="text1"/>
          <w:sz w:val="24"/>
          <w:szCs w:val="24"/>
        </w:rPr>
      </w:pPr>
    </w:p>
    <w:p w14:paraId="2123EFE9" w14:textId="77777777" w:rsidR="003F27E6" w:rsidRPr="00FE543B" w:rsidRDefault="003F27E6" w:rsidP="003F27E6">
      <w:pPr>
        <w:spacing w:after="0" w:line="240" w:lineRule="auto"/>
        <w:ind w:firstLine="0"/>
        <w:jc w:val="center"/>
        <w:rPr>
          <w:rStyle w:val="Balk1Char"/>
          <w:rFonts w:cs="Times New Roman"/>
        </w:rPr>
      </w:pPr>
    </w:p>
    <w:p w14:paraId="7AB77F21" w14:textId="77777777" w:rsidR="003F27E6" w:rsidRPr="00FE543B" w:rsidRDefault="003F27E6" w:rsidP="003F27E6">
      <w:pPr>
        <w:spacing w:after="0" w:line="240" w:lineRule="auto"/>
        <w:ind w:firstLine="0"/>
        <w:jc w:val="center"/>
        <w:rPr>
          <w:rStyle w:val="Balk1Char"/>
          <w:rFonts w:cs="Times New Roman"/>
        </w:rPr>
      </w:pPr>
    </w:p>
    <w:p w14:paraId="2F80B0B4" w14:textId="77777777" w:rsidR="008F135F" w:rsidRPr="00FE543B" w:rsidRDefault="00C7269E" w:rsidP="003F27E6">
      <w:pPr>
        <w:spacing w:after="0" w:line="240" w:lineRule="auto"/>
        <w:ind w:firstLine="0"/>
        <w:jc w:val="center"/>
        <w:rPr>
          <w:rFonts w:ascii="Times New Roman" w:hAnsi="Times New Roman" w:cs="Times New Roman"/>
          <w:b/>
          <w:color w:val="000000" w:themeColor="text1"/>
          <w:sz w:val="24"/>
          <w:szCs w:val="24"/>
        </w:rPr>
      </w:pPr>
      <w:bookmarkStart w:id="11" w:name="_Toc72536376"/>
      <w:r w:rsidRPr="00FE543B">
        <w:rPr>
          <w:rStyle w:val="Balk1Char"/>
          <w:rFonts w:cs="Times New Roman"/>
        </w:rPr>
        <w:lastRenderedPageBreak/>
        <w:t>KISALTMALAR</w:t>
      </w:r>
      <w:bookmarkEnd w:id="11"/>
      <w:r w:rsidRPr="00FE543B">
        <w:rPr>
          <w:rFonts w:ascii="Times New Roman" w:hAnsi="Times New Roman" w:cs="Times New Roman"/>
          <w:b/>
          <w:color w:val="000000" w:themeColor="text1"/>
          <w:sz w:val="24"/>
          <w:szCs w:val="24"/>
        </w:rPr>
        <w:t xml:space="preserve"> LİSTESİ</w:t>
      </w:r>
    </w:p>
    <w:p w14:paraId="7707B644" w14:textId="77777777" w:rsidR="008F135F" w:rsidRPr="00FE543B" w:rsidRDefault="008F135F">
      <w:pPr>
        <w:rPr>
          <w:rFonts w:ascii="Times New Roman" w:hAnsi="Times New Roman" w:cs="Times New Roman"/>
        </w:rPr>
      </w:pPr>
    </w:p>
    <w:p w14:paraId="753F5A10" w14:textId="77777777" w:rsidR="003F27E6" w:rsidRPr="00FE543B" w:rsidRDefault="003F27E6" w:rsidP="00CA45FE">
      <w:pPr>
        <w:spacing w:after="0" w:line="240" w:lineRule="auto"/>
        <w:rPr>
          <w:rFonts w:ascii="Times New Roman" w:hAnsi="Times New Roman" w:cs="Times New Roman"/>
          <w:sz w:val="16"/>
        </w:rPr>
        <w:sectPr w:rsidR="003F27E6" w:rsidRPr="00FE543B" w:rsidSect="00E37B44">
          <w:footerReference w:type="default" r:id="rId16"/>
          <w:pgSz w:w="11906" w:h="16838"/>
          <w:pgMar w:top="1701" w:right="1134" w:bottom="1701" w:left="2268" w:header="709" w:footer="709" w:gutter="0"/>
          <w:pgNumType w:fmt="upperRoman" w:start="5"/>
          <w:cols w:space="708"/>
          <w:formProt w:val="0"/>
          <w:docGrid w:linePitch="100"/>
        </w:sectPr>
      </w:pPr>
    </w:p>
    <w:tbl>
      <w:tblPr>
        <w:tblW w:w="8362" w:type="dxa"/>
        <w:jc w:val="center"/>
        <w:tblLayout w:type="fixed"/>
        <w:tblCellMar>
          <w:left w:w="113" w:type="dxa"/>
        </w:tblCellMar>
        <w:tblLook w:val="04A0" w:firstRow="1" w:lastRow="0" w:firstColumn="1" w:lastColumn="0" w:noHBand="0" w:noVBand="1"/>
      </w:tblPr>
      <w:tblGrid>
        <w:gridCol w:w="1772"/>
        <w:gridCol w:w="6590"/>
      </w:tblGrid>
      <w:tr w:rsidR="00CA45FE" w:rsidRPr="00D12C30" w14:paraId="2CEBD09F"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7DE8367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a.g.e.</w:t>
            </w:r>
          </w:p>
        </w:tc>
        <w:tc>
          <w:tcPr>
            <w:tcW w:w="6590" w:type="dxa"/>
            <w:tcBorders>
              <w:top w:val="single" w:sz="4" w:space="0" w:color="00000A"/>
              <w:left w:val="single" w:sz="4" w:space="0" w:color="00000A"/>
              <w:bottom w:val="single" w:sz="4" w:space="0" w:color="00000A"/>
              <w:right w:val="single" w:sz="4" w:space="0" w:color="00000A"/>
            </w:tcBorders>
          </w:tcPr>
          <w:p w14:paraId="507ED630"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Adı geçen eser</w:t>
            </w:r>
          </w:p>
        </w:tc>
      </w:tr>
      <w:tr w:rsidR="00CA45FE" w:rsidRPr="00D12C30" w14:paraId="68C355EE"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6DAF2DC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a.g.m.</w:t>
            </w:r>
          </w:p>
        </w:tc>
        <w:tc>
          <w:tcPr>
            <w:tcW w:w="6590" w:type="dxa"/>
            <w:tcBorders>
              <w:top w:val="single" w:sz="4" w:space="0" w:color="00000A"/>
              <w:left w:val="single" w:sz="4" w:space="0" w:color="00000A"/>
              <w:bottom w:val="single" w:sz="4" w:space="0" w:color="00000A"/>
              <w:right w:val="single" w:sz="4" w:space="0" w:color="00000A"/>
            </w:tcBorders>
          </w:tcPr>
          <w:p w14:paraId="747C89E7"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Adı geçen makale</w:t>
            </w:r>
          </w:p>
        </w:tc>
      </w:tr>
      <w:tr w:rsidR="00CA45FE" w:rsidRPr="00D12C30" w14:paraId="57CAA969"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28C484C6"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a.g.t.</w:t>
            </w:r>
          </w:p>
        </w:tc>
        <w:tc>
          <w:tcPr>
            <w:tcW w:w="6590" w:type="dxa"/>
            <w:tcBorders>
              <w:top w:val="single" w:sz="4" w:space="0" w:color="00000A"/>
              <w:left w:val="single" w:sz="4" w:space="0" w:color="00000A"/>
              <w:bottom w:val="single" w:sz="4" w:space="0" w:color="00000A"/>
              <w:right w:val="single" w:sz="4" w:space="0" w:color="00000A"/>
            </w:tcBorders>
          </w:tcPr>
          <w:p w14:paraId="16265655"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Adı geçen tez</w:t>
            </w:r>
          </w:p>
        </w:tc>
      </w:tr>
      <w:tr w:rsidR="00CA45FE" w:rsidRPr="00D12C30" w14:paraId="04AE0E00"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14D1F345"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 DVN.</w:t>
            </w:r>
          </w:p>
        </w:tc>
        <w:tc>
          <w:tcPr>
            <w:tcW w:w="6590" w:type="dxa"/>
            <w:tcBorders>
              <w:top w:val="single" w:sz="4" w:space="0" w:color="00000A"/>
              <w:left w:val="single" w:sz="4" w:space="0" w:color="00000A"/>
              <w:bottom w:val="single" w:sz="4" w:space="0" w:color="00000A"/>
              <w:right w:val="single" w:sz="4" w:space="0" w:color="00000A"/>
            </w:tcBorders>
          </w:tcPr>
          <w:p w14:paraId="556E548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Sadâret Divânı (Beylikçi) Kalemi</w:t>
            </w:r>
          </w:p>
        </w:tc>
      </w:tr>
      <w:tr w:rsidR="00CA45FE" w:rsidRPr="00D12C30" w14:paraId="4A3574F0" w14:textId="77777777" w:rsidTr="00CA45FE">
        <w:trPr>
          <w:trHeight w:val="284"/>
          <w:jc w:val="center"/>
        </w:trPr>
        <w:tc>
          <w:tcPr>
            <w:tcW w:w="1772" w:type="dxa"/>
            <w:tcBorders>
              <w:left w:val="single" w:sz="4" w:space="0" w:color="00000A"/>
              <w:bottom w:val="single" w:sz="4" w:space="0" w:color="00000A"/>
              <w:right w:val="single" w:sz="4" w:space="0" w:color="00000A"/>
            </w:tcBorders>
          </w:tcPr>
          <w:p w14:paraId="245BBDA4"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A.M.</w:t>
            </w:r>
          </w:p>
        </w:tc>
        <w:tc>
          <w:tcPr>
            <w:tcW w:w="6590" w:type="dxa"/>
            <w:tcBorders>
              <w:left w:val="single" w:sz="4" w:space="0" w:color="00000A"/>
              <w:bottom w:val="single" w:sz="4" w:space="0" w:color="00000A"/>
              <w:right w:val="single" w:sz="4" w:space="0" w:color="00000A"/>
            </w:tcBorders>
          </w:tcPr>
          <w:p w14:paraId="6E86F36C"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Sadâret Müteferrika Evrakı</w:t>
            </w:r>
          </w:p>
        </w:tc>
      </w:tr>
      <w:tr w:rsidR="00CA45FE" w:rsidRPr="00D12C30" w14:paraId="186031C7"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7FD3FB04"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A.AMD.</w:t>
            </w:r>
          </w:p>
        </w:tc>
        <w:tc>
          <w:tcPr>
            <w:tcW w:w="6590" w:type="dxa"/>
            <w:tcBorders>
              <w:top w:val="single" w:sz="4" w:space="0" w:color="00000A"/>
              <w:left w:val="single" w:sz="4" w:space="0" w:color="00000A"/>
              <w:bottom w:val="single" w:sz="4" w:space="0" w:color="00000A"/>
              <w:right w:val="single" w:sz="4" w:space="0" w:color="00000A"/>
            </w:tcBorders>
          </w:tcPr>
          <w:p w14:paraId="0251D4DF"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Sadâret Amedi Kalemi</w:t>
            </w:r>
          </w:p>
        </w:tc>
      </w:tr>
      <w:tr w:rsidR="00CA45FE" w:rsidRPr="00D12C30" w14:paraId="5848F1B4"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D624CB4"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A.DVN. MHM.</w:t>
            </w:r>
          </w:p>
        </w:tc>
        <w:tc>
          <w:tcPr>
            <w:tcW w:w="6590" w:type="dxa"/>
            <w:tcBorders>
              <w:top w:val="single" w:sz="4" w:space="0" w:color="00000A"/>
              <w:left w:val="single" w:sz="4" w:space="0" w:color="00000A"/>
              <w:bottom w:val="single" w:sz="4" w:space="0" w:color="00000A"/>
              <w:right w:val="single" w:sz="4" w:space="0" w:color="00000A"/>
            </w:tcBorders>
          </w:tcPr>
          <w:p w14:paraId="7F2562B7"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 xml:space="preserve"> Sadâret Divân-ı Hümâyûn Mühimme Kalemi</w:t>
            </w:r>
          </w:p>
        </w:tc>
      </w:tr>
      <w:tr w:rsidR="00CA45FE" w:rsidRPr="00D12C30" w14:paraId="25DEC623"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016D5D89"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A.MKT.</w:t>
            </w:r>
          </w:p>
        </w:tc>
        <w:tc>
          <w:tcPr>
            <w:tcW w:w="6590" w:type="dxa"/>
            <w:tcBorders>
              <w:top w:val="single" w:sz="4" w:space="0" w:color="00000A"/>
              <w:left w:val="single" w:sz="4" w:space="0" w:color="00000A"/>
              <w:bottom w:val="single" w:sz="4" w:space="0" w:color="00000A"/>
              <w:right w:val="single" w:sz="4" w:space="0" w:color="00000A"/>
            </w:tcBorders>
          </w:tcPr>
          <w:p w14:paraId="5BAA0DC3"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Sadâret Mektûbî Kalemi</w:t>
            </w:r>
          </w:p>
        </w:tc>
      </w:tr>
      <w:tr w:rsidR="00CA45FE" w:rsidRPr="00D12C30" w14:paraId="1F174045"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6E63F8E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A.MKT. MHM.</w:t>
            </w:r>
          </w:p>
        </w:tc>
        <w:tc>
          <w:tcPr>
            <w:tcW w:w="6590" w:type="dxa"/>
            <w:tcBorders>
              <w:top w:val="single" w:sz="4" w:space="0" w:color="00000A"/>
              <w:left w:val="single" w:sz="4" w:space="0" w:color="00000A"/>
              <w:bottom w:val="single" w:sz="4" w:space="0" w:color="00000A"/>
              <w:right w:val="single" w:sz="4" w:space="0" w:color="00000A"/>
            </w:tcBorders>
          </w:tcPr>
          <w:p w14:paraId="0C511ECC"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Sadâret Mektûbî Kalemi Mühimme Evrakı</w:t>
            </w:r>
          </w:p>
        </w:tc>
      </w:tr>
      <w:tr w:rsidR="00CA45FE" w:rsidRPr="00D12C30" w14:paraId="0E96BD7F"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5A094778"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A.MKT. NZD.</w:t>
            </w:r>
          </w:p>
        </w:tc>
        <w:tc>
          <w:tcPr>
            <w:tcW w:w="6590" w:type="dxa"/>
            <w:tcBorders>
              <w:top w:val="single" w:sz="4" w:space="0" w:color="00000A"/>
              <w:left w:val="single" w:sz="4" w:space="0" w:color="00000A"/>
              <w:bottom w:val="single" w:sz="4" w:space="0" w:color="00000A"/>
              <w:right w:val="single" w:sz="4" w:space="0" w:color="00000A"/>
            </w:tcBorders>
          </w:tcPr>
          <w:p w14:paraId="3107AD79"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Sadâret Mektûbî Nezâret ve Devâir Evrakı</w:t>
            </w:r>
          </w:p>
        </w:tc>
      </w:tr>
      <w:tr w:rsidR="00CA45FE" w:rsidRPr="00D12C30" w14:paraId="67CD5486"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47F07000"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A.MKT. UM.</w:t>
            </w:r>
          </w:p>
        </w:tc>
        <w:tc>
          <w:tcPr>
            <w:tcW w:w="6590" w:type="dxa"/>
            <w:tcBorders>
              <w:top w:val="single" w:sz="4" w:space="0" w:color="00000A"/>
              <w:left w:val="single" w:sz="4" w:space="0" w:color="00000A"/>
              <w:bottom w:val="single" w:sz="4" w:space="0" w:color="00000A"/>
              <w:right w:val="single" w:sz="4" w:space="0" w:color="00000A"/>
            </w:tcBorders>
          </w:tcPr>
          <w:p w14:paraId="6E05990C"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Sadâret Mektûbî Umum Vilâyât Evrakı</w:t>
            </w:r>
          </w:p>
        </w:tc>
      </w:tr>
      <w:tr w:rsidR="00CA45FE" w:rsidRPr="00D12C30" w14:paraId="2B808A06"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4B307990"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A.TŞF.</w:t>
            </w:r>
          </w:p>
        </w:tc>
        <w:tc>
          <w:tcPr>
            <w:tcW w:w="6590" w:type="dxa"/>
            <w:tcBorders>
              <w:top w:val="single" w:sz="4" w:space="0" w:color="00000A"/>
              <w:left w:val="single" w:sz="4" w:space="0" w:color="00000A"/>
              <w:bottom w:val="single" w:sz="4" w:space="0" w:color="00000A"/>
              <w:right w:val="single" w:sz="4" w:space="0" w:color="00000A"/>
            </w:tcBorders>
          </w:tcPr>
          <w:p w14:paraId="1DB45DD6"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Sadâret Teşrifât Kalemi</w:t>
            </w:r>
          </w:p>
        </w:tc>
      </w:tr>
      <w:tr w:rsidR="00CA45FE" w:rsidRPr="00D12C30" w14:paraId="3E42376A"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7D3BD341"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Bkz.</w:t>
            </w:r>
          </w:p>
        </w:tc>
        <w:tc>
          <w:tcPr>
            <w:tcW w:w="6590" w:type="dxa"/>
            <w:tcBorders>
              <w:top w:val="single" w:sz="4" w:space="0" w:color="00000A"/>
              <w:left w:val="single" w:sz="4" w:space="0" w:color="00000A"/>
              <w:bottom w:val="single" w:sz="4" w:space="0" w:color="00000A"/>
              <w:right w:val="single" w:sz="4" w:space="0" w:color="00000A"/>
            </w:tcBorders>
          </w:tcPr>
          <w:p w14:paraId="7B2464F6"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Bakınız</w:t>
            </w:r>
          </w:p>
        </w:tc>
      </w:tr>
      <w:tr w:rsidR="00CA45FE" w:rsidRPr="00D12C30" w14:paraId="670F1D28"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0D54B5B4"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BEO.</w:t>
            </w:r>
          </w:p>
        </w:tc>
        <w:tc>
          <w:tcPr>
            <w:tcW w:w="6590" w:type="dxa"/>
            <w:tcBorders>
              <w:top w:val="single" w:sz="4" w:space="0" w:color="00000A"/>
              <w:left w:val="single" w:sz="4" w:space="0" w:color="00000A"/>
              <w:bottom w:val="single" w:sz="4" w:space="0" w:color="00000A"/>
              <w:right w:val="single" w:sz="4" w:space="0" w:color="00000A"/>
            </w:tcBorders>
          </w:tcPr>
          <w:p w14:paraId="05CB65D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Bâb-ı Âli Evrak Odası</w:t>
            </w:r>
          </w:p>
        </w:tc>
      </w:tr>
      <w:tr w:rsidR="00CA45FE" w:rsidRPr="00D12C30" w14:paraId="6A234E75"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49DE73E1"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BOA.</w:t>
            </w:r>
          </w:p>
        </w:tc>
        <w:tc>
          <w:tcPr>
            <w:tcW w:w="6590" w:type="dxa"/>
            <w:tcBorders>
              <w:top w:val="single" w:sz="4" w:space="0" w:color="00000A"/>
              <w:left w:val="single" w:sz="4" w:space="0" w:color="00000A"/>
              <w:bottom w:val="single" w:sz="4" w:space="0" w:color="00000A"/>
              <w:right w:val="single" w:sz="4" w:space="0" w:color="00000A"/>
            </w:tcBorders>
          </w:tcPr>
          <w:p w14:paraId="76104B3D"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Başbakanlık Osmanlı Arşivi</w:t>
            </w:r>
          </w:p>
        </w:tc>
      </w:tr>
      <w:tr w:rsidR="00CA45FE" w:rsidRPr="00D12C30" w14:paraId="37FA6BD8"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6785BC89"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C.</w:t>
            </w:r>
          </w:p>
        </w:tc>
        <w:tc>
          <w:tcPr>
            <w:tcW w:w="6590" w:type="dxa"/>
            <w:tcBorders>
              <w:top w:val="single" w:sz="4" w:space="0" w:color="00000A"/>
              <w:left w:val="single" w:sz="4" w:space="0" w:color="00000A"/>
              <w:bottom w:val="single" w:sz="4" w:space="0" w:color="00000A"/>
              <w:right w:val="single" w:sz="4" w:space="0" w:color="00000A"/>
            </w:tcBorders>
          </w:tcPr>
          <w:p w14:paraId="109ED267"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Cilt</w:t>
            </w:r>
          </w:p>
        </w:tc>
      </w:tr>
      <w:tr w:rsidR="00CA45FE" w:rsidRPr="00D12C30" w14:paraId="61B6E13B"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1D0820AD"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C. BH.</w:t>
            </w:r>
          </w:p>
        </w:tc>
        <w:tc>
          <w:tcPr>
            <w:tcW w:w="6590" w:type="dxa"/>
            <w:tcBorders>
              <w:top w:val="single" w:sz="4" w:space="0" w:color="00000A"/>
              <w:left w:val="single" w:sz="4" w:space="0" w:color="00000A"/>
              <w:bottom w:val="single" w:sz="4" w:space="0" w:color="00000A"/>
              <w:right w:val="single" w:sz="4" w:space="0" w:color="00000A"/>
            </w:tcBorders>
          </w:tcPr>
          <w:p w14:paraId="5BDA5334"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Cevdet- Bahriye Evrakı</w:t>
            </w:r>
          </w:p>
        </w:tc>
      </w:tr>
      <w:tr w:rsidR="00CA45FE" w:rsidRPr="00D12C30" w14:paraId="6F983872"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FEB917D"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C.HR.</w:t>
            </w:r>
          </w:p>
        </w:tc>
        <w:tc>
          <w:tcPr>
            <w:tcW w:w="6590" w:type="dxa"/>
            <w:tcBorders>
              <w:top w:val="single" w:sz="4" w:space="0" w:color="00000A"/>
              <w:left w:val="single" w:sz="4" w:space="0" w:color="00000A"/>
              <w:bottom w:val="single" w:sz="4" w:space="0" w:color="00000A"/>
              <w:right w:val="single" w:sz="4" w:space="0" w:color="00000A"/>
            </w:tcBorders>
          </w:tcPr>
          <w:p w14:paraId="4B394851"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Cevdet Hariciye</w:t>
            </w:r>
            <w:r w:rsidR="004524CF" w:rsidRPr="00D12C30">
              <w:rPr>
                <w:rFonts w:ascii="Times New Roman" w:hAnsi="Times New Roman" w:cs="Times New Roman"/>
                <w:sz w:val="24"/>
                <w:szCs w:val="24"/>
              </w:rPr>
              <w:t xml:space="preserve"> Evrakı</w:t>
            </w:r>
          </w:p>
        </w:tc>
      </w:tr>
      <w:tr w:rsidR="00CA45FE" w:rsidRPr="00D12C30" w14:paraId="14A50995"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DBA5245"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Çev.</w:t>
            </w:r>
          </w:p>
        </w:tc>
        <w:tc>
          <w:tcPr>
            <w:tcW w:w="6590" w:type="dxa"/>
            <w:tcBorders>
              <w:top w:val="single" w:sz="4" w:space="0" w:color="00000A"/>
              <w:left w:val="single" w:sz="4" w:space="0" w:color="00000A"/>
              <w:bottom w:val="single" w:sz="4" w:space="0" w:color="00000A"/>
              <w:right w:val="single" w:sz="4" w:space="0" w:color="00000A"/>
            </w:tcBorders>
          </w:tcPr>
          <w:p w14:paraId="2FF2E76D"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Çeviren</w:t>
            </w:r>
          </w:p>
        </w:tc>
      </w:tr>
      <w:tr w:rsidR="00CA45FE" w:rsidRPr="00D12C30" w14:paraId="5E4BC22A"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1A6D4976"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ed.</w:t>
            </w:r>
          </w:p>
        </w:tc>
        <w:tc>
          <w:tcPr>
            <w:tcW w:w="6590" w:type="dxa"/>
            <w:tcBorders>
              <w:top w:val="single" w:sz="4" w:space="0" w:color="00000A"/>
              <w:left w:val="single" w:sz="4" w:space="0" w:color="00000A"/>
              <w:bottom w:val="single" w:sz="4" w:space="0" w:color="00000A"/>
              <w:right w:val="single" w:sz="4" w:space="0" w:color="00000A"/>
            </w:tcBorders>
          </w:tcPr>
          <w:p w14:paraId="6DA7ED69"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Editör</w:t>
            </w:r>
          </w:p>
        </w:tc>
      </w:tr>
      <w:tr w:rsidR="00CA45FE" w:rsidRPr="00D12C30" w14:paraId="12A72453"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1B64AA30"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HAT.</w:t>
            </w:r>
          </w:p>
        </w:tc>
        <w:tc>
          <w:tcPr>
            <w:tcW w:w="6590" w:type="dxa"/>
            <w:tcBorders>
              <w:top w:val="single" w:sz="4" w:space="0" w:color="00000A"/>
              <w:left w:val="single" w:sz="4" w:space="0" w:color="00000A"/>
              <w:bottom w:val="single" w:sz="4" w:space="0" w:color="00000A"/>
              <w:right w:val="single" w:sz="4" w:space="0" w:color="00000A"/>
            </w:tcBorders>
          </w:tcPr>
          <w:p w14:paraId="7FE1C09C"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Hatt-ı Hümâyûn</w:t>
            </w:r>
          </w:p>
        </w:tc>
      </w:tr>
      <w:tr w:rsidR="00CA45FE" w:rsidRPr="00D12C30" w14:paraId="63BCB331"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1293D2D"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HR. MKT.</w:t>
            </w:r>
          </w:p>
        </w:tc>
        <w:tc>
          <w:tcPr>
            <w:tcW w:w="6590" w:type="dxa"/>
            <w:tcBorders>
              <w:top w:val="single" w:sz="4" w:space="0" w:color="00000A"/>
              <w:left w:val="single" w:sz="4" w:space="0" w:color="00000A"/>
              <w:bottom w:val="single" w:sz="4" w:space="0" w:color="00000A"/>
              <w:right w:val="single" w:sz="4" w:space="0" w:color="00000A"/>
            </w:tcBorders>
          </w:tcPr>
          <w:p w14:paraId="161CA398"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Hariciye Nezâreti Mektûbî Kalemi</w:t>
            </w:r>
          </w:p>
        </w:tc>
      </w:tr>
      <w:tr w:rsidR="00CA45FE" w:rsidRPr="00D12C30" w14:paraId="435C0822"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593348C0"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HR. SFR.</w:t>
            </w:r>
          </w:p>
        </w:tc>
        <w:tc>
          <w:tcPr>
            <w:tcW w:w="6590" w:type="dxa"/>
            <w:tcBorders>
              <w:top w:val="single" w:sz="4" w:space="0" w:color="00000A"/>
              <w:left w:val="single" w:sz="4" w:space="0" w:color="00000A"/>
              <w:bottom w:val="single" w:sz="4" w:space="0" w:color="00000A"/>
              <w:right w:val="single" w:sz="4" w:space="0" w:color="00000A"/>
            </w:tcBorders>
          </w:tcPr>
          <w:p w14:paraId="1F7AC172"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Hariciye Nezâreti Sofya Sefareti</w:t>
            </w:r>
          </w:p>
        </w:tc>
      </w:tr>
      <w:tr w:rsidR="00CA45FE" w:rsidRPr="00D12C30" w14:paraId="00BA05B9"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CB0D266"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HR. SY</w:t>
            </w:r>
            <w:r w:rsidR="004524CF" w:rsidRPr="00D12C30">
              <w:rPr>
                <w:rFonts w:ascii="Times New Roman" w:hAnsi="Times New Roman" w:cs="Times New Roman"/>
                <w:sz w:val="24"/>
                <w:szCs w:val="24"/>
              </w:rPr>
              <w:t>S</w:t>
            </w:r>
            <w:r w:rsidRPr="00D12C30">
              <w:rPr>
                <w:rFonts w:ascii="Times New Roman" w:hAnsi="Times New Roman" w:cs="Times New Roman"/>
                <w:sz w:val="24"/>
                <w:szCs w:val="24"/>
              </w:rPr>
              <w:t>.</w:t>
            </w:r>
          </w:p>
        </w:tc>
        <w:tc>
          <w:tcPr>
            <w:tcW w:w="6590" w:type="dxa"/>
            <w:tcBorders>
              <w:top w:val="single" w:sz="4" w:space="0" w:color="00000A"/>
              <w:left w:val="single" w:sz="4" w:space="0" w:color="00000A"/>
              <w:bottom w:val="single" w:sz="4" w:space="0" w:color="00000A"/>
              <w:right w:val="single" w:sz="4" w:space="0" w:color="00000A"/>
            </w:tcBorders>
          </w:tcPr>
          <w:p w14:paraId="668468EC"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Hariciye Nezâreti Siyasî</w:t>
            </w:r>
          </w:p>
        </w:tc>
      </w:tr>
      <w:tr w:rsidR="00CA45FE" w:rsidRPr="00D12C30" w14:paraId="4214CDB6"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7B7A3177"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HR. SFR.</w:t>
            </w:r>
          </w:p>
        </w:tc>
        <w:tc>
          <w:tcPr>
            <w:tcW w:w="6590" w:type="dxa"/>
            <w:tcBorders>
              <w:top w:val="single" w:sz="4" w:space="0" w:color="00000A"/>
              <w:left w:val="single" w:sz="4" w:space="0" w:color="00000A"/>
              <w:bottom w:val="single" w:sz="4" w:space="0" w:color="00000A"/>
              <w:right w:val="single" w:sz="4" w:space="0" w:color="00000A"/>
            </w:tcBorders>
          </w:tcPr>
          <w:p w14:paraId="19C8A954"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Hariciye Nezâreti Londra Sefareti</w:t>
            </w:r>
          </w:p>
        </w:tc>
      </w:tr>
      <w:tr w:rsidR="00CA45FE" w:rsidRPr="00D12C30" w14:paraId="34DD89B2"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324A2EC"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HR. UHM.</w:t>
            </w:r>
          </w:p>
        </w:tc>
        <w:tc>
          <w:tcPr>
            <w:tcW w:w="6590" w:type="dxa"/>
            <w:tcBorders>
              <w:top w:val="single" w:sz="4" w:space="0" w:color="00000A"/>
              <w:left w:val="single" w:sz="4" w:space="0" w:color="00000A"/>
              <w:bottom w:val="single" w:sz="4" w:space="0" w:color="00000A"/>
              <w:right w:val="single" w:sz="4" w:space="0" w:color="00000A"/>
            </w:tcBorders>
          </w:tcPr>
          <w:p w14:paraId="1F8B0F7A" w14:textId="6B64DF59"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Hariciye Nezâreti Umûr-ı Hukuk-ı Muht</w:t>
            </w:r>
            <w:r w:rsidR="00CA45FE" w:rsidRPr="00D12C30">
              <w:rPr>
                <w:rFonts w:ascii="Times New Roman" w:hAnsi="Times New Roman" w:cs="Times New Roman"/>
                <w:sz w:val="24"/>
                <w:szCs w:val="24"/>
              </w:rPr>
              <w:t xml:space="preserve">alita  </w:t>
            </w:r>
            <w:r w:rsidRPr="00D12C30">
              <w:rPr>
                <w:rFonts w:ascii="Times New Roman" w:hAnsi="Times New Roman" w:cs="Times New Roman"/>
                <w:sz w:val="24"/>
                <w:szCs w:val="24"/>
              </w:rPr>
              <w:t xml:space="preserve">  Müdüriyeti</w:t>
            </w:r>
          </w:p>
        </w:tc>
      </w:tr>
      <w:tr w:rsidR="00CA45FE" w:rsidRPr="00D12C30" w14:paraId="5F383E60"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1F84B5B"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HR. TO.</w:t>
            </w:r>
          </w:p>
        </w:tc>
        <w:tc>
          <w:tcPr>
            <w:tcW w:w="6590" w:type="dxa"/>
            <w:tcBorders>
              <w:top w:val="single" w:sz="4" w:space="0" w:color="00000A"/>
              <w:left w:val="single" w:sz="4" w:space="0" w:color="00000A"/>
              <w:bottom w:val="single" w:sz="4" w:space="0" w:color="00000A"/>
              <w:right w:val="single" w:sz="4" w:space="0" w:color="00000A"/>
            </w:tcBorders>
          </w:tcPr>
          <w:p w14:paraId="1D6FA5CC"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Hariciye Tercüme Odası</w:t>
            </w:r>
          </w:p>
        </w:tc>
      </w:tr>
      <w:tr w:rsidR="00CA45FE" w:rsidRPr="00D12C30" w14:paraId="798E119D"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0BBDDCB8"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HSD. AFT.</w:t>
            </w:r>
          </w:p>
        </w:tc>
        <w:tc>
          <w:tcPr>
            <w:tcW w:w="6590" w:type="dxa"/>
            <w:tcBorders>
              <w:top w:val="single" w:sz="4" w:space="0" w:color="00000A"/>
              <w:left w:val="single" w:sz="4" w:space="0" w:color="00000A"/>
              <w:bottom w:val="single" w:sz="4" w:space="0" w:color="00000A"/>
              <w:right w:val="single" w:sz="4" w:space="0" w:color="00000A"/>
            </w:tcBorders>
          </w:tcPr>
          <w:p w14:paraId="0DC92B48"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Satın Alınan Evrak Ali Fuad Türk Geldi Evrakı</w:t>
            </w:r>
          </w:p>
        </w:tc>
      </w:tr>
      <w:tr w:rsidR="00CA45FE" w:rsidRPr="00D12C30" w14:paraId="09092CD5"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5A46B788"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İ.DH.</w:t>
            </w:r>
          </w:p>
        </w:tc>
        <w:tc>
          <w:tcPr>
            <w:tcW w:w="6590" w:type="dxa"/>
            <w:tcBorders>
              <w:top w:val="single" w:sz="4" w:space="0" w:color="00000A"/>
              <w:left w:val="single" w:sz="4" w:space="0" w:color="00000A"/>
              <w:bottom w:val="single" w:sz="4" w:space="0" w:color="00000A"/>
              <w:right w:val="single" w:sz="4" w:space="0" w:color="00000A"/>
            </w:tcBorders>
          </w:tcPr>
          <w:p w14:paraId="65FBD437"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İrâde, Dâhiliye</w:t>
            </w:r>
          </w:p>
        </w:tc>
      </w:tr>
      <w:tr w:rsidR="00CA45FE" w:rsidRPr="00D12C30" w14:paraId="53D7F4BB"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40099B9B"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İ.DUİT.</w:t>
            </w:r>
          </w:p>
        </w:tc>
        <w:tc>
          <w:tcPr>
            <w:tcW w:w="6590" w:type="dxa"/>
            <w:tcBorders>
              <w:top w:val="single" w:sz="4" w:space="0" w:color="00000A"/>
              <w:left w:val="single" w:sz="4" w:space="0" w:color="00000A"/>
              <w:bottom w:val="single" w:sz="4" w:space="0" w:color="00000A"/>
              <w:right w:val="single" w:sz="4" w:space="0" w:color="00000A"/>
            </w:tcBorders>
          </w:tcPr>
          <w:p w14:paraId="4BA353F0"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İrâde Dosya Usulü</w:t>
            </w:r>
          </w:p>
        </w:tc>
      </w:tr>
      <w:tr w:rsidR="00CA45FE" w:rsidRPr="00D12C30" w14:paraId="63D1C2D0"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1ED47BE8"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İ.HR.</w:t>
            </w:r>
          </w:p>
        </w:tc>
        <w:tc>
          <w:tcPr>
            <w:tcW w:w="6590" w:type="dxa"/>
            <w:tcBorders>
              <w:top w:val="single" w:sz="4" w:space="0" w:color="00000A"/>
              <w:left w:val="single" w:sz="4" w:space="0" w:color="00000A"/>
              <w:bottom w:val="single" w:sz="4" w:space="0" w:color="00000A"/>
              <w:right w:val="single" w:sz="4" w:space="0" w:color="00000A"/>
            </w:tcBorders>
          </w:tcPr>
          <w:p w14:paraId="58A2422E"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İrâde, Hariciye</w:t>
            </w:r>
          </w:p>
        </w:tc>
      </w:tr>
      <w:tr w:rsidR="00CA45FE" w:rsidRPr="00D12C30" w14:paraId="1D81EA23"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012B992E"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İ.MMS.</w:t>
            </w:r>
          </w:p>
        </w:tc>
        <w:tc>
          <w:tcPr>
            <w:tcW w:w="6590" w:type="dxa"/>
            <w:tcBorders>
              <w:top w:val="single" w:sz="4" w:space="0" w:color="00000A"/>
              <w:left w:val="single" w:sz="4" w:space="0" w:color="00000A"/>
              <w:bottom w:val="single" w:sz="4" w:space="0" w:color="00000A"/>
              <w:right w:val="single" w:sz="4" w:space="0" w:color="00000A"/>
            </w:tcBorders>
          </w:tcPr>
          <w:p w14:paraId="00A0379B"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İrâde-i Meclis-i Mahsûs</w:t>
            </w:r>
          </w:p>
        </w:tc>
      </w:tr>
      <w:tr w:rsidR="00CA45FE" w:rsidRPr="00D12C30" w14:paraId="08627919"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1C0001DD"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İ.ŞD.</w:t>
            </w:r>
          </w:p>
        </w:tc>
        <w:tc>
          <w:tcPr>
            <w:tcW w:w="6590" w:type="dxa"/>
            <w:tcBorders>
              <w:top w:val="single" w:sz="4" w:space="0" w:color="00000A"/>
              <w:left w:val="single" w:sz="4" w:space="0" w:color="00000A"/>
              <w:bottom w:val="single" w:sz="4" w:space="0" w:color="00000A"/>
              <w:right w:val="single" w:sz="4" w:space="0" w:color="00000A"/>
            </w:tcBorders>
          </w:tcPr>
          <w:p w14:paraId="47544EDE"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İrâde-i Şûra-yı Devlet</w:t>
            </w:r>
          </w:p>
        </w:tc>
      </w:tr>
      <w:tr w:rsidR="00CA45FE" w:rsidRPr="00D12C30" w14:paraId="0C1AA376"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44CC792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MB. İ.</w:t>
            </w:r>
          </w:p>
        </w:tc>
        <w:tc>
          <w:tcPr>
            <w:tcW w:w="6590" w:type="dxa"/>
            <w:tcBorders>
              <w:top w:val="single" w:sz="4" w:space="0" w:color="00000A"/>
              <w:left w:val="single" w:sz="4" w:space="0" w:color="00000A"/>
              <w:bottom w:val="single" w:sz="4" w:space="0" w:color="00000A"/>
              <w:right w:val="single" w:sz="4" w:space="0" w:color="00000A"/>
            </w:tcBorders>
          </w:tcPr>
          <w:p w14:paraId="73512C3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Mâbeyn-i Hümâyûn Evrakı</w:t>
            </w:r>
          </w:p>
        </w:tc>
      </w:tr>
      <w:tr w:rsidR="00CA45FE" w:rsidRPr="00D12C30" w14:paraId="52B6438E"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74FD990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MVL.</w:t>
            </w:r>
          </w:p>
        </w:tc>
        <w:tc>
          <w:tcPr>
            <w:tcW w:w="6590" w:type="dxa"/>
            <w:tcBorders>
              <w:top w:val="single" w:sz="4" w:space="0" w:color="00000A"/>
              <w:left w:val="single" w:sz="4" w:space="0" w:color="00000A"/>
              <w:bottom w:val="single" w:sz="4" w:space="0" w:color="00000A"/>
              <w:right w:val="single" w:sz="4" w:space="0" w:color="00000A"/>
            </w:tcBorders>
          </w:tcPr>
          <w:p w14:paraId="3FE51729"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Meclis-i Vâlâ-yı Ahkâm-ı Adliyye</w:t>
            </w:r>
          </w:p>
        </w:tc>
      </w:tr>
      <w:tr w:rsidR="00CA45FE" w:rsidRPr="00D12C30" w14:paraId="5F8F2040"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54A7940" w14:textId="77777777" w:rsidR="008F135F" w:rsidRPr="00D12C30" w:rsidRDefault="004524CF">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w:t>
            </w:r>
            <w:r w:rsidR="00C7269E" w:rsidRPr="00D12C30">
              <w:rPr>
                <w:rFonts w:ascii="Times New Roman" w:hAnsi="Times New Roman" w:cs="Times New Roman"/>
                <w:sz w:val="24"/>
                <w:szCs w:val="24"/>
              </w:rPr>
              <w:t>.</w:t>
            </w:r>
          </w:p>
        </w:tc>
        <w:tc>
          <w:tcPr>
            <w:tcW w:w="6590" w:type="dxa"/>
            <w:tcBorders>
              <w:top w:val="single" w:sz="4" w:space="0" w:color="00000A"/>
              <w:left w:val="single" w:sz="4" w:space="0" w:color="00000A"/>
              <w:bottom w:val="single" w:sz="4" w:space="0" w:color="00000A"/>
              <w:right w:val="single" w:sz="4" w:space="0" w:color="00000A"/>
            </w:tcBorders>
          </w:tcPr>
          <w:p w14:paraId="051A5DDA"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Sayı</w:t>
            </w:r>
          </w:p>
        </w:tc>
      </w:tr>
      <w:tr w:rsidR="00CA45FE" w:rsidRPr="00D12C30" w14:paraId="07385DE4"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10D52FF6"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w:t>
            </w:r>
          </w:p>
        </w:tc>
        <w:tc>
          <w:tcPr>
            <w:tcW w:w="6590" w:type="dxa"/>
            <w:tcBorders>
              <w:top w:val="single" w:sz="4" w:space="0" w:color="00000A"/>
              <w:left w:val="single" w:sz="4" w:space="0" w:color="00000A"/>
              <w:bottom w:val="single" w:sz="4" w:space="0" w:color="00000A"/>
              <w:right w:val="single" w:sz="4" w:space="0" w:color="00000A"/>
            </w:tcBorders>
          </w:tcPr>
          <w:p w14:paraId="5D9DBBBE"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Sayfa</w:t>
            </w:r>
          </w:p>
        </w:tc>
      </w:tr>
      <w:tr w:rsidR="00CA45FE" w:rsidRPr="00D12C30" w14:paraId="645F58C0"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18769C98"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TTK.</w:t>
            </w:r>
          </w:p>
        </w:tc>
        <w:tc>
          <w:tcPr>
            <w:tcW w:w="6590" w:type="dxa"/>
            <w:tcBorders>
              <w:top w:val="single" w:sz="4" w:space="0" w:color="00000A"/>
              <w:left w:val="single" w:sz="4" w:space="0" w:color="00000A"/>
              <w:bottom w:val="single" w:sz="4" w:space="0" w:color="00000A"/>
              <w:right w:val="single" w:sz="4" w:space="0" w:color="00000A"/>
            </w:tcBorders>
          </w:tcPr>
          <w:p w14:paraId="19621F81"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Türk Tarih Kurumu</w:t>
            </w:r>
          </w:p>
        </w:tc>
      </w:tr>
      <w:tr w:rsidR="00CA45FE" w:rsidRPr="00D12C30" w14:paraId="39F6C098"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38DCA321"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TDV.</w:t>
            </w:r>
          </w:p>
        </w:tc>
        <w:tc>
          <w:tcPr>
            <w:tcW w:w="6590" w:type="dxa"/>
            <w:tcBorders>
              <w:top w:val="single" w:sz="4" w:space="0" w:color="00000A"/>
              <w:left w:val="single" w:sz="4" w:space="0" w:color="00000A"/>
              <w:bottom w:val="single" w:sz="4" w:space="0" w:color="00000A"/>
              <w:right w:val="single" w:sz="4" w:space="0" w:color="00000A"/>
            </w:tcBorders>
          </w:tcPr>
          <w:p w14:paraId="036AF99D"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Türk Diyanet Vakfı İslâm Ansiklopedisi</w:t>
            </w:r>
          </w:p>
        </w:tc>
      </w:tr>
      <w:tr w:rsidR="00CA45FE" w:rsidRPr="00D12C30" w14:paraId="6E0D6F63" w14:textId="77777777" w:rsidTr="00CA45FE">
        <w:trPr>
          <w:trHeight w:val="284"/>
          <w:jc w:val="center"/>
        </w:trPr>
        <w:tc>
          <w:tcPr>
            <w:tcW w:w="1772" w:type="dxa"/>
            <w:tcBorders>
              <w:top w:val="single" w:sz="4" w:space="0" w:color="00000A"/>
              <w:left w:val="single" w:sz="4" w:space="0" w:color="00000A"/>
              <w:bottom w:val="single" w:sz="4" w:space="0" w:color="00000A"/>
              <w:right w:val="single" w:sz="4" w:space="0" w:color="00000A"/>
            </w:tcBorders>
          </w:tcPr>
          <w:p w14:paraId="4A4768C6"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Yay. Haz.</w:t>
            </w:r>
          </w:p>
        </w:tc>
        <w:tc>
          <w:tcPr>
            <w:tcW w:w="6590" w:type="dxa"/>
            <w:tcBorders>
              <w:top w:val="single" w:sz="4" w:space="0" w:color="00000A"/>
              <w:left w:val="single" w:sz="4" w:space="0" w:color="00000A"/>
              <w:bottom w:val="single" w:sz="4" w:space="0" w:color="00000A"/>
              <w:right w:val="single" w:sz="4" w:space="0" w:color="00000A"/>
            </w:tcBorders>
          </w:tcPr>
          <w:p w14:paraId="308B60CD"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Yayına Hazırlayan</w:t>
            </w:r>
          </w:p>
        </w:tc>
      </w:tr>
      <w:tr w:rsidR="00CA45FE" w:rsidRPr="00D12C30" w14:paraId="75119F1F" w14:textId="77777777" w:rsidTr="00CA45FE">
        <w:trPr>
          <w:trHeight w:val="284"/>
          <w:jc w:val="center"/>
        </w:trPr>
        <w:tc>
          <w:tcPr>
            <w:tcW w:w="1772" w:type="dxa"/>
            <w:tcBorders>
              <w:top w:val="single" w:sz="4" w:space="0" w:color="00000A"/>
              <w:left w:val="single" w:sz="4" w:space="0" w:color="00000A"/>
              <w:bottom w:val="single" w:sz="4" w:space="0" w:color="000000"/>
              <w:right w:val="single" w:sz="4" w:space="0" w:color="00000A"/>
            </w:tcBorders>
          </w:tcPr>
          <w:p w14:paraId="14771DC8"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Y.A. HUS.</w:t>
            </w:r>
          </w:p>
        </w:tc>
        <w:tc>
          <w:tcPr>
            <w:tcW w:w="6590" w:type="dxa"/>
            <w:tcBorders>
              <w:top w:val="single" w:sz="4" w:space="0" w:color="00000A"/>
              <w:left w:val="single" w:sz="4" w:space="0" w:color="00000A"/>
              <w:bottom w:val="single" w:sz="4" w:space="0" w:color="000000"/>
              <w:right w:val="single" w:sz="4" w:space="0" w:color="00000A"/>
            </w:tcBorders>
          </w:tcPr>
          <w:p w14:paraId="38BE3C07"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Yıldız Sadâret Hususî Marûzât</w:t>
            </w:r>
          </w:p>
        </w:tc>
      </w:tr>
      <w:tr w:rsidR="00CA45FE" w:rsidRPr="00D12C30" w14:paraId="420EA346" w14:textId="77777777" w:rsidTr="00CA45FE">
        <w:trPr>
          <w:trHeight w:val="284"/>
          <w:jc w:val="center"/>
        </w:trPr>
        <w:tc>
          <w:tcPr>
            <w:tcW w:w="1772" w:type="dxa"/>
            <w:tcBorders>
              <w:top w:val="single" w:sz="4" w:space="0" w:color="000000"/>
              <w:left w:val="single" w:sz="4" w:space="0" w:color="000000"/>
              <w:bottom w:val="single" w:sz="4" w:space="0" w:color="000000"/>
              <w:right w:val="single" w:sz="4" w:space="0" w:color="000000"/>
            </w:tcBorders>
          </w:tcPr>
          <w:p w14:paraId="40126C83"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Fonts w:ascii="Times New Roman" w:hAnsi="Times New Roman" w:cs="Times New Roman"/>
                <w:sz w:val="24"/>
                <w:szCs w:val="24"/>
              </w:rPr>
              <w:t>Y.PRK. HR.</w:t>
            </w:r>
          </w:p>
        </w:tc>
        <w:tc>
          <w:tcPr>
            <w:tcW w:w="6590" w:type="dxa"/>
            <w:tcBorders>
              <w:top w:val="single" w:sz="4" w:space="0" w:color="000000"/>
              <w:left w:val="single" w:sz="4" w:space="0" w:color="000000"/>
              <w:bottom w:val="single" w:sz="4" w:space="0" w:color="000000"/>
              <w:right w:val="single" w:sz="4" w:space="0" w:color="000000"/>
            </w:tcBorders>
          </w:tcPr>
          <w:p w14:paraId="1DD9A7FF" w14:textId="77777777" w:rsidR="008F135F" w:rsidRPr="00D12C30" w:rsidRDefault="00C7269E">
            <w:pPr>
              <w:widowControl w:val="0"/>
              <w:spacing w:before="280" w:after="0" w:line="240" w:lineRule="atLeast"/>
              <w:ind w:firstLine="0"/>
              <w:contextualSpacing/>
              <w:jc w:val="left"/>
              <w:rPr>
                <w:rFonts w:ascii="Times New Roman" w:hAnsi="Times New Roman" w:cs="Times New Roman"/>
                <w:sz w:val="24"/>
                <w:szCs w:val="24"/>
              </w:rPr>
            </w:pPr>
            <w:r w:rsidRPr="00D12C30">
              <w:rPr>
                <w:rStyle w:val="Vurgu"/>
                <w:rFonts w:ascii="Times New Roman" w:hAnsi="Times New Roman" w:cs="Times New Roman"/>
                <w:i w:val="0"/>
                <w:sz w:val="24"/>
                <w:szCs w:val="24"/>
              </w:rPr>
              <w:t>Yıldız Hariciye Nezâreti Marûzâtı</w:t>
            </w:r>
          </w:p>
        </w:tc>
      </w:tr>
    </w:tbl>
    <w:p w14:paraId="31D9E201" w14:textId="77777777" w:rsidR="00CA45FE" w:rsidRPr="00FE543B" w:rsidRDefault="00CA45FE">
      <w:pPr>
        <w:rPr>
          <w:rFonts w:ascii="Times New Roman" w:hAnsi="Times New Roman" w:cs="Times New Roman"/>
        </w:rPr>
        <w:sectPr w:rsidR="00CA45FE" w:rsidRPr="00FE543B" w:rsidSect="00CA45FE">
          <w:type w:val="continuous"/>
          <w:pgSz w:w="11906" w:h="16838"/>
          <w:pgMar w:top="1701" w:right="1134" w:bottom="1701" w:left="2268" w:header="709" w:footer="709" w:gutter="0"/>
          <w:pgNumType w:fmt="upperRoman"/>
          <w:cols w:space="708"/>
          <w:formProt w:val="0"/>
          <w:docGrid w:linePitch="100"/>
        </w:sectPr>
      </w:pPr>
    </w:p>
    <w:p w14:paraId="17D94754" w14:textId="77777777" w:rsidR="00CA45FE" w:rsidRPr="00FE543B" w:rsidRDefault="00CA45FE" w:rsidP="00CA45FE">
      <w:pPr>
        <w:pStyle w:val="Balk1"/>
        <w:rPr>
          <w:rFonts w:cs="Times New Roman"/>
        </w:rPr>
      </w:pPr>
    </w:p>
    <w:p w14:paraId="05922DDF" w14:textId="77777777" w:rsidR="00CA45FE" w:rsidRPr="00FE543B" w:rsidRDefault="00CA45FE" w:rsidP="00CA45FE">
      <w:pPr>
        <w:pStyle w:val="Balk1"/>
        <w:rPr>
          <w:rFonts w:cs="Times New Roman"/>
        </w:rPr>
      </w:pPr>
    </w:p>
    <w:p w14:paraId="32FD36FB" w14:textId="5843B51D" w:rsidR="008F135F" w:rsidRPr="00FE543B" w:rsidRDefault="00C7269E" w:rsidP="00CA45FE">
      <w:pPr>
        <w:pStyle w:val="Balk1"/>
        <w:rPr>
          <w:rFonts w:cs="Times New Roman"/>
        </w:rPr>
      </w:pPr>
      <w:bookmarkStart w:id="12" w:name="_Toc72536377"/>
      <w:r w:rsidRPr="00FE543B">
        <w:rPr>
          <w:rFonts w:cs="Times New Roman"/>
        </w:rPr>
        <w:t>GİRİŞ</w:t>
      </w:r>
      <w:bookmarkEnd w:id="12"/>
    </w:p>
    <w:p w14:paraId="3733037E" w14:textId="77777777" w:rsidR="008F135F" w:rsidRPr="00FE543B" w:rsidRDefault="008F135F">
      <w:pPr>
        <w:spacing w:after="0"/>
        <w:jc w:val="center"/>
        <w:rPr>
          <w:rFonts w:ascii="Times New Roman" w:hAnsi="Times New Roman" w:cs="Times New Roman"/>
          <w:b/>
          <w:color w:val="000000" w:themeColor="text1"/>
          <w:sz w:val="24"/>
          <w:szCs w:val="24"/>
        </w:rPr>
      </w:pPr>
    </w:p>
    <w:p w14:paraId="3B19B71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Osmanlı Devleti, kuruluş döneminden yakınçağın başına kadar gücünü korumuş ve imparatorluk olarak varlığını devam ettirmiştir. Zamanla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Osmanlı Devleti eski gücünü kaybederek Avrupa’da ortaya çıkmaya başlayan güçlü devletlerle mücadelesinde, Batı’ya karşı olan bakış açısını değiştirmiştir. Böylece Osmanlı Devleti eski bakış açısını değiştirerek, Batı’nın ilminden yararlanmaya çalışmıştır. Bu çabada Lale Devri önemli başlangıç oluşturmaktadır. Avrupa örnek alınarak yapılan yenileşme hareketi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XVIII. yüzyıl sonlarında daha da hızlanmıştır. Daha önce yapılan ıslahat faaliyetlerinde </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kanun-ı kadim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uygulamaları örnek alınırken, bu dönemden sonra yavaş yavaş Avrupa örnek alınmaya başlanmıştır. </w:t>
      </w:r>
    </w:p>
    <w:p w14:paraId="6492B22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Halil İnalcık’a göre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Osmanlı Devleti’nde gerilemeci durumun oluşmasındaki faktörler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nüfus baskısı, mal</w:t>
      </w:r>
      <w:r w:rsidRPr="00FE543B">
        <w:rPr>
          <w:rFonts w:ascii="Times New Roman" w:hAnsi="Times New Roman" w:cs="Times New Roman"/>
          <w:color w:val="000000" w:themeColor="text1"/>
          <w:sz w:val="24"/>
          <w:szCs w:val="24"/>
          <w:lang w:eastAsia="zh-CN"/>
        </w:rPr>
        <w:t xml:space="preserve">î </w:t>
      </w:r>
      <w:r w:rsidRPr="00FE543B">
        <w:rPr>
          <w:rFonts w:ascii="Times New Roman" w:hAnsi="Times New Roman" w:cs="Times New Roman"/>
          <w:color w:val="000000" w:themeColor="text1"/>
          <w:sz w:val="24"/>
          <w:szCs w:val="24"/>
        </w:rPr>
        <w:t xml:space="preserve">kriz ve Avrupa’nın yeni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teknolojisidir.</w:t>
      </w:r>
      <w:r w:rsidR="001A2090" w:rsidRPr="00FE543B">
        <w:rPr>
          <w:rStyle w:val="DipnotBavurusu"/>
          <w:rFonts w:ascii="Times New Roman" w:hAnsi="Times New Roman" w:cs="Times New Roman"/>
          <w:color w:val="000000" w:themeColor="text1"/>
          <w:sz w:val="24"/>
          <w:szCs w:val="24"/>
        </w:rPr>
        <w:footnoteReference w:id="1"/>
      </w:r>
      <w:r w:rsidRPr="00FE543B">
        <w:rPr>
          <w:rFonts w:ascii="Times New Roman" w:hAnsi="Times New Roman" w:cs="Times New Roman"/>
          <w:color w:val="000000" w:themeColor="text1"/>
          <w:sz w:val="24"/>
          <w:szCs w:val="24"/>
        </w:rPr>
        <w:t xml:space="preserve"> Tüm bu faktörler XVII. yüzyılın başları itibariyle Osmanlı Devleti’nde oluşan gerilemeyi </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deta fitillemiştir. Özellikle de asker</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sahada yenilgilerin vuku bulması bu alanda cidd</w:t>
      </w:r>
      <w:r w:rsidRPr="00FE543B">
        <w:rPr>
          <w:rFonts w:ascii="Times New Roman" w:hAnsi="Times New Roman" w:cs="Times New Roman"/>
          <w:color w:val="000000" w:themeColor="text1"/>
          <w:sz w:val="24"/>
          <w:szCs w:val="24"/>
          <w:lang w:eastAsia="zh-CN"/>
        </w:rPr>
        <w:t xml:space="preserve">î </w:t>
      </w:r>
      <w:r w:rsidR="00CE2669" w:rsidRPr="00FE543B">
        <w:rPr>
          <w:rFonts w:ascii="Times New Roman" w:hAnsi="Times New Roman" w:cs="Times New Roman"/>
          <w:color w:val="000000" w:themeColor="text1"/>
          <w:sz w:val="24"/>
          <w:szCs w:val="24"/>
        </w:rPr>
        <w:t>man</w:t>
      </w:r>
      <w:r w:rsidR="000B41D8" w:rsidRPr="00FE543B">
        <w:rPr>
          <w:rFonts w:ascii="Times New Roman" w:hAnsi="Times New Roman" w:cs="Times New Roman"/>
          <w:color w:val="000000" w:themeColor="text1"/>
          <w:sz w:val="24"/>
          <w:szCs w:val="24"/>
          <w:lang w:eastAsia="zh-CN"/>
        </w:rPr>
        <w:t>a</w:t>
      </w:r>
      <w:r w:rsidR="00CE2669" w:rsidRPr="00FE543B">
        <w:rPr>
          <w:rFonts w:ascii="Times New Roman" w:hAnsi="Times New Roman" w:cs="Times New Roman"/>
          <w:color w:val="000000" w:themeColor="text1"/>
          <w:sz w:val="24"/>
          <w:szCs w:val="24"/>
        </w:rPr>
        <w:t>da</w:t>
      </w:r>
      <w:r w:rsidRPr="00FE543B">
        <w:rPr>
          <w:rFonts w:ascii="Times New Roman" w:hAnsi="Times New Roman" w:cs="Times New Roman"/>
          <w:color w:val="000000" w:themeColor="text1"/>
          <w:sz w:val="24"/>
          <w:szCs w:val="24"/>
        </w:rPr>
        <w:t xml:space="preserve"> yeniliklerin yapılmasını gerekli kılmıştır. Bu bağlamda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devlette oluşan kötü gidişatı durdurabilmek amacıyla devlet adamları, kalem </w:t>
      </w:r>
      <w:r w:rsidRPr="00FE543B">
        <w:rPr>
          <w:rFonts w:ascii="Times New Roman" w:hAnsi="Times New Roman" w:cs="Times New Roman"/>
          <w:color w:val="000000" w:themeColor="text1"/>
          <w:sz w:val="24"/>
          <w:szCs w:val="24"/>
          <w:lang w:eastAsia="zh-CN"/>
        </w:rPr>
        <w:t>ehlî</w:t>
      </w:r>
      <w:r w:rsidRPr="00FE543B">
        <w:rPr>
          <w:rFonts w:ascii="Times New Roman" w:hAnsi="Times New Roman" w:cs="Times New Roman"/>
          <w:color w:val="000000" w:themeColor="text1"/>
          <w:sz w:val="24"/>
          <w:szCs w:val="24"/>
        </w:rPr>
        <w:t xml:space="preserve"> olan şahıslara pratik amaçlarla yazılmış layihalar hazırlattırmışlardır. Hazırlanan bu layihaların çoğunluğu eskiye dönük, Kanuni devrine olan özlemi barındırmaktadır. </w:t>
      </w:r>
    </w:p>
    <w:p w14:paraId="3D7E803C" w14:textId="77777777" w:rsidR="00CA45FE" w:rsidRPr="00FE543B" w:rsidRDefault="00C7269E">
      <w:pPr>
        <w:spacing w:after="0"/>
        <w:rPr>
          <w:rFonts w:ascii="Times New Roman" w:hAnsi="Times New Roman" w:cs="Times New Roman"/>
          <w:color w:val="000000" w:themeColor="text1"/>
          <w:sz w:val="24"/>
          <w:szCs w:val="24"/>
        </w:rPr>
        <w:sectPr w:rsidR="00CA45FE" w:rsidRPr="00FE543B" w:rsidSect="00D05FE4">
          <w:footerReference w:type="default" r:id="rId17"/>
          <w:pgSz w:w="11906" w:h="16838"/>
          <w:pgMar w:top="1701" w:right="1134" w:bottom="1701" w:left="2268" w:header="709" w:footer="709" w:gutter="0"/>
          <w:pgNumType w:start="1"/>
          <w:cols w:space="708"/>
          <w:formProt w:val="0"/>
          <w:docGrid w:linePitch="100"/>
        </w:sectPr>
      </w:pPr>
      <w:r w:rsidRPr="00FE543B">
        <w:rPr>
          <w:rFonts w:ascii="Times New Roman" w:hAnsi="Times New Roman" w:cs="Times New Roman"/>
          <w:color w:val="000000" w:themeColor="text1"/>
          <w:sz w:val="24"/>
          <w:szCs w:val="24"/>
        </w:rPr>
        <w:t xml:space="preserve">Osmanlı Devleti’nde, topyekûn yenileşmenin kaçınılmaz olduğu düşüncesine sahip ilk </w:t>
      </w:r>
      <w:r w:rsidR="0088010F"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adişah III. Selim’dir. Sultan III. Selim’den önce birçok padişah ıslahat yapmışsa da yapılan bu ıslahatlar daha çok askerî alanla sınırlı kalmıştır. III. Selim’i bu düşünceye iten en önemli sebep ordunun artık görevini ifa edememesi ve bunun bizzat savaşlara yansıması olmuştur. Hızla bilim ve sanayi devrimini gerçekleştiren Avrupa karşısında, bu kadro ve bilgi donanımıyla yola devam edilemeyeceğini idrak eden III. Selim, devletin bütün kademelerinde düzenlemeler yapılm</w:t>
      </w:r>
      <w:r w:rsidR="004524CF" w:rsidRPr="00FE543B">
        <w:rPr>
          <w:rFonts w:ascii="Times New Roman" w:hAnsi="Times New Roman" w:cs="Times New Roman"/>
          <w:color w:val="000000" w:themeColor="text1"/>
          <w:sz w:val="24"/>
          <w:szCs w:val="24"/>
        </w:rPr>
        <w:t>ası gerektiğini uygun görmüştür.</w:t>
      </w:r>
      <w:r w:rsidR="001A2090" w:rsidRPr="00FE543B">
        <w:rPr>
          <w:rStyle w:val="DipnotBavurusu"/>
          <w:rFonts w:ascii="Times New Roman" w:hAnsi="Times New Roman" w:cs="Times New Roman"/>
          <w:color w:val="000000" w:themeColor="text1"/>
          <w:sz w:val="24"/>
          <w:szCs w:val="24"/>
        </w:rPr>
        <w:footnoteReference w:id="2"/>
      </w:r>
      <w:r w:rsidRPr="00FE543B">
        <w:rPr>
          <w:rFonts w:ascii="Times New Roman" w:hAnsi="Times New Roman" w:cs="Times New Roman"/>
          <w:color w:val="000000" w:themeColor="text1"/>
          <w:sz w:val="24"/>
          <w:szCs w:val="24"/>
        </w:rPr>
        <w:t xml:space="preserve"> Bu düşüncelere sahip olan III. Selim, daha ordu Rus savaşı dönüş </w:t>
      </w:r>
    </w:p>
    <w:p w14:paraId="6ACA0545" w14:textId="466C22C3" w:rsidR="008F135F" w:rsidRPr="00FE543B" w:rsidRDefault="00C7269E" w:rsidP="00686385">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yolundayken yapılması gerekenlere dair kalem ehl</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ne layihalar hazırlanması için emirler vermiştir. Bu nedenle Rus savaşının bitimi, aynı zamanda Selim dönemini simgeleyen Nizam-ı Cedid yenilenmesinin başlangıç tarihi olmuştur. </w:t>
      </w:r>
    </w:p>
    <w:p w14:paraId="6339064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III. Selim, yenilik hareketine ayrı bir önem vermiştir. Bunun altında yatan </w:t>
      </w:r>
      <w:r w:rsidRPr="00FE543B">
        <w:rPr>
          <w:rFonts w:ascii="Times New Roman" w:hAnsi="Times New Roman" w:cs="Times New Roman"/>
          <w:color w:val="000000" w:themeColor="text1"/>
          <w:sz w:val="24"/>
          <w:szCs w:val="24"/>
          <w:lang w:eastAsia="zh-CN"/>
        </w:rPr>
        <w:t>sebep;</w:t>
      </w:r>
      <w:r w:rsidRPr="00FE543B">
        <w:rPr>
          <w:rFonts w:ascii="Times New Roman" w:hAnsi="Times New Roman" w:cs="Times New Roman"/>
          <w:color w:val="000000" w:themeColor="text1"/>
          <w:sz w:val="24"/>
          <w:szCs w:val="24"/>
        </w:rPr>
        <w:t xml:space="preserve"> yenilikleri yapacak olan ekibin eğitilmesi gerekliliğidir. Askerî alanda yeniçerilerin yanında, nasıl Nizam-ı Cedid gibi bir askerî kurum </w:t>
      </w:r>
      <w:r w:rsidRPr="00FE543B">
        <w:rPr>
          <w:rFonts w:ascii="Times New Roman" w:hAnsi="Times New Roman" w:cs="Times New Roman"/>
          <w:color w:val="000000" w:themeColor="text1"/>
          <w:sz w:val="24"/>
          <w:szCs w:val="24"/>
          <w:lang w:eastAsia="zh-CN"/>
        </w:rPr>
        <w:t>kurulmuş</w:t>
      </w:r>
      <w:r w:rsidRPr="00FE543B">
        <w:rPr>
          <w:rFonts w:ascii="Times New Roman" w:hAnsi="Times New Roman" w:cs="Times New Roman"/>
          <w:color w:val="000000" w:themeColor="text1"/>
          <w:sz w:val="24"/>
          <w:szCs w:val="24"/>
        </w:rPr>
        <w:t>, aynı şekilde ordunun ihtiyaçlarını karşılamak üzere medrese eğitimine ihtiyaç duyulmaksızın bir teknik öğretim alanı açılmıştır. Böylelikle III. Selim ve yeni düzenin gerekliliğine inanmış olan ekibi, askerlik alanındaki başla</w:t>
      </w:r>
      <w:r w:rsidR="004524CF" w:rsidRPr="00FE543B">
        <w:rPr>
          <w:rFonts w:ascii="Times New Roman" w:hAnsi="Times New Roman" w:cs="Times New Roman"/>
          <w:color w:val="000000" w:themeColor="text1"/>
          <w:sz w:val="24"/>
          <w:szCs w:val="24"/>
        </w:rPr>
        <w:t>t</w:t>
      </w:r>
      <w:r w:rsidRPr="00FE543B">
        <w:rPr>
          <w:rFonts w:ascii="Times New Roman" w:hAnsi="Times New Roman" w:cs="Times New Roman"/>
          <w:color w:val="000000" w:themeColor="text1"/>
          <w:sz w:val="24"/>
          <w:szCs w:val="24"/>
        </w:rPr>
        <w:t>mış oldukları metodu, eğitim - öğretim veren kurumların açılması ile</w:t>
      </w:r>
      <w:r w:rsidR="004524CF" w:rsidRPr="00FE543B">
        <w:rPr>
          <w:rFonts w:ascii="Times New Roman" w:hAnsi="Times New Roman" w:cs="Times New Roman"/>
          <w:color w:val="000000" w:themeColor="text1"/>
          <w:sz w:val="24"/>
          <w:szCs w:val="24"/>
        </w:rPr>
        <w:t xml:space="preserve"> gerçekleştirilecek</w:t>
      </w:r>
      <w:r w:rsidR="00170C56" w:rsidRPr="00FE543B">
        <w:rPr>
          <w:rFonts w:ascii="Times New Roman" w:hAnsi="Times New Roman" w:cs="Times New Roman"/>
          <w:color w:val="000000" w:themeColor="text1"/>
          <w:sz w:val="24"/>
          <w:szCs w:val="24"/>
        </w:rPr>
        <w:t xml:space="preserve"> ıslahatların</w:t>
      </w:r>
      <w:r w:rsidRPr="00FE543B">
        <w:rPr>
          <w:rFonts w:ascii="Times New Roman" w:hAnsi="Times New Roman" w:cs="Times New Roman"/>
          <w:color w:val="000000" w:themeColor="text1"/>
          <w:sz w:val="24"/>
          <w:szCs w:val="24"/>
        </w:rPr>
        <w:t xml:space="preserve"> istenilen düzeyde olacağına inanmışlardır.</w:t>
      </w:r>
      <w:r w:rsidR="001A2090" w:rsidRPr="00FE543B">
        <w:rPr>
          <w:rStyle w:val="DipnotBavurusu"/>
          <w:rFonts w:ascii="Times New Roman" w:hAnsi="Times New Roman" w:cs="Times New Roman"/>
          <w:color w:val="000000" w:themeColor="text1"/>
          <w:sz w:val="24"/>
          <w:szCs w:val="24"/>
        </w:rPr>
        <w:footnoteReference w:id="3"/>
      </w:r>
    </w:p>
    <w:p w14:paraId="1DB1AB8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III. Selim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 xml:space="preserve">önemi, Nizam-ı Cedid programının yürütülmesi için kuvvetli bir ıslahatçı ekibin varlığına ihtiyaç duyulmuştur. Fakat “Nizam-ı Cedid” ekibi istenilen şekilde kurulamamış, ıslahat taraftarı olan büyük rütbeli devlet adamlarının sayısı birkaçı geçememiştir. Sadrazamlardan ve devlet erkânından, </w:t>
      </w:r>
      <w:r w:rsidR="00DC535C"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ultanı girmiş olduğu bu yenilik yolunda destekleyenler de ne yazık ki olmamıştır.</w:t>
      </w:r>
      <w:r w:rsidR="001A2090" w:rsidRPr="00FE543B">
        <w:rPr>
          <w:rStyle w:val="DipnotBavurusu"/>
          <w:rFonts w:ascii="Times New Roman" w:hAnsi="Times New Roman" w:cs="Times New Roman"/>
          <w:color w:val="000000" w:themeColor="text1"/>
          <w:sz w:val="24"/>
          <w:szCs w:val="24"/>
        </w:rPr>
        <w:footnoteReference w:id="4"/>
      </w:r>
    </w:p>
    <w:p w14:paraId="440E318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Sultan III. Selim, ıslahat hareketlerine hız vermiş olsa da yapılan yenilikler belirli bir kesimin muhalefetini ve tepkisini çekmiştir. Oluşan bu muhalefet zamanla keskinleşmiş ve yapılması mümkün olan ıslahat hareketleri, Kabakçı Mustafa isyanı ile son bulmuştur. </w:t>
      </w:r>
    </w:p>
    <w:p w14:paraId="6F901AC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Sultan III. Selim’in yenilik karşıtları tarafından tahttan indiri</w:t>
      </w:r>
      <w:r w:rsidRPr="00FE543B">
        <w:rPr>
          <w:rFonts w:ascii="Times New Roman" w:hAnsi="Times New Roman" w:cs="Times New Roman"/>
          <w:color w:val="000000" w:themeColor="text1"/>
          <w:sz w:val="24"/>
          <w:szCs w:val="24"/>
          <w:lang w:eastAsia="zh-CN"/>
        </w:rPr>
        <w:t>li</w:t>
      </w:r>
      <w:r w:rsidRPr="00FE543B">
        <w:rPr>
          <w:rFonts w:ascii="Times New Roman" w:hAnsi="Times New Roman" w:cs="Times New Roman"/>
          <w:color w:val="000000" w:themeColor="text1"/>
          <w:sz w:val="24"/>
          <w:szCs w:val="24"/>
        </w:rPr>
        <w:t xml:space="preserve">p katledilmesinden sonra, yerine Rusçuk </w:t>
      </w:r>
      <w:r w:rsidRPr="00FE543B">
        <w:rPr>
          <w:rFonts w:ascii="Times New Roman" w:hAnsi="Times New Roman" w:cs="Times New Roman"/>
          <w:color w:val="000000" w:themeColor="text1"/>
          <w:sz w:val="24"/>
          <w:szCs w:val="24"/>
          <w:lang w:eastAsia="zh-CN"/>
        </w:rPr>
        <w:t>A</w:t>
      </w:r>
      <w:r w:rsidRPr="00FE543B">
        <w:rPr>
          <w:rFonts w:ascii="Times New Roman" w:hAnsi="Times New Roman" w:cs="Times New Roman"/>
          <w:color w:val="000000" w:themeColor="text1"/>
          <w:sz w:val="24"/>
          <w:szCs w:val="24"/>
        </w:rPr>
        <w:t xml:space="preserve">yanı Alemdar Mustafa Paşa’nın desteği ile gelen Sultan II. Mahmud,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evleti kurtarmak için uzun bir süre içeresinde pek çok çözüm yolu denemiştir. III. Selim’in sağlığı sırasında devlet içerisindeki bozukluğu gören Sultan II. Mahmud, bazı dersler çıkararak ileride yapacağı reformların</w:t>
      </w:r>
      <w:r w:rsidRPr="00FE543B">
        <w:rPr>
          <w:rFonts w:ascii="Times New Roman" w:hAnsi="Times New Roman" w:cs="Times New Roman"/>
          <w:color w:val="000000" w:themeColor="text1"/>
          <w:sz w:val="24"/>
          <w:szCs w:val="24"/>
          <w:u w:val="single"/>
        </w:rPr>
        <w:t>,</w:t>
      </w:r>
      <w:r w:rsidRPr="00FE543B">
        <w:rPr>
          <w:rFonts w:ascii="Times New Roman" w:hAnsi="Times New Roman" w:cs="Times New Roman"/>
          <w:color w:val="000000" w:themeColor="text1"/>
          <w:sz w:val="24"/>
          <w:szCs w:val="24"/>
        </w:rPr>
        <w:t xml:space="preserve"> geçmişteki gibi kesintiye uğramaması için önce devlet ricâlini reformlara ısındırmıştır. Bu konuda, özellikle devletin başına bela olan ve askerî vazifelerini ifa etmek dışında, devlete kafa tutan yeniçerileri ortadan kaldırmak için ciddi bir adım atmıştır.  Nihayet 17 Haziran 1826’da Mehmed Da</w:t>
      </w:r>
      <w:r w:rsidR="00DC535C" w:rsidRPr="00FE543B">
        <w:rPr>
          <w:rFonts w:ascii="Times New Roman" w:hAnsi="Times New Roman" w:cs="Times New Roman"/>
          <w:color w:val="000000" w:themeColor="text1"/>
          <w:sz w:val="24"/>
          <w:szCs w:val="24"/>
        </w:rPr>
        <w:t>niş Bey’in ifadesiyle “ocakları</w:t>
      </w:r>
      <w:r w:rsidRPr="00FE543B">
        <w:rPr>
          <w:rFonts w:ascii="Times New Roman" w:hAnsi="Times New Roman" w:cs="Times New Roman"/>
          <w:color w:val="000000" w:themeColor="text1"/>
          <w:sz w:val="24"/>
          <w:szCs w:val="24"/>
        </w:rPr>
        <w:t>nın külliyen ref’ine ve rû-yı arzdan yeniçerilik namının eseri bile kalmayacak şekilde ilgâsına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girişilmiştir. İlgâyı müteakip hemen vilayetlere emr-i âli gönderilmek suretiyle yeniçeriliğe dair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idarî</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lastRenderedPageBreak/>
        <w:t xml:space="preserve">hiyerarşik, kültürel her hususun yasaklanması </w:t>
      </w:r>
      <w:r w:rsidR="00170C56" w:rsidRPr="00FE543B">
        <w:rPr>
          <w:rFonts w:ascii="Times New Roman" w:hAnsi="Times New Roman" w:cs="Times New Roman"/>
          <w:color w:val="000000" w:themeColor="text1"/>
          <w:sz w:val="24"/>
          <w:szCs w:val="24"/>
        </w:rPr>
        <w:t>hakkında</w:t>
      </w:r>
      <w:r w:rsidRPr="00FE543B">
        <w:rPr>
          <w:rFonts w:ascii="Times New Roman" w:hAnsi="Times New Roman" w:cs="Times New Roman"/>
          <w:color w:val="000000" w:themeColor="text1"/>
          <w:sz w:val="24"/>
          <w:szCs w:val="24"/>
        </w:rPr>
        <w:t xml:space="preserve"> gerekli bilgilendirmeler yapılmıştır.</w:t>
      </w:r>
      <w:r w:rsidR="001A2090" w:rsidRPr="00FE543B">
        <w:rPr>
          <w:rStyle w:val="DipnotBavurusu"/>
          <w:rFonts w:ascii="Times New Roman" w:hAnsi="Times New Roman" w:cs="Times New Roman"/>
          <w:color w:val="000000" w:themeColor="text1"/>
          <w:sz w:val="24"/>
          <w:szCs w:val="24"/>
        </w:rPr>
        <w:footnoteReference w:id="5"/>
      </w:r>
      <w:r w:rsidRPr="00FE543B">
        <w:rPr>
          <w:rFonts w:ascii="Times New Roman" w:hAnsi="Times New Roman" w:cs="Times New Roman"/>
          <w:color w:val="000000" w:themeColor="text1"/>
          <w:sz w:val="24"/>
          <w:szCs w:val="24"/>
        </w:rPr>
        <w:t xml:space="preserve"> Böylece Sultan II. Mahmud, devletin başına bela olan, 1363 yılında temelleri atılan Yeniçeri Ocağı’nı yirmi dakikada kaldırıp devletin ve halkın rahat bir nefes almasını sağlamıştır. Sultan II. Mahmud, Vaka-yı Hayriye’den sonra tasarladığı reformları art arda hayata geçirmiştir.</w:t>
      </w:r>
      <w:r w:rsidR="001A2090" w:rsidRPr="00FE543B">
        <w:rPr>
          <w:rStyle w:val="DipnotBavurusu"/>
          <w:rFonts w:ascii="Times New Roman" w:hAnsi="Times New Roman" w:cs="Times New Roman"/>
          <w:color w:val="000000" w:themeColor="text1"/>
          <w:sz w:val="24"/>
          <w:szCs w:val="24"/>
        </w:rPr>
        <w:footnoteReference w:id="6"/>
      </w:r>
      <w:r w:rsidRPr="00FE543B">
        <w:rPr>
          <w:rFonts w:ascii="Times New Roman" w:hAnsi="Times New Roman" w:cs="Times New Roman"/>
          <w:color w:val="000000" w:themeColor="text1"/>
          <w:sz w:val="24"/>
          <w:szCs w:val="24"/>
        </w:rPr>
        <w:t xml:space="preserve"> </w:t>
      </w:r>
      <w:r w:rsidR="00170C56" w:rsidRPr="00FE543B">
        <w:rPr>
          <w:rFonts w:ascii="Times New Roman" w:hAnsi="Times New Roman" w:cs="Times New Roman"/>
          <w:color w:val="000000" w:themeColor="text1"/>
          <w:sz w:val="24"/>
          <w:szCs w:val="24"/>
        </w:rPr>
        <w:t>Karşılaştığı t</w:t>
      </w:r>
      <w:r w:rsidRPr="00FE543B">
        <w:rPr>
          <w:rFonts w:ascii="Times New Roman" w:hAnsi="Times New Roman" w:cs="Times New Roman"/>
          <w:color w:val="000000" w:themeColor="text1"/>
          <w:sz w:val="24"/>
          <w:szCs w:val="24"/>
        </w:rPr>
        <w:t>üm olumsuzluklara rağmen II. Mahmud</w:t>
      </w:r>
      <w:r w:rsidR="00170C56"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reformlarını gerçekleştirmiş ve bugünkü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odern Türkiye’nin de temellerini atmıştır.</w:t>
      </w:r>
      <w:r w:rsidR="001A2090" w:rsidRPr="00FE543B">
        <w:rPr>
          <w:rStyle w:val="DipnotBavurusu"/>
          <w:rFonts w:ascii="Times New Roman" w:hAnsi="Times New Roman" w:cs="Times New Roman"/>
          <w:color w:val="000000" w:themeColor="text1"/>
          <w:sz w:val="24"/>
          <w:szCs w:val="24"/>
        </w:rPr>
        <w:footnoteReference w:id="7"/>
      </w:r>
      <w:r w:rsidRPr="00FE543B">
        <w:rPr>
          <w:rFonts w:ascii="Times New Roman" w:hAnsi="Times New Roman" w:cs="Times New Roman"/>
          <w:color w:val="000000" w:themeColor="text1"/>
          <w:sz w:val="24"/>
          <w:szCs w:val="24"/>
        </w:rPr>
        <w:t xml:space="preserve"> Böylece II. Mahmud dönemi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özellikle içerisinde barındırdığı reform hareketlerinin muhtevasından ziy</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değişmelerin tarzı, çeşidi, tabi oldukları şartlar ve vaziyet bakımından bundan evvelki devirlerde meydana gelen yeniliklerden ayrılmış ve garplılaşmada yeni bir çığırın başlangıcını teşkil etmiştir.</w:t>
      </w:r>
      <w:r w:rsidR="001A2090" w:rsidRPr="00FE543B">
        <w:rPr>
          <w:rStyle w:val="DipnotBavurusu"/>
          <w:rFonts w:ascii="Times New Roman" w:hAnsi="Times New Roman" w:cs="Times New Roman"/>
          <w:color w:val="000000" w:themeColor="text1"/>
          <w:sz w:val="24"/>
          <w:szCs w:val="24"/>
        </w:rPr>
        <w:footnoteReference w:id="8"/>
      </w:r>
    </w:p>
    <w:p w14:paraId="066050B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II. Mahmud, Yeniçeri Ocağı’nı kaldırmasından sonra, 13 sene sürecek ikinci saltanatı ile birlikte Osmanlı tarihindeki klasik dönemin kapanmasına vesile olmuş ve modernleşme</w:t>
      </w:r>
      <w:r w:rsidRPr="00FE543B">
        <w:rPr>
          <w:rFonts w:ascii="Times New Roman" w:hAnsi="Times New Roman" w:cs="Times New Roman"/>
          <w:color w:val="000000" w:themeColor="text1"/>
          <w:sz w:val="24"/>
          <w:szCs w:val="24"/>
          <w:lang w:eastAsia="zh-CN"/>
        </w:rPr>
        <w:t>ye</w:t>
      </w:r>
      <w:r w:rsidRPr="00FE543B">
        <w:rPr>
          <w:rFonts w:ascii="Times New Roman" w:hAnsi="Times New Roman" w:cs="Times New Roman"/>
          <w:color w:val="000000" w:themeColor="text1"/>
          <w:sz w:val="24"/>
          <w:szCs w:val="24"/>
        </w:rPr>
        <w:t xml:space="preserve"> geçilmeye başlanmıştır. Ancak burada hemen belirtilmelidir </w:t>
      </w:r>
      <w:r w:rsidR="00DC535C" w:rsidRPr="00FE543B">
        <w:rPr>
          <w:rFonts w:ascii="Times New Roman" w:hAnsi="Times New Roman" w:cs="Times New Roman"/>
          <w:color w:val="000000" w:themeColor="text1"/>
          <w:sz w:val="24"/>
          <w:szCs w:val="24"/>
        </w:rPr>
        <w:t>ki Yeniçeri</w:t>
      </w:r>
      <w:r w:rsidRPr="00FE543B">
        <w:rPr>
          <w:rFonts w:ascii="Times New Roman" w:hAnsi="Times New Roman" w:cs="Times New Roman"/>
          <w:color w:val="000000" w:themeColor="text1"/>
          <w:sz w:val="24"/>
          <w:szCs w:val="24"/>
        </w:rPr>
        <w:t xml:space="preserve"> Ocağı’nı kaldırmakla önemli ve cüret isteyen bir işi başaran Sultan Mahmud, başarılması çok daha zor olan ulema sınıfını ıslah edememiştir. Dolayısıyla akılcı ve köklü ve bir program çerçevesinde kültürel ve </w:t>
      </w:r>
      <w:r w:rsidRPr="00FE543B">
        <w:rPr>
          <w:rFonts w:ascii="Times New Roman" w:hAnsi="Times New Roman" w:cs="Times New Roman"/>
          <w:color w:val="000000" w:themeColor="text1"/>
          <w:sz w:val="24"/>
          <w:szCs w:val="24"/>
          <w:lang w:eastAsia="zh-CN"/>
        </w:rPr>
        <w:t>manevî</w:t>
      </w:r>
      <w:r w:rsidRPr="00FE543B">
        <w:rPr>
          <w:rFonts w:ascii="Times New Roman" w:hAnsi="Times New Roman" w:cs="Times New Roman"/>
          <w:color w:val="000000" w:themeColor="text1"/>
          <w:sz w:val="24"/>
          <w:szCs w:val="24"/>
        </w:rPr>
        <w:t xml:space="preserve"> değerlerden fazla taviz verilmeden teknik yeniliklerde ıslahat yapılamamış, bu da devletin çöküşünü hızlandırmıştır.</w:t>
      </w:r>
      <w:r w:rsidR="001A2090" w:rsidRPr="00FE543B">
        <w:rPr>
          <w:rStyle w:val="DipnotBavurusu"/>
          <w:rFonts w:ascii="Times New Roman" w:hAnsi="Times New Roman" w:cs="Times New Roman"/>
          <w:color w:val="000000" w:themeColor="text1"/>
          <w:sz w:val="24"/>
          <w:szCs w:val="24"/>
        </w:rPr>
        <w:footnoteReference w:id="9"/>
      </w:r>
    </w:p>
    <w:p w14:paraId="380518E1"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Sultan II. Mahmud</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devletin sorunları karşısında o kadar yıpranmıştır ki “galile-i saltanattan usandım” diyerek saltanatın kendisini yıprattığını belirtmiştir. Yoğun bir mücadele ile geçen ömrü ve bunun neticesi olarak son yıllarda aşırı derecede kullanmaya başladığı içki, kendisini kısa zamanda ölümcül sağlık sorunlarıyla karşı karşıya bırakmıştır.</w:t>
      </w:r>
      <w:r w:rsidR="001A2090" w:rsidRPr="00FE543B">
        <w:rPr>
          <w:rStyle w:val="DipnotBavurusu"/>
          <w:rFonts w:ascii="Times New Roman" w:hAnsi="Times New Roman" w:cs="Times New Roman"/>
          <w:color w:val="000000" w:themeColor="text1"/>
          <w:sz w:val="24"/>
          <w:szCs w:val="24"/>
        </w:rPr>
        <w:footnoteReference w:id="10"/>
      </w:r>
      <w:r w:rsidRPr="00FE543B">
        <w:rPr>
          <w:rFonts w:ascii="Times New Roman" w:hAnsi="Times New Roman" w:cs="Times New Roman"/>
          <w:color w:val="000000" w:themeColor="text1"/>
          <w:sz w:val="24"/>
          <w:szCs w:val="24"/>
        </w:rPr>
        <w:t xml:space="preserve"> 1 Temmuz 1839’da vefat eden Sultan II. Mahmud’un yerine, vefatının aynı günü oğlu Abdülmecid tahta geçmiştir.</w:t>
      </w:r>
      <w:r w:rsidR="001A2090" w:rsidRPr="00FE543B">
        <w:rPr>
          <w:rStyle w:val="DipnotBavurusu"/>
          <w:rFonts w:ascii="Times New Roman" w:hAnsi="Times New Roman" w:cs="Times New Roman"/>
          <w:color w:val="000000" w:themeColor="text1"/>
          <w:sz w:val="24"/>
          <w:szCs w:val="24"/>
        </w:rPr>
        <w:footnoteReference w:id="11"/>
      </w:r>
      <w:r w:rsidRPr="00FE543B">
        <w:rPr>
          <w:rFonts w:ascii="Times New Roman" w:hAnsi="Times New Roman" w:cs="Times New Roman"/>
          <w:color w:val="000000" w:themeColor="text1"/>
          <w:sz w:val="24"/>
          <w:szCs w:val="24"/>
        </w:rPr>
        <w:t xml:space="preserve"> III. Selim ve II. Mahmud’un kendi dönemlerinde gerçekleştirmeye çalıştıkları yenilikler maalesef yeterli olmamış, </w:t>
      </w:r>
      <w:r w:rsidRPr="00FE543B">
        <w:rPr>
          <w:rFonts w:ascii="Times New Roman" w:hAnsi="Times New Roman" w:cs="Times New Roman"/>
          <w:color w:val="000000" w:themeColor="text1"/>
          <w:sz w:val="24"/>
          <w:szCs w:val="24"/>
        </w:rPr>
        <w:lastRenderedPageBreak/>
        <w:t>devlet içte ve dışta Batılı devletlerin hedef tahtası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line gelmeye devam etmiştir. Abdülmecid’in tahta çıkışı bu esnada; koyu bir istibdat ile meşrutiyet havasının koklandığı, yenilik hareketlerinin başladığı, Batı devletlerin de kısmen isteklerinin yerine getirildiği, çok buhranlı bir döneme rastlamıştır. Sultan Abdülmecid böyle bir dönemde genç yaşta tahta çıktığı için sivil bürokrasinin çalışmasına doğrudan müdahale edememiştir.</w:t>
      </w:r>
      <w:r w:rsidR="001A2090" w:rsidRPr="00FE543B">
        <w:rPr>
          <w:rStyle w:val="DipnotBavurusu"/>
          <w:rFonts w:ascii="Times New Roman" w:hAnsi="Times New Roman" w:cs="Times New Roman"/>
          <w:color w:val="000000" w:themeColor="text1"/>
          <w:sz w:val="24"/>
          <w:szCs w:val="24"/>
        </w:rPr>
        <w:footnoteReference w:id="12"/>
      </w:r>
      <w:r w:rsidR="0088010F" w:rsidRPr="00FE543B">
        <w:rPr>
          <w:rFonts w:ascii="Times New Roman" w:hAnsi="Times New Roman" w:cs="Times New Roman"/>
          <w:color w:val="000000" w:themeColor="text1"/>
          <w:sz w:val="24"/>
          <w:szCs w:val="24"/>
        </w:rPr>
        <w:t xml:space="preserve"> Bu amaçla s</w:t>
      </w:r>
      <w:r w:rsidRPr="00FE543B">
        <w:rPr>
          <w:rFonts w:ascii="Times New Roman" w:hAnsi="Times New Roman" w:cs="Times New Roman"/>
          <w:color w:val="000000" w:themeColor="text1"/>
          <w:sz w:val="24"/>
          <w:szCs w:val="24"/>
        </w:rPr>
        <w:t>ultan; dönemin hassasiyetinden kaynaklı olarak adımlarını daha temkinli atmıştır.</w:t>
      </w:r>
    </w:p>
    <w:p w14:paraId="36984382" w14:textId="77777777" w:rsidR="008F135F" w:rsidRPr="00FE543B" w:rsidRDefault="00C7269E">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Sultan Abdülmecid’e ıslahat fikri ve teşebbüsü, dedelerinden ve babasından miras kalmıştır. O, bu uğurda III. Selim’in uğradığı akıbeti ve II. Mahmud’un maruz kaldığı güçlükleri de unutmamıştır.</w:t>
      </w:r>
      <w:r w:rsidR="001A2090" w:rsidRPr="00FE543B">
        <w:rPr>
          <w:rStyle w:val="DipnotBavurusu"/>
          <w:rFonts w:ascii="Times New Roman" w:hAnsi="Times New Roman" w:cs="Times New Roman"/>
          <w:color w:val="000000" w:themeColor="text1"/>
          <w:sz w:val="24"/>
          <w:szCs w:val="24"/>
        </w:rPr>
        <w:footnoteReference w:id="13"/>
      </w:r>
      <w:r w:rsidRPr="00FE543B">
        <w:rPr>
          <w:rFonts w:ascii="Times New Roman" w:hAnsi="Times New Roman" w:cs="Times New Roman"/>
          <w:color w:val="000000" w:themeColor="text1"/>
          <w:sz w:val="24"/>
          <w:szCs w:val="24"/>
        </w:rPr>
        <w:t xml:space="preserve"> Tahta çıktığı </w:t>
      </w:r>
      <w:r w:rsidR="00170C56" w:rsidRPr="00FE543B">
        <w:rPr>
          <w:rFonts w:ascii="Times New Roman" w:hAnsi="Times New Roman" w:cs="Times New Roman"/>
          <w:color w:val="000000" w:themeColor="text1"/>
          <w:sz w:val="24"/>
          <w:szCs w:val="24"/>
        </w:rPr>
        <w:t xml:space="preserve">ilk </w:t>
      </w:r>
      <w:r w:rsidRPr="00FE543B">
        <w:rPr>
          <w:rFonts w:ascii="Times New Roman" w:hAnsi="Times New Roman" w:cs="Times New Roman"/>
          <w:color w:val="000000" w:themeColor="text1"/>
          <w:sz w:val="24"/>
          <w:szCs w:val="24"/>
        </w:rPr>
        <w:t xml:space="preserve">günden beri, ıslahatçı fikirli sadrazamları desteklemiş bu sebeple Osmanlı tarihi için kırılma noktası olarak nitelendirilen Tanzimat Fermanı’nın ilan edilmesine destek vermiştir. Dönemin önde gelen ismi Mustafa Reşid Paşa, tıpkı </w:t>
      </w:r>
      <w:r w:rsidR="00DC535C"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 gibi yenilik düşünceleri ekseninde olduğu izlenimini </w:t>
      </w:r>
      <w:r w:rsidRPr="00FE543B">
        <w:rPr>
          <w:rFonts w:ascii="Times New Roman" w:hAnsi="Times New Roman" w:cs="Times New Roman"/>
          <w:color w:val="000000" w:themeColor="text1"/>
          <w:sz w:val="24"/>
          <w:szCs w:val="24"/>
          <w:lang w:eastAsia="zh-CN"/>
        </w:rPr>
        <w:t>su</w:t>
      </w:r>
      <w:r w:rsidRPr="00FE543B">
        <w:rPr>
          <w:rFonts w:ascii="Times New Roman" w:hAnsi="Times New Roman" w:cs="Times New Roman"/>
          <w:color w:val="000000" w:themeColor="text1"/>
          <w:sz w:val="24"/>
          <w:szCs w:val="24"/>
        </w:rPr>
        <w:t>ltan</w:t>
      </w:r>
      <w:r w:rsidRPr="00FE543B">
        <w:rPr>
          <w:rFonts w:ascii="Times New Roman" w:hAnsi="Times New Roman" w:cs="Times New Roman"/>
          <w:color w:val="000000" w:themeColor="text1"/>
          <w:sz w:val="24"/>
          <w:szCs w:val="24"/>
          <w:lang w:eastAsia="zh-CN"/>
        </w:rPr>
        <w:t xml:space="preserve">a </w:t>
      </w:r>
      <w:r w:rsidR="0088010F" w:rsidRPr="00FE543B">
        <w:rPr>
          <w:rFonts w:ascii="Times New Roman" w:hAnsi="Times New Roman" w:cs="Times New Roman"/>
          <w:color w:val="000000" w:themeColor="text1"/>
          <w:sz w:val="24"/>
          <w:szCs w:val="24"/>
        </w:rPr>
        <w:t>vermiştir. Genç p</w:t>
      </w:r>
      <w:r w:rsidRPr="00FE543B">
        <w:rPr>
          <w:rFonts w:ascii="Times New Roman" w:hAnsi="Times New Roman" w:cs="Times New Roman"/>
          <w:color w:val="000000" w:themeColor="text1"/>
          <w:sz w:val="24"/>
          <w:szCs w:val="24"/>
        </w:rPr>
        <w:t xml:space="preserve">adişah, paşanın uzun yıllar Avrupa’da bulunması ve </w:t>
      </w:r>
      <w:r w:rsidRPr="00FE543B">
        <w:rPr>
          <w:rFonts w:ascii="Times New Roman" w:hAnsi="Times New Roman" w:cs="Times New Roman"/>
          <w:color w:val="000000" w:themeColor="text1"/>
          <w:sz w:val="24"/>
          <w:szCs w:val="24"/>
          <w:lang w:eastAsia="zh-CN"/>
        </w:rPr>
        <w:t>siyasî</w:t>
      </w:r>
      <w:r w:rsidRPr="00FE543B">
        <w:rPr>
          <w:rFonts w:ascii="Times New Roman" w:hAnsi="Times New Roman" w:cs="Times New Roman"/>
          <w:color w:val="000000" w:themeColor="text1"/>
          <w:sz w:val="24"/>
          <w:szCs w:val="24"/>
        </w:rPr>
        <w:t xml:space="preserve"> meselelere vakıf olmasından dolayı, paşanın düşüncelerine önem vermiştir. Reşid Paşa’nın ikna edici ve doğru tespitlerinin de etkisiyle, Tanzimat fikirlerini Sultan Abdülmecid’e kabul ettirmesi kolay olmuştur.</w:t>
      </w:r>
      <w:r w:rsidR="001A2090" w:rsidRPr="00FE543B">
        <w:rPr>
          <w:rStyle w:val="DipnotBavurusu"/>
          <w:rFonts w:ascii="Times New Roman" w:hAnsi="Times New Roman" w:cs="Times New Roman"/>
          <w:color w:val="000000" w:themeColor="text1"/>
          <w:sz w:val="24"/>
          <w:szCs w:val="24"/>
        </w:rPr>
        <w:footnoteReference w:id="14"/>
      </w:r>
      <w:r w:rsidRPr="00FE543B">
        <w:rPr>
          <w:rFonts w:ascii="Times New Roman" w:hAnsi="Times New Roman" w:cs="Times New Roman"/>
          <w:color w:val="000000" w:themeColor="text1"/>
          <w:sz w:val="24"/>
          <w:szCs w:val="24"/>
        </w:rPr>
        <w:t xml:space="preserve"> Böylelikle yenilik fikileri hususunda ikna olan Sultan Abdülmecid, Mustafa Reşid Paşa tarafından kaleme alınmış olan Tanzimat Fermanı’nı kabul etmiştir. Ferman 3 Kasım 1839 Pazar günü huzurda hazır bulunan, devlet elçileri, devlet ricâli ve tebaaya Reşid Paşa tarafından okunmuştur. Tanzimat’ın ilan edilmesi ile beraber 1839 yılında başlayan, Osmanlı Devleti’nde Tanzimat Dönemi diye anılan süreç, Osmanlı modernleşmesinin en önemli merhalesi olarak kabul edilmiştir</w:t>
      </w:r>
      <w:r w:rsidR="001A2090" w:rsidRPr="00FE543B">
        <w:rPr>
          <w:rStyle w:val="DipnotBavurusu"/>
          <w:rFonts w:ascii="Times New Roman" w:hAnsi="Times New Roman" w:cs="Times New Roman"/>
          <w:color w:val="000000" w:themeColor="text1"/>
          <w:sz w:val="24"/>
          <w:szCs w:val="24"/>
        </w:rPr>
        <w:footnoteReference w:id="15"/>
      </w:r>
      <w:r w:rsidRPr="00FE543B">
        <w:rPr>
          <w:rFonts w:ascii="Times New Roman" w:hAnsi="Times New Roman" w:cs="Times New Roman"/>
          <w:color w:val="000000" w:themeColor="text1"/>
          <w:sz w:val="24"/>
          <w:szCs w:val="24"/>
        </w:rPr>
        <w:t xml:space="preserve">   </w:t>
      </w:r>
    </w:p>
    <w:p w14:paraId="0A62AEE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Tanzimât-ı Hayriyye, orijinal kaynaklarda Usûl-i Cedide şeklinde ele alınırken, Tanzimat karşıtlığı ile bilinen devlet görevlileri ise (efkâr-ı atîka); eski düşünce sahibi olarak değerlendirilmiştir.</w:t>
      </w:r>
      <w:r w:rsidR="00352B12" w:rsidRPr="00FE543B">
        <w:rPr>
          <w:rStyle w:val="DipnotBavurusu"/>
          <w:rFonts w:ascii="Times New Roman" w:hAnsi="Times New Roman" w:cs="Times New Roman"/>
          <w:color w:val="000000" w:themeColor="text1"/>
          <w:sz w:val="24"/>
          <w:szCs w:val="24"/>
        </w:rPr>
        <w:footnoteReference w:id="16"/>
      </w:r>
      <w:r w:rsidRPr="00FE543B">
        <w:rPr>
          <w:rFonts w:ascii="Times New Roman" w:hAnsi="Times New Roman" w:cs="Times New Roman"/>
          <w:color w:val="000000" w:themeColor="text1"/>
          <w:sz w:val="24"/>
          <w:szCs w:val="24"/>
        </w:rPr>
        <w:t xml:space="preserve"> Tanzimat’ın ilanıyla birlikte Batı tarzı kurumsal yenilenme </w:t>
      </w:r>
      <w:r w:rsidRPr="00FE543B">
        <w:rPr>
          <w:rFonts w:ascii="Times New Roman" w:hAnsi="Times New Roman" w:cs="Times New Roman"/>
          <w:color w:val="000000" w:themeColor="text1"/>
          <w:sz w:val="24"/>
          <w:szCs w:val="24"/>
        </w:rPr>
        <w:lastRenderedPageBreak/>
        <w:t>çabaları yoğun bir biçimde görülmüş, yenileşmenin Batı’nın hangi parçasının düşünsel temelleri üzerinde atılacağı konusunda, ciddi fikir ayrılıkları oluşmuştur.</w:t>
      </w:r>
      <w:r w:rsidR="00352B12" w:rsidRPr="00FE543B">
        <w:rPr>
          <w:rStyle w:val="DipnotBavurusu"/>
          <w:rFonts w:ascii="Times New Roman" w:hAnsi="Times New Roman" w:cs="Times New Roman"/>
          <w:color w:val="000000" w:themeColor="text1"/>
          <w:sz w:val="24"/>
          <w:szCs w:val="24"/>
        </w:rPr>
        <w:footnoteReference w:id="17"/>
      </w:r>
    </w:p>
    <w:p w14:paraId="06DD14F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Reformlar ve yenileşme adımlarının atıldığı Sultan Abdülmecid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öneminde, Mustafa Reşid Paşa ve yetiştirmeleri Ali ve Fuad Paşalardan sonra Kıbrıslı Mehmed Emin Paşa da bu döneme tanıklığı ve müdahalesi ile incelenmeye değer önemli bir şahsiyet olmuştur. Enderûn Hazine Odasına kabul edilmesi ile başlayan memuriyet hayatı daha sonra asker</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başarıları ile devam etmiştir. 1813-1871 yıları arasında geçen 58 yıllık yaşamında üç kez sadrazamlık, iki kez meclis reisliği ve daha pek çok farklı görevde bulunması ile devlette yadsınamayacak derecede büyük hizmetleri olmuştur. Mehmed Emin Paşa, ayrıca icra ettiği valilik görevleri esnasında imparatorluğun halini görmüş ve devlette ıslahata lüzum olduğu kanaatine varmıştır.</w:t>
      </w:r>
      <w:r w:rsidR="00352B12" w:rsidRPr="00FE543B">
        <w:rPr>
          <w:rStyle w:val="DipnotBavurusu"/>
          <w:rFonts w:ascii="Times New Roman" w:hAnsi="Times New Roman" w:cs="Times New Roman"/>
          <w:color w:val="000000" w:themeColor="text1"/>
          <w:sz w:val="24"/>
          <w:szCs w:val="24"/>
        </w:rPr>
        <w:footnoteReference w:id="18"/>
      </w:r>
      <w:r w:rsidRPr="00FE543B">
        <w:rPr>
          <w:rFonts w:ascii="Times New Roman" w:hAnsi="Times New Roman" w:cs="Times New Roman"/>
          <w:color w:val="000000" w:themeColor="text1"/>
          <w:sz w:val="24"/>
          <w:szCs w:val="24"/>
        </w:rPr>
        <w:t xml:space="preserve"> </w:t>
      </w:r>
    </w:p>
    <w:p w14:paraId="6A78EB10" w14:textId="77777777" w:rsidR="008F135F" w:rsidRPr="00FE543B" w:rsidRDefault="00C7269E">
      <w:pPr>
        <w:tabs>
          <w:tab w:val="left" w:pos="2263"/>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Biyografi çalışmalarının ilgi çektiği günümüzde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Kıbrıslı Mehmed Emin Paşa’nın biyografisinin detaylı olarak henüz çalışılmamasından hareketle böyle bir çalışma içerisine girilmiştir. İşte bu çalışma ile</w:t>
      </w:r>
      <w:r w:rsidRPr="00FE543B">
        <w:rPr>
          <w:rFonts w:ascii="Times New Roman" w:hAnsi="Times New Roman" w:cs="Times New Roman"/>
          <w:b/>
          <w:bCs/>
          <w:color w:val="000000" w:themeColor="text1"/>
          <w:sz w:val="24"/>
          <w:szCs w:val="24"/>
        </w:rPr>
        <w:t xml:space="preserve"> </w:t>
      </w:r>
      <w:r w:rsidRPr="00FE543B">
        <w:rPr>
          <w:rFonts w:ascii="Times New Roman" w:hAnsi="Times New Roman" w:cs="Times New Roman"/>
          <w:color w:val="000000" w:themeColor="text1"/>
          <w:sz w:val="24"/>
          <w:szCs w:val="24"/>
        </w:rPr>
        <w:t>devlet kademesinde önemli vazifelerde bulunmuş, önemli işlere imza atmış bir kişinin hayatı, kişiliği, hizmetleri ve vazifelerini ortaya koymak amaçlanmıştır.</w:t>
      </w:r>
    </w:p>
    <w:p w14:paraId="3BDEC7A3" w14:textId="77777777" w:rsidR="008F135F" w:rsidRPr="00FE543B" w:rsidRDefault="00C7269E">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Çalışmamız üç ana bölümden oluşmaktadır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Çalışmamızın ilk bölümde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Kıbrıslı Mehmed Emin Paşa’nın “Hayatı ve Ailesi” başlığı altında yaşamı detaylı olarak verilecek olup, bu bölümde daha önce ailesi ve çocuklarına dair detaylı bir çalışma yapılmaması göz önünde bulundurularak, ailesi ve çocuklarına hakkında özgün bilgiler ortaya konulmuştur. İkinci bölümde; Kıbrıslı Mehmed Emin Paşa’nın Osmanlı Devleti’nde, askerî, idarî, diplomatik görevleri ile Tanzimat Meclisi ve dönemin meclislerindeki kısa süreli memuriyetlerinden bahsedilmiştir. Ayrıca bu bölümde, Mehmed Emin Paşa’nın vazifeleri ile örtüşen dönemin siyasal olaylarına da değinilmiştir. Üçüncü bölümde ise Mehmed Emin Paşa’nın Osmanlı Devleti’nde almış olduğu üst düzey vazifeleri ve hizmetleri yer almıştır. Bu bölümde üç kez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daret</w:t>
      </w:r>
      <w:r w:rsidRPr="00FE543B">
        <w:rPr>
          <w:rFonts w:ascii="Times New Roman" w:hAnsi="Times New Roman" w:cs="Times New Roman"/>
          <w:color w:val="000000" w:themeColor="text1"/>
          <w:sz w:val="24"/>
          <w:szCs w:val="24"/>
          <w:lang w:eastAsia="zh-CN"/>
        </w:rPr>
        <w:t>e</w:t>
      </w:r>
      <w:r w:rsidRPr="00FE543B">
        <w:rPr>
          <w:rFonts w:ascii="Times New Roman" w:hAnsi="Times New Roman" w:cs="Times New Roman"/>
          <w:color w:val="000000" w:themeColor="text1"/>
          <w:sz w:val="24"/>
          <w:szCs w:val="24"/>
        </w:rPr>
        <w:t xml:space="preserve"> gelmesi,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 xml:space="preserve">darette iken Batılı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 xml:space="preserve">evletlerin kışkırtmaları üzerine Tanzimat uygulamalarını yerinde denetlemek için Rumeli’yi teftişe çıkması ve Rumeli teftişinden beklenilenden erken dönmesine sebep olan Cebel-i Lübnan olaylarına detaylı olarak yer verilmiştir. Ekler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ölümünde ise</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Kıbrıslı Mehmed Emin Paşa hakkında Başbakanlık Osmanlı </w:t>
      </w:r>
      <w:r w:rsidRPr="00FE543B">
        <w:rPr>
          <w:rFonts w:ascii="Times New Roman" w:hAnsi="Times New Roman" w:cs="Times New Roman"/>
          <w:color w:val="000000" w:themeColor="text1"/>
          <w:sz w:val="24"/>
          <w:szCs w:val="24"/>
          <w:lang w:eastAsia="zh-CN"/>
        </w:rPr>
        <w:lastRenderedPageBreak/>
        <w:t>Ar</w:t>
      </w:r>
      <w:r w:rsidRPr="00FE543B">
        <w:rPr>
          <w:rFonts w:ascii="Times New Roman" w:hAnsi="Times New Roman" w:cs="Times New Roman"/>
          <w:color w:val="000000" w:themeColor="text1"/>
          <w:sz w:val="24"/>
          <w:szCs w:val="24"/>
        </w:rPr>
        <w:t>şivi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nden temin edilen belgeler ile Kıbrıslı Mehmed Emin Paşa, ilk eşi Melek Hanım ve kızı Ayşe Sıdıka’nın portreleri ile paşanın 1840 yılında satın aldığı Kıbrıslı </w:t>
      </w:r>
      <w:r w:rsidRPr="00FE543B">
        <w:rPr>
          <w:rFonts w:ascii="Times New Roman" w:hAnsi="Times New Roman" w:cs="Times New Roman"/>
          <w:color w:val="000000" w:themeColor="text1"/>
          <w:sz w:val="24"/>
          <w:szCs w:val="24"/>
          <w:lang w:eastAsia="zh-CN"/>
        </w:rPr>
        <w:t>Y</w:t>
      </w:r>
      <w:r w:rsidRPr="00FE543B">
        <w:rPr>
          <w:rFonts w:ascii="Times New Roman" w:hAnsi="Times New Roman" w:cs="Times New Roman"/>
          <w:color w:val="000000" w:themeColor="text1"/>
          <w:sz w:val="24"/>
          <w:szCs w:val="24"/>
        </w:rPr>
        <w:t>alı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sı yer almaktadır.</w:t>
      </w:r>
    </w:p>
    <w:p w14:paraId="6C9D9799"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Tez çalışmamızda, kahır ekseriyetle Başbakanlık Osmanlı </w:t>
      </w:r>
      <w:r w:rsidRPr="00FE543B">
        <w:rPr>
          <w:rFonts w:ascii="Times New Roman" w:hAnsi="Times New Roman" w:cs="Times New Roman"/>
          <w:color w:val="000000" w:themeColor="text1"/>
          <w:sz w:val="24"/>
          <w:szCs w:val="24"/>
          <w:lang w:eastAsia="zh-CN"/>
        </w:rPr>
        <w:t>Ar</w:t>
      </w:r>
      <w:r w:rsidRPr="00FE543B">
        <w:rPr>
          <w:rFonts w:ascii="Times New Roman" w:hAnsi="Times New Roman" w:cs="Times New Roman"/>
          <w:color w:val="000000" w:themeColor="text1"/>
          <w:sz w:val="24"/>
          <w:szCs w:val="24"/>
        </w:rPr>
        <w:t xml:space="preserve">şiv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elgeleri ile süreli yayınlar kullanılmıştır. Ayrıca çalışmamızda Ahmet Cevdet Paşa</w:t>
      </w:r>
      <w:r w:rsidR="00352B12" w:rsidRPr="00FE543B">
        <w:rPr>
          <w:rStyle w:val="DipnotBavurusu"/>
          <w:rFonts w:ascii="Times New Roman" w:hAnsi="Times New Roman" w:cs="Times New Roman"/>
          <w:color w:val="000000" w:themeColor="text1"/>
          <w:sz w:val="24"/>
          <w:szCs w:val="24"/>
        </w:rPr>
        <w:footnoteReference w:id="19"/>
      </w:r>
      <w:r w:rsidRPr="00FE543B">
        <w:rPr>
          <w:rFonts w:ascii="Times New Roman" w:hAnsi="Times New Roman" w:cs="Times New Roman"/>
          <w:color w:val="000000" w:themeColor="text1"/>
          <w:sz w:val="24"/>
          <w:szCs w:val="24"/>
        </w:rPr>
        <w:t xml:space="preserve"> ve Lütfî Efendi’nin eserleri başta olmak üzere dönemin telif eserlerinden faydalanılmıştır. Arşiv kaynaklarının ve telif eserlerin bıraktığı boşluklar ise Kıbrıslı Mehmed Emin Paşa’nın dördüncü kuşaktan torunlarından olan merhum Süleyman Dirvana’nın kıymetli eşi Zeynep Dirvana’nın verdiği bilgilerle doldurulmaya çalışılmıştır. Son olarak Mehmed Emin Paşa ve dönemini anlatan makale ve araştırma eserlerden istifade edilmiştir.</w:t>
      </w:r>
    </w:p>
    <w:p w14:paraId="74CDAB2F" w14:textId="77777777" w:rsidR="008F135F" w:rsidRPr="00FE543B" w:rsidRDefault="00C7269E">
      <w:pPr>
        <w:spacing w:after="0"/>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w:t>
      </w:r>
    </w:p>
    <w:p w14:paraId="112D2BC7" w14:textId="77777777" w:rsidR="008F135F" w:rsidRPr="00FE543B" w:rsidRDefault="008F135F">
      <w:pPr>
        <w:spacing w:after="0"/>
        <w:rPr>
          <w:rFonts w:ascii="Times New Roman" w:hAnsi="Times New Roman" w:cs="Times New Roman"/>
          <w:b/>
          <w:color w:val="000000" w:themeColor="text1"/>
          <w:sz w:val="24"/>
          <w:szCs w:val="24"/>
        </w:rPr>
      </w:pPr>
    </w:p>
    <w:p w14:paraId="0CF534F5" w14:textId="77777777" w:rsidR="008F135F" w:rsidRPr="00FE543B" w:rsidRDefault="008F135F">
      <w:pPr>
        <w:spacing w:after="0"/>
        <w:rPr>
          <w:rFonts w:ascii="Times New Roman" w:hAnsi="Times New Roman" w:cs="Times New Roman"/>
          <w:b/>
          <w:color w:val="000000" w:themeColor="text1"/>
          <w:sz w:val="24"/>
          <w:szCs w:val="24"/>
        </w:rPr>
      </w:pPr>
    </w:p>
    <w:p w14:paraId="35FD4F4E" w14:textId="77777777" w:rsidR="008F135F" w:rsidRPr="00FE543B" w:rsidRDefault="008F135F">
      <w:pPr>
        <w:spacing w:after="0"/>
        <w:rPr>
          <w:rFonts w:ascii="Times New Roman" w:hAnsi="Times New Roman" w:cs="Times New Roman"/>
          <w:b/>
          <w:color w:val="000000" w:themeColor="text1"/>
          <w:sz w:val="24"/>
          <w:szCs w:val="24"/>
        </w:rPr>
      </w:pPr>
    </w:p>
    <w:p w14:paraId="51D834EF" w14:textId="77777777" w:rsidR="008F135F" w:rsidRPr="00FE543B" w:rsidRDefault="008F135F">
      <w:pPr>
        <w:spacing w:after="0"/>
        <w:rPr>
          <w:rFonts w:ascii="Times New Roman" w:hAnsi="Times New Roman" w:cs="Times New Roman"/>
          <w:b/>
          <w:color w:val="000000" w:themeColor="text1"/>
          <w:sz w:val="24"/>
          <w:szCs w:val="24"/>
        </w:rPr>
      </w:pPr>
    </w:p>
    <w:p w14:paraId="6E73873E" w14:textId="77777777" w:rsidR="008F135F" w:rsidRPr="00FE543B" w:rsidRDefault="008F135F">
      <w:pPr>
        <w:spacing w:after="0"/>
        <w:rPr>
          <w:rFonts w:ascii="Times New Roman" w:hAnsi="Times New Roman" w:cs="Times New Roman"/>
          <w:b/>
          <w:color w:val="000000" w:themeColor="text1"/>
          <w:sz w:val="24"/>
          <w:szCs w:val="24"/>
        </w:rPr>
      </w:pPr>
    </w:p>
    <w:p w14:paraId="61184E3B" w14:textId="77777777" w:rsidR="008F135F" w:rsidRPr="00FE543B" w:rsidRDefault="008F135F">
      <w:pPr>
        <w:spacing w:after="0"/>
        <w:rPr>
          <w:rFonts w:ascii="Times New Roman" w:hAnsi="Times New Roman" w:cs="Times New Roman"/>
          <w:b/>
          <w:color w:val="000000" w:themeColor="text1"/>
          <w:sz w:val="24"/>
          <w:szCs w:val="24"/>
        </w:rPr>
      </w:pPr>
    </w:p>
    <w:p w14:paraId="7C7E1F3F" w14:textId="77777777" w:rsidR="008F135F" w:rsidRPr="00FE543B" w:rsidRDefault="008F135F">
      <w:pPr>
        <w:spacing w:after="0"/>
        <w:rPr>
          <w:rFonts w:ascii="Times New Roman" w:hAnsi="Times New Roman" w:cs="Times New Roman"/>
          <w:b/>
          <w:color w:val="000000" w:themeColor="text1"/>
          <w:sz w:val="24"/>
          <w:szCs w:val="24"/>
        </w:rPr>
      </w:pPr>
    </w:p>
    <w:p w14:paraId="0D81B0B8" w14:textId="77777777" w:rsidR="008F135F" w:rsidRPr="00FE543B" w:rsidRDefault="008F135F">
      <w:pPr>
        <w:spacing w:after="0"/>
        <w:ind w:firstLine="0"/>
        <w:jc w:val="center"/>
        <w:rPr>
          <w:rFonts w:ascii="Times New Roman" w:hAnsi="Times New Roman" w:cs="Times New Roman"/>
          <w:b/>
          <w:color w:val="000000" w:themeColor="text1"/>
          <w:sz w:val="24"/>
          <w:szCs w:val="24"/>
        </w:rPr>
      </w:pPr>
    </w:p>
    <w:p w14:paraId="7305DDA2" w14:textId="77777777" w:rsidR="00CA45FE" w:rsidRPr="00FE543B" w:rsidRDefault="00CA45FE">
      <w:pPr>
        <w:spacing w:after="0"/>
        <w:ind w:firstLine="0"/>
        <w:jc w:val="center"/>
        <w:rPr>
          <w:rFonts w:ascii="Times New Roman" w:hAnsi="Times New Roman" w:cs="Times New Roman"/>
          <w:b/>
          <w:color w:val="000000" w:themeColor="text1"/>
          <w:sz w:val="24"/>
          <w:szCs w:val="24"/>
        </w:rPr>
        <w:sectPr w:rsidR="00CA45FE" w:rsidRPr="00FE543B" w:rsidSect="00CA45FE">
          <w:footerReference w:type="default" r:id="rId18"/>
          <w:pgSz w:w="11906" w:h="16838"/>
          <w:pgMar w:top="1701" w:right="1134" w:bottom="1701" w:left="2268" w:header="709" w:footer="709" w:gutter="0"/>
          <w:pgNumType w:start="2"/>
          <w:cols w:space="708"/>
          <w:formProt w:val="0"/>
          <w:docGrid w:linePitch="100"/>
        </w:sectPr>
      </w:pPr>
    </w:p>
    <w:p w14:paraId="66A0E0DE" w14:textId="77777777" w:rsidR="00CA45FE" w:rsidRPr="00FE543B" w:rsidRDefault="00CA45FE" w:rsidP="00CA45FE">
      <w:pPr>
        <w:pStyle w:val="Balk1"/>
        <w:rPr>
          <w:rFonts w:cs="Times New Roman"/>
        </w:rPr>
      </w:pPr>
    </w:p>
    <w:p w14:paraId="44DF7FD7" w14:textId="77777777" w:rsidR="00CA45FE" w:rsidRPr="00FE543B" w:rsidRDefault="00CA45FE" w:rsidP="00CA45FE">
      <w:pPr>
        <w:pStyle w:val="Balk1"/>
        <w:rPr>
          <w:rFonts w:cs="Times New Roman"/>
        </w:rPr>
      </w:pPr>
    </w:p>
    <w:p w14:paraId="206E1099" w14:textId="4BA90561" w:rsidR="008F135F" w:rsidRPr="00FE543B" w:rsidRDefault="00C7269E" w:rsidP="00CA45FE">
      <w:pPr>
        <w:pStyle w:val="Balk1"/>
        <w:rPr>
          <w:rFonts w:cs="Times New Roman"/>
        </w:rPr>
      </w:pPr>
      <w:bookmarkStart w:id="13" w:name="_Toc72536378"/>
      <w:r w:rsidRPr="00FE543B">
        <w:rPr>
          <w:rFonts w:cs="Times New Roman"/>
        </w:rPr>
        <w:t>BİRİNCİ BÖLÜM</w:t>
      </w:r>
      <w:bookmarkEnd w:id="13"/>
      <w:r w:rsidRPr="00FE543B">
        <w:rPr>
          <w:rFonts w:cs="Times New Roman"/>
        </w:rPr>
        <w:t xml:space="preserve"> </w:t>
      </w:r>
    </w:p>
    <w:p w14:paraId="0133B533" w14:textId="77777777" w:rsidR="00CA45FE" w:rsidRPr="00FE543B" w:rsidRDefault="00CA45FE" w:rsidP="00CA45FE">
      <w:pPr>
        <w:spacing w:after="0"/>
        <w:rPr>
          <w:rFonts w:ascii="Times New Roman" w:hAnsi="Times New Roman" w:cs="Times New Roman"/>
        </w:rPr>
      </w:pPr>
    </w:p>
    <w:p w14:paraId="397F72B5" w14:textId="77777777" w:rsidR="008F135F" w:rsidRPr="00FE543B" w:rsidRDefault="00C7269E" w:rsidP="00CA45FE">
      <w:pPr>
        <w:pStyle w:val="Balk1"/>
        <w:numPr>
          <w:ilvl w:val="0"/>
          <w:numId w:val="2"/>
        </w:numPr>
        <w:ind w:left="952" w:hanging="243"/>
        <w:jc w:val="left"/>
        <w:rPr>
          <w:rFonts w:cs="Times New Roman"/>
        </w:rPr>
      </w:pPr>
      <w:bookmarkStart w:id="14" w:name="_Toc63008771"/>
      <w:bookmarkStart w:id="15" w:name="_Toc72536379"/>
      <w:r w:rsidRPr="00FE543B">
        <w:rPr>
          <w:rFonts w:cs="Times New Roman"/>
        </w:rPr>
        <w:t>AİLESİ, HAYATI ve KİŞİLİĞİ</w:t>
      </w:r>
      <w:bookmarkEnd w:id="14"/>
      <w:bookmarkEnd w:id="15"/>
    </w:p>
    <w:p w14:paraId="5BF35498" w14:textId="77777777" w:rsidR="00CA45FE" w:rsidRPr="00FE543B" w:rsidRDefault="00CA45FE" w:rsidP="00CA45FE">
      <w:pPr>
        <w:spacing w:after="0" w:line="240" w:lineRule="auto"/>
        <w:rPr>
          <w:rFonts w:ascii="Times New Roman" w:hAnsi="Times New Roman" w:cs="Times New Roman"/>
        </w:rPr>
      </w:pPr>
    </w:p>
    <w:p w14:paraId="69605B46" w14:textId="77777777" w:rsidR="008F135F" w:rsidRPr="00FE543B" w:rsidRDefault="00C7269E" w:rsidP="00CA45FE">
      <w:pPr>
        <w:pStyle w:val="Balk2"/>
        <w:numPr>
          <w:ilvl w:val="1"/>
          <w:numId w:val="2"/>
        </w:numPr>
        <w:spacing w:before="0"/>
        <w:rPr>
          <w:rFonts w:cs="Times New Roman"/>
          <w:color w:val="000000" w:themeColor="text1"/>
          <w:szCs w:val="24"/>
        </w:rPr>
      </w:pPr>
      <w:r w:rsidRPr="00FE543B">
        <w:rPr>
          <w:rFonts w:cs="Times New Roman"/>
          <w:color w:val="000000" w:themeColor="text1"/>
          <w:szCs w:val="24"/>
        </w:rPr>
        <w:t xml:space="preserve"> </w:t>
      </w:r>
      <w:bookmarkStart w:id="16" w:name="_Toc63008772"/>
      <w:bookmarkStart w:id="17" w:name="_Toc72536380"/>
      <w:r w:rsidRPr="00FE543B">
        <w:rPr>
          <w:rFonts w:cs="Times New Roman"/>
          <w:color w:val="000000" w:themeColor="text1"/>
          <w:szCs w:val="24"/>
        </w:rPr>
        <w:t>Kıbrıslı Mehmed Emin Paşa’nın Ailesi ve Doğumu</w:t>
      </w:r>
      <w:bookmarkEnd w:id="16"/>
      <w:bookmarkEnd w:id="17"/>
    </w:p>
    <w:p w14:paraId="309A7E3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Hazine-i Hümâyûn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ethüdası olan Mehmed Emin Efendi’nin kard</w:t>
      </w:r>
      <w:r w:rsidR="00263DC2" w:rsidRPr="00FE543B">
        <w:rPr>
          <w:rFonts w:ascii="Times New Roman" w:hAnsi="Times New Roman" w:cs="Times New Roman"/>
          <w:color w:val="000000" w:themeColor="text1"/>
          <w:sz w:val="24"/>
          <w:szCs w:val="24"/>
        </w:rPr>
        <w:t xml:space="preserve">eşi Hüseyin Efendi’nin oğludur. </w:t>
      </w:r>
      <w:r w:rsidRPr="00FE543B">
        <w:rPr>
          <w:rFonts w:ascii="Times New Roman" w:hAnsi="Times New Roman" w:cs="Times New Roman"/>
          <w:color w:val="000000" w:themeColor="text1"/>
          <w:sz w:val="24"/>
          <w:szCs w:val="24"/>
        </w:rPr>
        <w:t>1813 tarihinde Kıbrıs’ın Baf kasabasında doğmuştur.</w:t>
      </w:r>
      <w:r w:rsidR="00352B12" w:rsidRPr="00FE543B">
        <w:rPr>
          <w:rStyle w:val="DipnotBavurusu"/>
          <w:rFonts w:ascii="Times New Roman" w:hAnsi="Times New Roman" w:cs="Times New Roman"/>
          <w:color w:val="000000" w:themeColor="text1"/>
          <w:sz w:val="24"/>
          <w:szCs w:val="24"/>
        </w:rPr>
        <w:footnoteReference w:id="20"/>
      </w:r>
      <w:r w:rsidRPr="00FE543B">
        <w:rPr>
          <w:rFonts w:ascii="Times New Roman" w:hAnsi="Times New Roman" w:cs="Times New Roman"/>
          <w:color w:val="000000" w:themeColor="text1"/>
          <w:sz w:val="24"/>
          <w:szCs w:val="24"/>
        </w:rPr>
        <w:t xml:space="preserve"> Kıbrıslı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dönemine damga vuran ender şahsiyetlerden biri olması hasebiyle, Kıbrıs’ın bilinirliğini ve şöhretini artırmıştır. Henüz bir çocuk iken Baf kasabasından çıkmıştır.</w:t>
      </w:r>
      <w:r w:rsidR="00352B12" w:rsidRPr="00FE543B">
        <w:rPr>
          <w:rStyle w:val="DipnotBavurusu"/>
          <w:rFonts w:ascii="Times New Roman" w:hAnsi="Times New Roman" w:cs="Times New Roman"/>
          <w:color w:val="000000" w:themeColor="text1"/>
          <w:sz w:val="24"/>
          <w:szCs w:val="24"/>
        </w:rPr>
        <w:footnoteReference w:id="21"/>
      </w:r>
      <w:r w:rsidRPr="00FE543B">
        <w:rPr>
          <w:rFonts w:ascii="Times New Roman" w:hAnsi="Times New Roman" w:cs="Times New Roman"/>
          <w:color w:val="000000" w:themeColor="text1"/>
          <w:sz w:val="24"/>
          <w:szCs w:val="24"/>
        </w:rPr>
        <w:t xml:space="preserve"> Daha sonra İstanbul’a gelmiş ve amcasının delaletiyle Sultan Mahmud’un huzuruna gelerek, Enderûn’da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azine </w:t>
      </w:r>
      <w:r w:rsidRPr="00FE543B">
        <w:rPr>
          <w:rFonts w:ascii="Times New Roman" w:hAnsi="Times New Roman" w:cs="Times New Roman"/>
          <w:color w:val="000000" w:themeColor="text1"/>
          <w:sz w:val="24"/>
          <w:szCs w:val="24"/>
          <w:lang w:eastAsia="zh-CN"/>
        </w:rPr>
        <w:t>O</w:t>
      </w:r>
      <w:r w:rsidRPr="00FE543B">
        <w:rPr>
          <w:rFonts w:ascii="Times New Roman" w:hAnsi="Times New Roman" w:cs="Times New Roman"/>
          <w:color w:val="000000" w:themeColor="text1"/>
          <w:sz w:val="24"/>
          <w:szCs w:val="24"/>
        </w:rPr>
        <w:t>dası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na</w:t>
      </w:r>
      <w:r w:rsidR="00352B12" w:rsidRPr="00FE543B">
        <w:rPr>
          <w:rStyle w:val="DipnotBavurusu"/>
          <w:rFonts w:ascii="Times New Roman" w:hAnsi="Times New Roman" w:cs="Times New Roman"/>
          <w:color w:val="000000" w:themeColor="text1"/>
          <w:sz w:val="24"/>
          <w:szCs w:val="24"/>
        </w:rPr>
        <w:footnoteReference w:id="22"/>
      </w:r>
      <w:r w:rsidR="00977836" w:rsidRPr="00FE543B">
        <w:rPr>
          <w:rFonts w:ascii="Times New Roman" w:hAnsi="Times New Roman" w:cs="Times New Roman"/>
          <w:color w:val="000000" w:themeColor="text1"/>
          <w:sz w:val="24"/>
          <w:szCs w:val="24"/>
          <w:vertAlign w:val="superscript"/>
        </w:rPr>
        <w:t xml:space="preserve"> </w:t>
      </w:r>
      <w:r w:rsidRPr="00FE543B">
        <w:rPr>
          <w:rFonts w:ascii="Times New Roman" w:hAnsi="Times New Roman" w:cs="Times New Roman"/>
          <w:color w:val="000000" w:themeColor="text1"/>
          <w:sz w:val="24"/>
          <w:szCs w:val="24"/>
        </w:rPr>
        <w:t>kabul edilmiştir.</w:t>
      </w:r>
      <w:r w:rsidR="00352B12" w:rsidRPr="00FE543B">
        <w:rPr>
          <w:rStyle w:val="DipnotBavurusu"/>
          <w:rFonts w:ascii="Times New Roman" w:hAnsi="Times New Roman" w:cs="Times New Roman"/>
          <w:color w:val="000000" w:themeColor="text1"/>
          <w:sz w:val="24"/>
          <w:szCs w:val="24"/>
        </w:rPr>
        <w:footnoteReference w:id="23"/>
      </w:r>
      <w:r w:rsidRPr="00FE543B">
        <w:rPr>
          <w:rFonts w:ascii="Times New Roman" w:hAnsi="Times New Roman" w:cs="Times New Roman"/>
          <w:color w:val="000000" w:themeColor="text1"/>
          <w:sz w:val="24"/>
          <w:szCs w:val="24"/>
        </w:rPr>
        <w:t xml:space="preserve"> Böylece Mehmed Emin Paşa’nın Hazine Odasına kabulü ile birlikte asker</w:t>
      </w:r>
      <w:r w:rsidRPr="00FE543B">
        <w:rPr>
          <w:rFonts w:ascii="Times New Roman" w:hAnsi="Times New Roman" w:cs="Times New Roman"/>
          <w:color w:val="000000" w:themeColor="text1"/>
          <w:sz w:val="24"/>
          <w:szCs w:val="24"/>
          <w:lang w:eastAsia="zh-CN"/>
        </w:rPr>
        <w:t xml:space="preserve">î </w:t>
      </w:r>
      <w:r w:rsidRPr="00FE543B">
        <w:rPr>
          <w:rFonts w:ascii="Times New Roman" w:hAnsi="Times New Roman" w:cs="Times New Roman"/>
          <w:color w:val="000000" w:themeColor="text1"/>
          <w:sz w:val="24"/>
          <w:szCs w:val="24"/>
        </w:rPr>
        <w:t>kariyeri</w:t>
      </w:r>
      <w:r w:rsidR="000B41D8"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de başlamıştır.</w:t>
      </w:r>
    </w:p>
    <w:p w14:paraId="31EA0D5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Paşa’nın çocukluğuna dair detaylı bilgi kaynaklarda mevcut değildir. Sultan II. Mahmud döneminde yetişmesi, kültürel olarak belirli standartlarda bulunan aileden gelmesi, yaşamının erken dönemlerinde iyi bir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eğitim alması, hayatı ile ilgili bilgi edindiğimiz kısımları kapsamaktadır.</w:t>
      </w:r>
    </w:p>
    <w:p w14:paraId="5FF50A9C" w14:textId="77777777" w:rsidR="00CA45FE" w:rsidRPr="00FE543B" w:rsidRDefault="00CA45FE">
      <w:pPr>
        <w:spacing w:after="0"/>
        <w:rPr>
          <w:rFonts w:ascii="Times New Roman" w:hAnsi="Times New Roman" w:cs="Times New Roman"/>
          <w:color w:val="000000" w:themeColor="text1"/>
          <w:sz w:val="24"/>
          <w:szCs w:val="24"/>
        </w:rPr>
      </w:pPr>
    </w:p>
    <w:p w14:paraId="56A4F683" w14:textId="77777777" w:rsidR="00CA45FE" w:rsidRPr="00FE543B" w:rsidRDefault="00CA45FE">
      <w:pPr>
        <w:spacing w:after="0"/>
        <w:rPr>
          <w:rFonts w:ascii="Times New Roman" w:hAnsi="Times New Roman" w:cs="Times New Roman"/>
          <w:color w:val="000000" w:themeColor="text1"/>
          <w:sz w:val="24"/>
          <w:szCs w:val="24"/>
        </w:rPr>
      </w:pPr>
    </w:p>
    <w:p w14:paraId="1191D264" w14:textId="77777777" w:rsidR="00CA45FE" w:rsidRPr="00FE543B" w:rsidRDefault="00CA45FE">
      <w:pPr>
        <w:spacing w:after="0"/>
        <w:rPr>
          <w:rFonts w:ascii="Times New Roman" w:hAnsi="Times New Roman" w:cs="Times New Roman"/>
          <w:color w:val="000000" w:themeColor="text1"/>
          <w:sz w:val="24"/>
          <w:szCs w:val="24"/>
        </w:rPr>
      </w:pPr>
    </w:p>
    <w:p w14:paraId="7B0F270F" w14:textId="77777777" w:rsidR="008F135F" w:rsidRPr="00FE543B" w:rsidRDefault="008F135F">
      <w:pPr>
        <w:spacing w:after="0"/>
        <w:rPr>
          <w:rFonts w:ascii="Times New Roman" w:hAnsi="Times New Roman" w:cs="Times New Roman"/>
          <w:color w:val="000000" w:themeColor="text1"/>
          <w:sz w:val="24"/>
          <w:szCs w:val="24"/>
        </w:rPr>
      </w:pPr>
    </w:p>
    <w:p w14:paraId="7F420375" w14:textId="77777777" w:rsidR="008F135F" w:rsidRPr="00FE543B" w:rsidRDefault="00C7269E" w:rsidP="00CA45FE">
      <w:pPr>
        <w:pStyle w:val="ListeParagraf"/>
        <w:numPr>
          <w:ilvl w:val="2"/>
          <w:numId w:val="2"/>
        </w:numPr>
        <w:spacing w:after="0" w:line="240" w:lineRule="auto"/>
        <w:ind w:left="1276" w:hanging="567"/>
        <w:rPr>
          <w:rStyle w:val="Balk3Char"/>
          <w:rFonts w:eastAsia="SimSun" w:cs="Times New Roman"/>
          <w:bCs w:val="0"/>
          <w:color w:val="000000" w:themeColor="text1"/>
          <w:szCs w:val="24"/>
        </w:rPr>
      </w:pPr>
      <w:r w:rsidRPr="00FE543B">
        <w:rPr>
          <w:rFonts w:ascii="Times New Roman" w:hAnsi="Times New Roman" w:cs="Times New Roman"/>
          <w:b/>
          <w:color w:val="000000" w:themeColor="text1"/>
          <w:sz w:val="24"/>
          <w:szCs w:val="24"/>
        </w:rPr>
        <w:lastRenderedPageBreak/>
        <w:t xml:space="preserve"> </w:t>
      </w:r>
      <w:bookmarkStart w:id="18" w:name="_Toc63008773"/>
      <w:bookmarkStart w:id="19" w:name="_Toc72536381"/>
      <w:r w:rsidRPr="00FE543B">
        <w:rPr>
          <w:rStyle w:val="Balk3Char"/>
          <w:rFonts w:cs="Times New Roman"/>
          <w:color w:val="000000" w:themeColor="text1"/>
          <w:szCs w:val="24"/>
        </w:rPr>
        <w:t>Kıbrıslı Mehmed Emin Paşa’nın Eşleri</w:t>
      </w:r>
      <w:bookmarkEnd w:id="18"/>
      <w:bookmarkEnd w:id="19"/>
    </w:p>
    <w:p w14:paraId="2240EECB" w14:textId="77777777" w:rsidR="00CA45FE" w:rsidRPr="00FE543B" w:rsidRDefault="00CA45FE" w:rsidP="00CA45FE">
      <w:pPr>
        <w:pStyle w:val="ListeParagraf"/>
        <w:spacing w:after="0" w:line="240" w:lineRule="auto"/>
        <w:ind w:left="1276" w:firstLine="0"/>
        <w:rPr>
          <w:rFonts w:ascii="Times New Roman" w:hAnsi="Times New Roman" w:cs="Times New Roman"/>
          <w:b/>
          <w:color w:val="000000" w:themeColor="text1"/>
          <w:sz w:val="24"/>
          <w:szCs w:val="24"/>
        </w:rPr>
      </w:pPr>
    </w:p>
    <w:p w14:paraId="228B8D20" w14:textId="77777777" w:rsidR="008F135F" w:rsidRPr="00FE543B" w:rsidRDefault="00C7269E">
      <w:pPr>
        <w:pStyle w:val="Balk4"/>
        <w:numPr>
          <w:ilvl w:val="3"/>
          <w:numId w:val="2"/>
        </w:numPr>
        <w:ind w:left="1418" w:hanging="709"/>
        <w:rPr>
          <w:rFonts w:cs="Times New Roman"/>
          <w:color w:val="000000" w:themeColor="text1"/>
          <w:szCs w:val="24"/>
        </w:rPr>
      </w:pPr>
      <w:r w:rsidRPr="00FE543B">
        <w:rPr>
          <w:rFonts w:cs="Times New Roman"/>
          <w:color w:val="000000" w:themeColor="text1"/>
          <w:szCs w:val="24"/>
        </w:rPr>
        <w:t xml:space="preserve"> </w:t>
      </w:r>
      <w:bookmarkStart w:id="20" w:name="_Toc72536382"/>
      <w:r w:rsidRPr="00FE543B">
        <w:rPr>
          <w:rFonts w:cs="Times New Roman"/>
          <w:color w:val="000000" w:themeColor="text1"/>
          <w:szCs w:val="24"/>
        </w:rPr>
        <w:t>Emine Melek Hanım (Elizabeth Marie Dejean)</w:t>
      </w:r>
      <w:bookmarkEnd w:id="20"/>
    </w:p>
    <w:p w14:paraId="5EB1D49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iki evlilik yapmıştır. İlk eşi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Lord Byron’un hekimi Dr. Millingen’in</w:t>
      </w:r>
      <w:r w:rsidR="00352B12" w:rsidRPr="00FE543B">
        <w:rPr>
          <w:rStyle w:val="DipnotBavurusu"/>
          <w:rFonts w:ascii="Times New Roman" w:hAnsi="Times New Roman" w:cs="Times New Roman"/>
          <w:color w:val="000000" w:themeColor="text1"/>
          <w:sz w:val="24"/>
          <w:szCs w:val="24"/>
        </w:rPr>
        <w:footnoteReference w:id="24"/>
      </w:r>
      <w:r w:rsidRPr="00FE543B">
        <w:rPr>
          <w:rFonts w:ascii="Times New Roman" w:hAnsi="Times New Roman" w:cs="Times New Roman"/>
          <w:color w:val="000000" w:themeColor="text1"/>
          <w:sz w:val="24"/>
          <w:szCs w:val="24"/>
        </w:rPr>
        <w:t xml:space="preserve"> dul karısı Maria Dejean’dır. </w:t>
      </w:r>
      <w:r w:rsidRPr="00FE543B">
        <w:rPr>
          <w:rFonts w:ascii="Times New Roman" w:hAnsi="Times New Roman" w:cs="Times New Roman"/>
          <w:color w:val="000000" w:themeColor="text1"/>
          <w:sz w:val="24"/>
          <w:szCs w:val="24"/>
          <w:shd w:val="clear" w:color="auto" w:fill="FFFFFF"/>
        </w:rPr>
        <w:t>Marie Dejean; anne ve babası tarafından Fransız, Yunan ve Ermeni asıllı olarak bilinmektedir. Kıbrıslı Mehmed Emin Paşa ile evlendikten sonra adını değiştirerek Emine Melek is</w:t>
      </w:r>
      <w:r w:rsidRPr="00FE543B">
        <w:rPr>
          <w:rFonts w:ascii="Times New Roman" w:hAnsi="Times New Roman" w:cs="Times New Roman"/>
          <w:color w:val="000000" w:themeColor="text1"/>
          <w:sz w:val="24"/>
          <w:szCs w:val="24"/>
        </w:rPr>
        <w:t>mini almıştır. Osmanlı Devleti’nde daha çok Melek ismi ile anılmaktadır. Melek Hanım’ın genç yaşta evlendiği ilk eşi Julius Millingen’den boşanmıştır. İlk eşinden boşanmasının sebebi, Milingen’in ahlaki tavırlarında görülen eksiklik üzerine olmuştur. İkilinin gerçekleştirdiği bu evlilikten James, Eveline ve Frederich isimli çocukları dünyaya gelmiştir.</w:t>
      </w:r>
      <w:r w:rsidR="00352B12" w:rsidRPr="00FE543B">
        <w:rPr>
          <w:rStyle w:val="DipnotBavurusu"/>
          <w:rFonts w:ascii="Times New Roman" w:hAnsi="Times New Roman" w:cs="Times New Roman"/>
          <w:color w:val="000000" w:themeColor="text1"/>
          <w:sz w:val="24"/>
          <w:szCs w:val="24"/>
        </w:rPr>
        <w:footnoteReference w:id="25"/>
      </w:r>
      <w:r w:rsidRPr="00FE543B">
        <w:rPr>
          <w:rFonts w:ascii="Times New Roman" w:hAnsi="Times New Roman" w:cs="Times New Roman"/>
          <w:color w:val="000000" w:themeColor="text1"/>
          <w:sz w:val="24"/>
          <w:szCs w:val="24"/>
        </w:rPr>
        <w:t xml:space="preserve"> Melek Hanım Millingen’den boşandıktan sonra Kıbrıslı Mehmed Emin Paşa ile evlenmiştir. Melek Hanım bu evliliği ve bu evliliğe dair başından geçen olayları “Harem’den Mahrem Hatıralar”</w:t>
      </w:r>
      <w:r w:rsidR="00352B12" w:rsidRPr="00FE543B">
        <w:rPr>
          <w:rStyle w:val="DipnotBavurusu"/>
          <w:rFonts w:ascii="Times New Roman" w:hAnsi="Times New Roman" w:cs="Times New Roman"/>
          <w:color w:val="000000" w:themeColor="text1"/>
          <w:sz w:val="24"/>
          <w:szCs w:val="24"/>
        </w:rPr>
        <w:footnoteReference w:id="26"/>
      </w:r>
      <w:r w:rsidRPr="00FE543B">
        <w:rPr>
          <w:rFonts w:ascii="Times New Roman" w:hAnsi="Times New Roman" w:cs="Times New Roman"/>
          <w:color w:val="000000" w:themeColor="text1"/>
          <w:sz w:val="24"/>
          <w:szCs w:val="24"/>
        </w:rPr>
        <w:t xml:space="preserve"> adlı otobiyografik eserinde ayrıntılı bir şekilde bahsetmiştir. Melek Hanım, Mehmed Emin Paşa ile tanışmasını ve evliliğe giden yolu anılarında şu şekilde anlatmaktadır: Melek Hanım önceki eşi Julius Millingen’in nafaka işlemlerinden dolayı Paris’e gitmiştir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Na</w:t>
      </w:r>
      <w:r w:rsidRPr="00FE543B">
        <w:rPr>
          <w:rFonts w:ascii="Times New Roman" w:hAnsi="Times New Roman" w:cs="Times New Roman"/>
          <w:color w:val="000000" w:themeColor="text1"/>
          <w:sz w:val="24"/>
          <w:szCs w:val="24"/>
        </w:rPr>
        <w:t xml:space="preserve">faka işlemlerinin sonuçsuz kalması üzerine, Paris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efaretinden memleketi İstanbul’a dönmek için yardım talep etmiştir. Paris’te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ateşe olan Kıbrıslı Mehmed Emin Paşa ile bu esnada tanışmıştır.</w:t>
      </w:r>
    </w:p>
    <w:p w14:paraId="50421578" w14:textId="77777777" w:rsidR="00CA45FE" w:rsidRPr="00FE543B" w:rsidRDefault="00CA45FE">
      <w:pPr>
        <w:spacing w:after="0"/>
        <w:rPr>
          <w:rFonts w:ascii="Times New Roman" w:hAnsi="Times New Roman" w:cs="Times New Roman"/>
          <w:color w:val="000000" w:themeColor="text1"/>
          <w:sz w:val="24"/>
          <w:szCs w:val="24"/>
        </w:rPr>
      </w:pPr>
    </w:p>
    <w:p w14:paraId="6734DDF9"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Melek Hanım, Mehmed Emin Paşa ile tanışmasını şöyle anlatmıştır;</w:t>
      </w:r>
    </w:p>
    <w:p w14:paraId="723479BD" w14:textId="77777777" w:rsidR="008F135F" w:rsidRPr="00FE543B" w:rsidRDefault="00C7269E" w:rsidP="00CC7C94">
      <w:pPr>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Bu dönemde</w:t>
      </w:r>
      <w:r w:rsidRPr="00FE543B">
        <w:rPr>
          <w:rFonts w:ascii="Times New Roman" w:hAnsi="Times New Roman" w:cs="Times New Roman"/>
          <w:color w:val="000000" w:themeColor="text1"/>
          <w:lang w:eastAsia="zh-CN"/>
        </w:rPr>
        <w:t>,</w:t>
      </w:r>
      <w:r w:rsidR="000B41D8" w:rsidRPr="00FE543B">
        <w:rPr>
          <w:rFonts w:ascii="Times New Roman" w:hAnsi="Times New Roman" w:cs="Times New Roman"/>
          <w:color w:val="000000" w:themeColor="text1"/>
        </w:rPr>
        <w:t xml:space="preserve"> sultan</w:t>
      </w:r>
      <w:r w:rsidR="00977836" w:rsidRPr="00FE543B">
        <w:rPr>
          <w:rFonts w:ascii="Times New Roman" w:hAnsi="Times New Roman" w:cs="Times New Roman"/>
          <w:color w:val="000000" w:themeColor="text1"/>
        </w:rPr>
        <w:t>ın Louis</w:t>
      </w:r>
      <w:r w:rsidRPr="00FE543B">
        <w:rPr>
          <w:rFonts w:ascii="Times New Roman" w:hAnsi="Times New Roman" w:cs="Times New Roman"/>
          <w:color w:val="000000" w:themeColor="text1"/>
        </w:rPr>
        <w:t xml:space="preserve"> Philippe nezdindeki elçisi Fethi Paşa idi. Bir akrabam aracılığıyla ekselanslarına takdim edildim. Osmanlı sefiri çok sıcak karşıladı beni. Birkaç ay daha Paris’te kalması gerektiğini, daha sonra İstanbul’a döneceğini ve Sultan II. Mahmud’un kızıyla evleneceğini söyledi. Her bakımdan çok kibar davrandı ve karşısında bulunduğum güçlükler konusunda yardımcı olacağını vadetti. O dönemde elçilik </w:t>
      </w:r>
      <w:r w:rsidRPr="00FE543B">
        <w:rPr>
          <w:rFonts w:ascii="Times New Roman" w:hAnsi="Times New Roman" w:cs="Times New Roman"/>
          <w:color w:val="000000" w:themeColor="text1"/>
          <w:lang w:eastAsia="zh-CN"/>
        </w:rPr>
        <w:t>askerî</w:t>
      </w:r>
      <w:r w:rsidRPr="00FE543B">
        <w:rPr>
          <w:rFonts w:ascii="Times New Roman" w:hAnsi="Times New Roman" w:cs="Times New Roman"/>
          <w:color w:val="000000" w:themeColor="text1"/>
        </w:rPr>
        <w:t xml:space="preserve"> ataşesi olan Kıbrıslı Mehmed Paşa’yı bu sırada tanıdım. Daha ilk görüşmemizde Kıbrıslı bana karşı çok dikkatli ve saygılı davrandı ve daha sonra rastlaştığımız her yerde hoş görünmeye çalıştı. Bu ilk ilgi gösterilerinin arkasından evlilik teklifi geldi ve ben bu teklifi kabul etmeye son derece hazırdım. İlk kocam yeni bir evlilik yapmakta hiç duraksamamıştı, ben</w:t>
      </w:r>
      <w:r w:rsidRPr="00FE543B">
        <w:rPr>
          <w:rFonts w:ascii="Times New Roman" w:hAnsi="Times New Roman" w:cs="Times New Roman"/>
          <w:color w:val="000000" w:themeColor="text1"/>
          <w:lang w:eastAsia="zh-CN"/>
        </w:rPr>
        <w:t xml:space="preserve"> </w:t>
      </w:r>
      <w:r w:rsidRPr="00FE543B">
        <w:rPr>
          <w:rFonts w:ascii="Times New Roman" w:hAnsi="Times New Roman" w:cs="Times New Roman"/>
          <w:color w:val="000000" w:themeColor="text1"/>
        </w:rPr>
        <w:t>de kalbimi kazanan bir insana elimi uzatarak onu örnek alma hakkını görüyordum kendimde. Kıbrıslı Paşa kendisini çekici kılacak bütün entelektüel ve fiziki niteliklerine sahipti. Onunla evlenerek mutsuzlukla sonuçlanan ilk evliliğimin açtığı yara</w:t>
      </w:r>
      <w:r w:rsidR="00CC7C94" w:rsidRPr="00FE543B">
        <w:rPr>
          <w:rFonts w:ascii="Times New Roman" w:hAnsi="Times New Roman" w:cs="Times New Roman"/>
          <w:color w:val="000000" w:themeColor="text1"/>
        </w:rPr>
        <w:t>ları unutabileceğimi umuyordum.</w:t>
      </w:r>
      <w:r w:rsidR="00352B12" w:rsidRPr="00FE543B">
        <w:rPr>
          <w:rStyle w:val="DipnotBavurusu"/>
          <w:rFonts w:ascii="Times New Roman" w:hAnsi="Times New Roman" w:cs="Times New Roman"/>
          <w:color w:val="000000" w:themeColor="text1"/>
        </w:rPr>
        <w:footnoteReference w:id="27"/>
      </w:r>
    </w:p>
    <w:p w14:paraId="622F3128" w14:textId="77777777" w:rsidR="00CC7C94" w:rsidRPr="00FE543B" w:rsidRDefault="00CC7C94" w:rsidP="00CC7C94">
      <w:pPr>
        <w:spacing w:after="0" w:line="240" w:lineRule="auto"/>
        <w:ind w:left="709" w:right="709" w:firstLine="0"/>
        <w:rPr>
          <w:rFonts w:ascii="Times New Roman" w:hAnsi="Times New Roman" w:cs="Times New Roman"/>
          <w:color w:val="000000" w:themeColor="text1"/>
        </w:rPr>
      </w:pPr>
    </w:p>
    <w:p w14:paraId="477DC22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İkilinin tanışmasından kısa süre sonra gerçekleşen bu evlilikten iki erkek bir kız çocuğu dünyaya gelmiştir. Büyük oğulları Muharrem, henüz küçük yaşta iken vefat etmiştir. Diğer oğulları Cihad’ın sağlık durumu da iyi değildir. Melek Hanım, Mehmed Paşa’nın 1848 yılında Londra’ya elçi olarak tayin edilmesinden sonra oğlu Cihad’ın sağlığının günden güne bozulduğunu dile getirerek,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aşanın varisi olarak gördüğü bu çocuğun ölümü ile derinden sarsılacağını, bir daha avuntu bulamayacağını ifade etmiştir.</w:t>
      </w:r>
      <w:r w:rsidR="00352B12" w:rsidRPr="00FE543B">
        <w:rPr>
          <w:rStyle w:val="DipnotBavurusu"/>
          <w:rFonts w:ascii="Times New Roman" w:hAnsi="Times New Roman" w:cs="Times New Roman"/>
          <w:color w:val="000000" w:themeColor="text1"/>
          <w:sz w:val="24"/>
          <w:szCs w:val="24"/>
        </w:rPr>
        <w:footnoteReference w:id="28"/>
      </w:r>
      <w:r w:rsidRPr="00FE543B">
        <w:rPr>
          <w:rFonts w:ascii="Times New Roman" w:hAnsi="Times New Roman" w:cs="Times New Roman"/>
          <w:color w:val="000000" w:themeColor="text1"/>
          <w:sz w:val="24"/>
          <w:szCs w:val="24"/>
        </w:rPr>
        <w:t xml:space="preserve"> Aslında Cihad’ın hastalığı Melek Hanım’ı bir derece çıkmaza sokmuştur. Melek Hanım, Cihad’ın hastalığını fırsat bilen hasımlarının bu hastalıktan istifade ederek kendisine iftira attıklarını iddia etmiştir. </w:t>
      </w:r>
      <w:r w:rsidR="00977836" w:rsidRPr="00FE543B">
        <w:rPr>
          <w:rFonts w:ascii="Times New Roman" w:hAnsi="Times New Roman" w:cs="Times New Roman"/>
          <w:color w:val="000000" w:themeColor="text1"/>
          <w:sz w:val="24"/>
          <w:szCs w:val="24"/>
        </w:rPr>
        <w:t xml:space="preserve">Ayrıca </w:t>
      </w:r>
      <w:r w:rsidRPr="00FE543B">
        <w:rPr>
          <w:rFonts w:ascii="Times New Roman" w:hAnsi="Times New Roman" w:cs="Times New Roman"/>
          <w:color w:val="000000" w:themeColor="text1"/>
          <w:sz w:val="24"/>
          <w:szCs w:val="24"/>
        </w:rPr>
        <w:t xml:space="preserve">Melek Hanım, paşa ile boşanmasını, akabinde sürgüne gönderilmesini bu iftiraya bağlamıştır. </w:t>
      </w:r>
    </w:p>
    <w:p w14:paraId="3E8DCD8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Melek Hanım’ın Mehmed Emin Paşa ile boşanmasına neden olan olayın başlangıcı; Mehmed Emin Paşa Londra’da iken Melek Hanım’ın kızının Kuran-ı Kerim-i hatmetmesi şerefine verdiği ziyafette, çalışanlarından Beşir adlı gencin evinde öldürülmesi ile adının cinayete karışması neticesinde olmuştur. Melek Hanım’a göre; bu cinayeti organize edip hayatını mahvetmek isteyen kişi kendisinin kâhya kadını Fatma’dır. Bu kişi, Cihad’ın hastalanması ile onun yerine yoksul bir çocuğun alınıp Cihad’ın verilmesi işini organize etmiştir. Fakat Cihad’ın sağlığının yerine gelmesi bu planları açıkça suya düşürmüştür. Cihad’ın iyileşmesi ve Fatma’nın bu sırrı bilen Beşir ile sürekli tartışmaları nedeniyle Melek Hanım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Fatma’yı işten çıkarmak zorunda </w:t>
      </w:r>
      <w:r w:rsidRPr="00FE543B">
        <w:rPr>
          <w:rFonts w:ascii="Times New Roman" w:hAnsi="Times New Roman" w:cs="Times New Roman"/>
          <w:color w:val="000000" w:themeColor="text1"/>
          <w:sz w:val="24"/>
          <w:szCs w:val="24"/>
        </w:rPr>
        <w:lastRenderedPageBreak/>
        <w:t xml:space="preserve">kalmıştır. Esas olay da bundan sonra Fatma’nın Melek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anıma karşı hasmane düşünce besleyip olay günü Melek Hanım’ın konağına gelerek, aşığı Ömer ile birlikte Beşiri öldürmesi üzerine patlak vermiştir.</w:t>
      </w:r>
      <w:r w:rsidR="00352B12" w:rsidRPr="00FE543B">
        <w:rPr>
          <w:rStyle w:val="DipnotBavurusu"/>
          <w:rFonts w:ascii="Times New Roman" w:hAnsi="Times New Roman" w:cs="Times New Roman"/>
          <w:color w:val="000000" w:themeColor="text1"/>
          <w:sz w:val="24"/>
          <w:szCs w:val="24"/>
        </w:rPr>
        <w:footnoteReference w:id="29"/>
      </w:r>
      <w:r w:rsidRPr="00FE543B">
        <w:rPr>
          <w:rFonts w:ascii="Times New Roman" w:hAnsi="Times New Roman" w:cs="Times New Roman"/>
          <w:color w:val="000000" w:themeColor="text1"/>
          <w:sz w:val="24"/>
          <w:szCs w:val="24"/>
        </w:rPr>
        <w:t xml:space="preserve"> İstanbul’da gerçekleşen bu cinayet Londra’da büyük yankı uyandırmıştır. Bu olay üzerine Reşid Paşa, Mehmed Emin Paşa’yı zorunlu olarak İstanbul’a çağırmış, Mehmed Emin Paşa’dan, devletin huzuru için kişisel ihtiras ve duygularını feda etmesi zorunluluğuna işaret ederek kamuoyunu yatıştırmasını istemiştir. Böylece durumun ciddiyeti üzerine </w:t>
      </w:r>
      <w:r w:rsidRPr="00FE543B">
        <w:rPr>
          <w:rFonts w:ascii="Times New Roman" w:hAnsi="Times New Roman" w:cs="Times New Roman"/>
          <w:color w:val="000000" w:themeColor="text1"/>
          <w:sz w:val="24"/>
          <w:szCs w:val="24"/>
          <w:lang w:eastAsia="zh-CN"/>
        </w:rPr>
        <w:t>siyasi</w:t>
      </w:r>
      <w:r w:rsidRPr="00FE543B">
        <w:rPr>
          <w:rFonts w:ascii="Times New Roman" w:hAnsi="Times New Roman" w:cs="Times New Roman"/>
          <w:color w:val="000000" w:themeColor="text1"/>
          <w:sz w:val="24"/>
          <w:szCs w:val="24"/>
        </w:rPr>
        <w:t xml:space="preserve"> kariyerini korumak isteyen Mehmed Emin Paşa, cinayet suçuyla mahkemesi görülen Melek Hanım’ı yalnız bırakmak zorunda kalmış,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 mesleki itibarını korumak için Melek Hanım’dan boşanmıştır. Paşadan boşanmasının ardından mahkemesi görülen Melek Hanım’ın olay</w:t>
      </w:r>
      <w:r w:rsidR="0030476C" w:rsidRPr="00FE543B">
        <w:rPr>
          <w:rFonts w:ascii="Times New Roman" w:hAnsi="Times New Roman" w:cs="Times New Roman"/>
          <w:color w:val="000000" w:themeColor="text1"/>
          <w:sz w:val="24"/>
          <w:szCs w:val="24"/>
        </w:rPr>
        <w:t>da suçunun olduğu kabul edilmiş</w:t>
      </w:r>
      <w:r w:rsidRPr="00FE543B">
        <w:rPr>
          <w:rFonts w:ascii="Times New Roman" w:hAnsi="Times New Roman" w:cs="Times New Roman"/>
          <w:color w:val="000000" w:themeColor="text1"/>
          <w:sz w:val="24"/>
          <w:szCs w:val="24"/>
        </w:rPr>
        <w:t>, Sultan Abdülmecid’in sürgün kararını onaylaması ile Konya’ya sürgün edilmiştir.</w:t>
      </w:r>
      <w:r w:rsidR="00352B12" w:rsidRPr="00FE543B">
        <w:rPr>
          <w:rStyle w:val="DipnotBavurusu"/>
          <w:rFonts w:ascii="Times New Roman" w:hAnsi="Times New Roman" w:cs="Times New Roman"/>
          <w:color w:val="000000" w:themeColor="text1"/>
          <w:sz w:val="24"/>
          <w:szCs w:val="24"/>
        </w:rPr>
        <w:footnoteReference w:id="30"/>
      </w:r>
      <w:r w:rsidRPr="00FE543B">
        <w:rPr>
          <w:rFonts w:ascii="Times New Roman" w:hAnsi="Times New Roman" w:cs="Times New Roman"/>
          <w:color w:val="000000" w:themeColor="text1"/>
          <w:sz w:val="24"/>
          <w:szCs w:val="24"/>
        </w:rPr>
        <w:t xml:space="preserve"> Olayın baş sorumlusu kâhya kadın Fatma ise on sene hapis cezasına çaptırılmıştır. Olayda parmağı olan imam efendi ve diğerlerinin de tembihat-ı hakikiye ile icra olunması Meclis-i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âlâca karar kılınmıştır.</w:t>
      </w:r>
      <w:r w:rsidR="00352B12" w:rsidRPr="00FE543B">
        <w:rPr>
          <w:rStyle w:val="DipnotBavurusu"/>
          <w:rFonts w:ascii="Times New Roman" w:hAnsi="Times New Roman" w:cs="Times New Roman"/>
          <w:color w:val="000000" w:themeColor="text1"/>
          <w:sz w:val="24"/>
          <w:szCs w:val="24"/>
        </w:rPr>
        <w:footnoteReference w:id="31"/>
      </w:r>
      <w:r w:rsidRPr="00FE543B">
        <w:rPr>
          <w:rFonts w:ascii="Times New Roman" w:hAnsi="Times New Roman" w:cs="Times New Roman"/>
          <w:color w:val="000000" w:themeColor="text1"/>
          <w:sz w:val="24"/>
          <w:szCs w:val="24"/>
        </w:rPr>
        <w:t xml:space="preserve"> Sürgün kararından sonra Konya’ya ulaşan Melek Hanım, burada iken geride bıraktığı borçlarını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mücevher ve elmas karşılığında satarak ödemiştir.</w:t>
      </w:r>
      <w:r w:rsidR="00352B12" w:rsidRPr="00FE543B">
        <w:rPr>
          <w:rStyle w:val="DipnotBavurusu"/>
          <w:rFonts w:ascii="Times New Roman" w:hAnsi="Times New Roman" w:cs="Times New Roman"/>
          <w:color w:val="000000" w:themeColor="text1"/>
          <w:sz w:val="24"/>
          <w:szCs w:val="24"/>
        </w:rPr>
        <w:footnoteReference w:id="32"/>
      </w:r>
      <w:r w:rsidRPr="00FE543B">
        <w:rPr>
          <w:rFonts w:ascii="Times New Roman" w:hAnsi="Times New Roman" w:cs="Times New Roman"/>
          <w:color w:val="000000" w:themeColor="text1"/>
          <w:sz w:val="24"/>
          <w:szCs w:val="24"/>
        </w:rPr>
        <w:t xml:space="preserve"> Melek Hanım, Konya’da bir süre sürgün hayatı yaşadıktan sonra oğlu Osman Seyfi’nin yardımı ile Avrupa’ya kaçmış ve burada tekrar Katolik mezhebine dönmüştür. </w:t>
      </w:r>
      <w:r w:rsidR="00352B12" w:rsidRPr="00FE543B">
        <w:rPr>
          <w:rStyle w:val="DipnotBavurusu"/>
          <w:rFonts w:ascii="Times New Roman" w:hAnsi="Times New Roman" w:cs="Times New Roman"/>
          <w:color w:val="000000" w:themeColor="text1"/>
          <w:sz w:val="24"/>
          <w:szCs w:val="24"/>
        </w:rPr>
        <w:footnoteReference w:id="33"/>
      </w:r>
    </w:p>
    <w:p w14:paraId="61125D7A" w14:textId="77777777" w:rsidR="008F135F" w:rsidRPr="00FE543B" w:rsidRDefault="00C7269E">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Melek Hanım’ın sürgün kararı ile birlikte, Mehmed Emin Paşa ile Melek Hanım arasındaki bağ tamamen kopmuş, birbirini sıkı sıkıya bağlı çift istemeyerek de olsa yollarını ayırmak zorunda bırakılmıştır. Kıbrıslı-zâde Osman Seyfi vuku bulan bu olayı; babası Julius Millingen ve İngiltere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aşbakanı Disraell’i ile yandaşlarının, Melek Hanım ve Mehmed Emin Paşa’yı ayırmak için kurguladıkları bir komplodan ibaret olduğunu ileri sürmüştür.</w:t>
      </w:r>
      <w:r w:rsidR="00352B12" w:rsidRPr="00FE543B">
        <w:rPr>
          <w:rStyle w:val="DipnotBavurusu"/>
          <w:rFonts w:ascii="Times New Roman" w:hAnsi="Times New Roman" w:cs="Times New Roman"/>
          <w:color w:val="000000" w:themeColor="text1"/>
          <w:sz w:val="24"/>
          <w:szCs w:val="24"/>
        </w:rPr>
        <w:footnoteReference w:id="34"/>
      </w:r>
    </w:p>
    <w:p w14:paraId="401497F3" w14:textId="77777777" w:rsidR="008F135F" w:rsidRPr="00FE543B" w:rsidRDefault="00C7269E">
      <w:pPr>
        <w:pStyle w:val="Balk4"/>
        <w:numPr>
          <w:ilvl w:val="3"/>
          <w:numId w:val="2"/>
        </w:numPr>
        <w:ind w:left="1418" w:hanging="709"/>
        <w:rPr>
          <w:rFonts w:cs="Times New Roman"/>
          <w:color w:val="000000" w:themeColor="text1"/>
          <w:szCs w:val="24"/>
        </w:rPr>
      </w:pPr>
      <w:r w:rsidRPr="00FE543B">
        <w:rPr>
          <w:rFonts w:cs="Times New Roman"/>
          <w:color w:val="000000" w:themeColor="text1"/>
          <w:szCs w:val="24"/>
        </w:rPr>
        <w:lastRenderedPageBreak/>
        <w:t xml:space="preserve"> </w:t>
      </w:r>
      <w:bookmarkStart w:id="21" w:name="_Toc72536383"/>
      <w:r w:rsidRPr="00FE543B">
        <w:rPr>
          <w:rFonts w:cs="Times New Roman"/>
          <w:color w:val="000000" w:themeColor="text1"/>
          <w:szCs w:val="24"/>
        </w:rPr>
        <w:t>Feride Hanım</w:t>
      </w:r>
      <w:bookmarkEnd w:id="21"/>
    </w:p>
    <w:p w14:paraId="71162E0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 Melek Hanım’dan boşandıktan sonra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adrazamın gözdelerinden birinin kız kardeşi olan Feride Hanım ile evlenmiştir.</w:t>
      </w:r>
      <w:r w:rsidR="00352B12" w:rsidRPr="00FE543B">
        <w:rPr>
          <w:rStyle w:val="DipnotBavurusu"/>
          <w:rFonts w:ascii="Times New Roman" w:hAnsi="Times New Roman" w:cs="Times New Roman"/>
          <w:color w:val="000000" w:themeColor="text1"/>
          <w:sz w:val="24"/>
          <w:szCs w:val="24"/>
        </w:rPr>
        <w:footnoteReference w:id="35"/>
      </w:r>
      <w:r w:rsidRPr="00FE543B">
        <w:rPr>
          <w:rFonts w:ascii="Times New Roman" w:hAnsi="Times New Roman" w:cs="Times New Roman"/>
          <w:color w:val="000000" w:themeColor="text1"/>
          <w:sz w:val="24"/>
          <w:szCs w:val="24"/>
        </w:rPr>
        <w:t xml:space="preserve"> Esasında Reşid Paşa, Melek Hanım’a dönüş kapısını kapatmak amacıyla Mehmed Emin Paşa’ya eş bulmak için arayış içerisine girmiştir. Reşid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etrafında güvendiği ve kendi istekleri doğrultusunda hareket edecek bir kişinin akrabalığına ihtiyaç duymuştur. Bu nedenle Reşid Paşa’nın yakın çevresinde olup kimi zaman Reşid Paşa’nın sırrına vakıf olan Besim Bey’in</w:t>
      </w:r>
      <w:r w:rsidR="00350985" w:rsidRPr="00FE543B">
        <w:rPr>
          <w:rStyle w:val="DipnotBavurusu"/>
          <w:rFonts w:ascii="Times New Roman" w:hAnsi="Times New Roman" w:cs="Times New Roman"/>
          <w:color w:val="000000" w:themeColor="text1"/>
          <w:sz w:val="24"/>
          <w:szCs w:val="24"/>
        </w:rPr>
        <w:footnoteReference w:id="36"/>
      </w:r>
      <w:r w:rsidRPr="00FE543B">
        <w:rPr>
          <w:rFonts w:ascii="Times New Roman" w:hAnsi="Times New Roman" w:cs="Times New Roman"/>
          <w:color w:val="000000" w:themeColor="text1"/>
          <w:sz w:val="24"/>
          <w:szCs w:val="24"/>
        </w:rPr>
        <w:t xml:space="preserve"> kız kardeşi evlilik için uygun görülen aday olmuştur. Reşid Paşa, Besim Bey ile ilişkisini göz önüne alarak bu evliliğin gerçekleşmesine onay vermiş, böylece Reşid Paşa’nın da onayı ile bu evlilik gerçekleşmiştir.</w:t>
      </w:r>
      <w:r w:rsidR="00350985" w:rsidRPr="00FE543B">
        <w:rPr>
          <w:rStyle w:val="DipnotBavurusu"/>
          <w:rFonts w:ascii="Times New Roman" w:hAnsi="Times New Roman" w:cs="Times New Roman"/>
          <w:color w:val="000000" w:themeColor="text1"/>
          <w:sz w:val="24"/>
          <w:szCs w:val="24"/>
        </w:rPr>
        <w:footnoteReference w:id="37"/>
      </w:r>
    </w:p>
    <w:p w14:paraId="7AF099D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Feride Hanım hakkında detaylı bilgi olmamakla birlikte kendisinin birkaç lala eşliğinde büyüdüğü rivayet edilmektedir.</w:t>
      </w:r>
      <w:r w:rsidR="00350985" w:rsidRPr="00FE543B">
        <w:rPr>
          <w:rStyle w:val="DipnotBavurusu"/>
          <w:rFonts w:ascii="Times New Roman" w:hAnsi="Times New Roman" w:cs="Times New Roman"/>
          <w:color w:val="000000" w:themeColor="text1"/>
          <w:sz w:val="24"/>
          <w:szCs w:val="24"/>
        </w:rPr>
        <w:footnoteReference w:id="38"/>
      </w:r>
      <w:r w:rsidRPr="00FE543B">
        <w:rPr>
          <w:rFonts w:ascii="Times New Roman" w:hAnsi="Times New Roman" w:cs="Times New Roman"/>
          <w:color w:val="000000" w:themeColor="text1"/>
          <w:sz w:val="24"/>
          <w:szCs w:val="24"/>
        </w:rPr>
        <w:t xml:space="preserve"> Ayrıca Mehmed Emin Paşa’nın Sultan Abdülaziz dönemindeki sadaretinde, Feride Hanım’ın da kadınların sadrazamı olarak görev yaptığı rivayet edilen bilgiler arasındadır. Bu dönemde Feride Hanım kadınların oluşturduğu yüksek makamlı meclislerde nazır eşlerinin başı olarak daima saygı görmüş ve kadın meclislerini yönetmiştir.</w:t>
      </w:r>
      <w:r w:rsidR="00350985" w:rsidRPr="00FE543B">
        <w:rPr>
          <w:rStyle w:val="DipnotBavurusu"/>
          <w:rFonts w:ascii="Times New Roman" w:hAnsi="Times New Roman" w:cs="Times New Roman"/>
          <w:color w:val="000000" w:themeColor="text1"/>
          <w:sz w:val="24"/>
          <w:szCs w:val="24"/>
        </w:rPr>
        <w:footnoteReference w:id="39"/>
      </w:r>
    </w:p>
    <w:p w14:paraId="7B4A71B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ile Feride Hanım evlendikten sonra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büyük kızı Ayşe Sıdıka da onlar ile birlikte yaşamıştır. Feride Hanım, Ayşe Sıdıka’nın varlığından tümüyle rahatsızlık duymakta, </w:t>
      </w:r>
      <w:r w:rsidRPr="00FE543B">
        <w:rPr>
          <w:rFonts w:ascii="Times New Roman" w:hAnsi="Times New Roman" w:cs="Times New Roman"/>
          <w:color w:val="000000" w:themeColor="text1"/>
          <w:sz w:val="24"/>
          <w:szCs w:val="24"/>
          <w:lang w:eastAsia="zh-CN"/>
        </w:rPr>
        <w:t>kızının babası</w:t>
      </w:r>
      <w:r w:rsidRPr="00FE543B">
        <w:rPr>
          <w:rFonts w:ascii="Times New Roman" w:hAnsi="Times New Roman" w:cs="Times New Roman"/>
          <w:color w:val="000000" w:themeColor="text1"/>
          <w:sz w:val="24"/>
          <w:szCs w:val="24"/>
        </w:rPr>
        <w:t xml:space="preserve"> tarafından çok sevildiğini</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 xml:space="preserve"> farkında olarak baba ile kızı arasına girmeye çalışmaktadır. Melek Hanım, Feride’nin kızına duyduğu nefretin altında yatan sebebin kendisi olduğunu iddia etmiştir. Melek Hanım, Feride’nin kızının hafızasından kendisini silmek için uyduruk hikâyeler anlattığını ve bununla da yetinmeyerek ev halkına kendisinin öldüğünü ve adının evde anılmaması emrini verdiğini ifade etmiştir.</w:t>
      </w:r>
      <w:r w:rsidR="00350985" w:rsidRPr="00FE543B">
        <w:rPr>
          <w:rStyle w:val="DipnotBavurusu"/>
          <w:rFonts w:ascii="Times New Roman" w:hAnsi="Times New Roman" w:cs="Times New Roman"/>
          <w:color w:val="000000" w:themeColor="text1"/>
          <w:sz w:val="24"/>
          <w:szCs w:val="24"/>
        </w:rPr>
        <w:footnoteReference w:id="40"/>
      </w:r>
      <w:r w:rsidRPr="00FE543B">
        <w:rPr>
          <w:rFonts w:ascii="Times New Roman" w:hAnsi="Times New Roman" w:cs="Times New Roman"/>
          <w:color w:val="000000" w:themeColor="text1"/>
          <w:sz w:val="24"/>
          <w:szCs w:val="24"/>
        </w:rPr>
        <w:t xml:space="preserve"> Annesinin öldüğünü sanan Ayşe Sıdıka yedi yıl boyunca analığı Feride ve kardeşi Besim’in entrikaları çerçevesinde hayatını idame ettirmiştir. Ayşe Sıdıka’nın evlilik yaşının gelmesiyle Feride Hanım bir an önce kendi istediği bir kişi ile onu evlendirmek istemiştir. Yakın çevresinden istediği adayı bulamayan Feride, </w:t>
      </w:r>
      <w:r w:rsidRPr="00FE543B">
        <w:rPr>
          <w:rFonts w:ascii="Times New Roman" w:hAnsi="Times New Roman" w:cs="Times New Roman"/>
          <w:color w:val="000000" w:themeColor="text1"/>
          <w:sz w:val="24"/>
          <w:szCs w:val="24"/>
        </w:rPr>
        <w:lastRenderedPageBreak/>
        <w:t>daha önceki evliliğinde olma oğlu Şevket ile Ayşe’yi evlendirmeye çalışmıştır.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iki gencin kardeş olarak büyüdüklerini beyan ederek evliliğe karşı ç</w:t>
      </w:r>
      <w:r w:rsidR="0030476C" w:rsidRPr="00FE543B">
        <w:rPr>
          <w:rFonts w:ascii="Times New Roman" w:hAnsi="Times New Roman" w:cs="Times New Roman"/>
          <w:color w:val="000000" w:themeColor="text1"/>
          <w:sz w:val="24"/>
          <w:szCs w:val="24"/>
        </w:rPr>
        <w:t>ıksa da evlilik gerçekleşmiştir.</w:t>
      </w:r>
      <w:r w:rsidR="008841F6" w:rsidRPr="00FE543B">
        <w:rPr>
          <w:rStyle w:val="DipnotBavurusu"/>
          <w:rFonts w:ascii="Times New Roman" w:hAnsi="Times New Roman" w:cs="Times New Roman"/>
          <w:color w:val="000000" w:themeColor="text1"/>
          <w:sz w:val="24"/>
          <w:szCs w:val="24"/>
        </w:rPr>
        <w:footnoteReference w:id="41"/>
      </w:r>
      <w:r w:rsidRPr="00FE543B">
        <w:rPr>
          <w:rFonts w:ascii="Times New Roman" w:hAnsi="Times New Roman" w:cs="Times New Roman"/>
          <w:color w:val="000000" w:themeColor="text1"/>
          <w:sz w:val="24"/>
          <w:szCs w:val="24"/>
        </w:rPr>
        <w:t xml:space="preserve"> Ne tesadüftür ki Melek Hanım’ın Mehmed Paşa ile evliliğindeki entrikalarının benzerini Feride Hanım, paşanın hayatına girdiği ilk andan itibaren uygulamaya koymuştur. Makam ve miras kaygısı her iki eşin temel politikası olmakla birlikte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her iki eşte ne yazık ki bu düşünceleri ile sadakat timsali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aşanın </w:t>
      </w:r>
      <w:r w:rsidRPr="00FE543B">
        <w:rPr>
          <w:rFonts w:ascii="Times New Roman" w:hAnsi="Times New Roman" w:cs="Times New Roman"/>
          <w:color w:val="000000" w:themeColor="text1"/>
          <w:sz w:val="24"/>
          <w:szCs w:val="24"/>
          <w:lang w:eastAsia="zh-CN"/>
        </w:rPr>
        <w:t xml:space="preserve">siyasi </w:t>
      </w:r>
      <w:r w:rsidRPr="00FE543B">
        <w:rPr>
          <w:rFonts w:ascii="Times New Roman" w:hAnsi="Times New Roman" w:cs="Times New Roman"/>
          <w:color w:val="000000" w:themeColor="text1"/>
          <w:sz w:val="24"/>
          <w:szCs w:val="24"/>
        </w:rPr>
        <w:t>kariyerine zarar vermişlerdir.</w:t>
      </w:r>
    </w:p>
    <w:p w14:paraId="71FA7F7B" w14:textId="77777777" w:rsidR="008F135F" w:rsidRPr="00FE543B" w:rsidRDefault="008F135F">
      <w:pPr>
        <w:spacing w:after="0"/>
        <w:ind w:firstLine="0"/>
        <w:rPr>
          <w:rFonts w:ascii="Times New Roman" w:hAnsi="Times New Roman" w:cs="Times New Roman"/>
          <w:color w:val="000000" w:themeColor="text1"/>
          <w:sz w:val="24"/>
          <w:szCs w:val="24"/>
        </w:rPr>
      </w:pPr>
    </w:p>
    <w:p w14:paraId="31F97C75" w14:textId="77777777" w:rsidR="008F135F" w:rsidRPr="00FE543B" w:rsidRDefault="00C7269E">
      <w:pPr>
        <w:pStyle w:val="ListeParagraf"/>
        <w:numPr>
          <w:ilvl w:val="2"/>
          <w:numId w:val="2"/>
        </w:numPr>
        <w:spacing w:after="0"/>
        <w:ind w:left="1276" w:hanging="567"/>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w:t>
      </w:r>
      <w:bookmarkStart w:id="22" w:name="_Toc63008774"/>
      <w:bookmarkStart w:id="23" w:name="_Toc72536384"/>
      <w:r w:rsidRPr="00FE543B">
        <w:rPr>
          <w:rStyle w:val="Balk3Char"/>
          <w:rFonts w:cs="Times New Roman"/>
          <w:color w:val="000000" w:themeColor="text1"/>
          <w:szCs w:val="24"/>
        </w:rPr>
        <w:t>Kıbrıslı Mehmed Emin Paşa’nın Çocukları</w:t>
      </w:r>
      <w:bookmarkEnd w:id="22"/>
      <w:bookmarkEnd w:id="23"/>
    </w:p>
    <w:p w14:paraId="4B28683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Paşa’nın Melek ve Feride Hanım ile olan </w:t>
      </w:r>
      <w:r w:rsidR="000B41D8" w:rsidRPr="00FE543B">
        <w:rPr>
          <w:rFonts w:ascii="Times New Roman" w:hAnsi="Times New Roman" w:cs="Times New Roman"/>
          <w:color w:val="000000" w:themeColor="text1"/>
          <w:sz w:val="24"/>
          <w:szCs w:val="24"/>
        </w:rPr>
        <w:t>evlil</w:t>
      </w:r>
      <w:r w:rsidR="000B41D8" w:rsidRPr="00FE543B">
        <w:rPr>
          <w:rFonts w:ascii="Times New Roman" w:hAnsi="Times New Roman" w:cs="Times New Roman"/>
          <w:color w:val="000000" w:themeColor="text1"/>
          <w:sz w:val="24"/>
          <w:szCs w:val="24"/>
          <w:lang w:eastAsia="zh-CN"/>
        </w:rPr>
        <w:t>iklerinden</w:t>
      </w:r>
      <w:r w:rsidRPr="00FE543B">
        <w:rPr>
          <w:rFonts w:ascii="Times New Roman" w:hAnsi="Times New Roman" w:cs="Times New Roman"/>
          <w:color w:val="000000" w:themeColor="text1"/>
          <w:sz w:val="24"/>
          <w:szCs w:val="24"/>
          <w:lang w:eastAsia="zh-CN"/>
        </w:rPr>
        <w:t xml:space="preserve"> dört</w:t>
      </w:r>
      <w:r w:rsidRPr="00FE543B">
        <w:rPr>
          <w:rFonts w:ascii="Times New Roman" w:hAnsi="Times New Roman" w:cs="Times New Roman"/>
          <w:color w:val="000000" w:themeColor="text1"/>
          <w:sz w:val="24"/>
          <w:szCs w:val="24"/>
        </w:rPr>
        <w:t xml:space="preserve"> çocuğu bulunmaktadır. Bunlardan üçü Melek Hanım’dan, biri ise Feride Hanım’dan dünyaya gelmiştir. </w:t>
      </w:r>
    </w:p>
    <w:p w14:paraId="6832423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 Melek Hanım ile evliliğinden bir kızı ve iki oğlu dünyaya gelmiştir. Sırasıyla adları Ayşe Sıdıka, Muharrem ve Cihad olan paşa çocuklarından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Muharrem Bey henüz küçük yaşta iken ölmüştür. Diğer oğlu Cihad ise uzunca bir süre hastalıkla mücadele etmiştir. Talihsiz bir çocukluk dönemi yaşayan Cihad, sağlığına kavuştuktan sonra Nil Nehri’nde boğulmuştur.</w:t>
      </w:r>
      <w:r w:rsidR="008841F6" w:rsidRPr="00FE543B">
        <w:rPr>
          <w:rStyle w:val="DipnotBavurusu"/>
          <w:rFonts w:ascii="Times New Roman" w:hAnsi="Times New Roman" w:cs="Times New Roman"/>
          <w:color w:val="000000" w:themeColor="text1"/>
          <w:sz w:val="24"/>
          <w:szCs w:val="24"/>
        </w:rPr>
        <w:footnoteReference w:id="42"/>
      </w:r>
      <w:r w:rsidRPr="00FE543B">
        <w:rPr>
          <w:rFonts w:ascii="Times New Roman" w:hAnsi="Times New Roman" w:cs="Times New Roman"/>
          <w:color w:val="000000" w:themeColor="text1"/>
          <w:sz w:val="24"/>
          <w:szCs w:val="24"/>
        </w:rPr>
        <w:t xml:space="preserve"> Ayşe Sıdıka ise analığı Feride Hanım’ın entrikalarına daha fazla katlanamayarak annesi ile Avrupa’ya kaçmış, daha sonra annesi gibi Katolikliğe dönmüştür.</w:t>
      </w:r>
      <w:r w:rsidR="008841F6" w:rsidRPr="00FE543B">
        <w:rPr>
          <w:rStyle w:val="DipnotBavurusu"/>
          <w:rFonts w:ascii="Times New Roman" w:hAnsi="Times New Roman" w:cs="Times New Roman"/>
          <w:color w:val="000000" w:themeColor="text1"/>
          <w:sz w:val="24"/>
          <w:szCs w:val="24"/>
        </w:rPr>
        <w:footnoteReference w:id="43"/>
      </w:r>
    </w:p>
    <w:p w14:paraId="6B243CE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 Feride Hanım ile evliliğinden ise Hatice Atiyye adı</w:t>
      </w:r>
      <w:r w:rsidRPr="00FE543B">
        <w:rPr>
          <w:rFonts w:ascii="Times New Roman" w:hAnsi="Times New Roman" w:cs="Times New Roman"/>
          <w:color w:val="000000" w:themeColor="text1"/>
          <w:sz w:val="24"/>
          <w:szCs w:val="24"/>
          <w:lang w:eastAsia="zh-CN"/>
        </w:rPr>
        <w:t xml:space="preserve">nda </w:t>
      </w:r>
      <w:r w:rsidRPr="00FE543B">
        <w:rPr>
          <w:rFonts w:ascii="Times New Roman" w:hAnsi="Times New Roman" w:cs="Times New Roman"/>
          <w:color w:val="000000" w:themeColor="text1"/>
          <w:sz w:val="24"/>
          <w:szCs w:val="24"/>
        </w:rPr>
        <w:t>bir kızı olmuştur.</w:t>
      </w:r>
      <w:r w:rsidR="008841F6" w:rsidRPr="00FE543B">
        <w:rPr>
          <w:rStyle w:val="DipnotBavurusu"/>
          <w:rFonts w:ascii="Times New Roman" w:hAnsi="Times New Roman" w:cs="Times New Roman"/>
          <w:color w:val="000000" w:themeColor="text1"/>
          <w:sz w:val="24"/>
          <w:szCs w:val="24"/>
        </w:rPr>
        <w:footnoteReference w:id="44"/>
      </w:r>
      <w:r w:rsidRPr="00FE543B">
        <w:rPr>
          <w:rFonts w:ascii="Times New Roman" w:hAnsi="Times New Roman" w:cs="Times New Roman"/>
          <w:color w:val="000000" w:themeColor="text1"/>
          <w:sz w:val="24"/>
          <w:szCs w:val="24"/>
        </w:rPr>
        <w:t xml:space="preserve"> </w:t>
      </w:r>
      <w:r w:rsidR="000B41D8" w:rsidRPr="00FE543B">
        <w:rPr>
          <w:rFonts w:ascii="Times New Roman" w:hAnsi="Times New Roman" w:cs="Times New Roman"/>
          <w:color w:val="000000" w:themeColor="text1"/>
          <w:sz w:val="24"/>
          <w:szCs w:val="24"/>
        </w:rPr>
        <w:t>Kıbrıslı’nın</w:t>
      </w:r>
      <w:r w:rsidRPr="00FE543B">
        <w:rPr>
          <w:rFonts w:ascii="Times New Roman" w:hAnsi="Times New Roman" w:cs="Times New Roman"/>
          <w:color w:val="000000" w:themeColor="text1"/>
          <w:sz w:val="24"/>
          <w:szCs w:val="24"/>
          <w:lang w:eastAsia="zh-CN"/>
        </w:rPr>
        <w:t xml:space="preserve"> k</w:t>
      </w:r>
      <w:r w:rsidRPr="00FE543B">
        <w:rPr>
          <w:rFonts w:ascii="Times New Roman" w:hAnsi="Times New Roman" w:cs="Times New Roman"/>
          <w:color w:val="000000" w:themeColor="text1"/>
          <w:sz w:val="24"/>
          <w:szCs w:val="24"/>
        </w:rPr>
        <w:t>ızı Hatice Atiye Hanım, Ferik Mustafa adlı bir şahısla evlenmiştir.</w:t>
      </w:r>
      <w:r w:rsidR="008841F6" w:rsidRPr="00FE543B">
        <w:rPr>
          <w:rStyle w:val="DipnotBavurusu"/>
          <w:rFonts w:ascii="Times New Roman" w:hAnsi="Times New Roman" w:cs="Times New Roman"/>
          <w:color w:val="000000" w:themeColor="text1"/>
          <w:sz w:val="24"/>
          <w:szCs w:val="24"/>
        </w:rPr>
        <w:footnoteReference w:id="45"/>
      </w:r>
      <w:r w:rsidRPr="00FE543B">
        <w:rPr>
          <w:rFonts w:ascii="Times New Roman" w:hAnsi="Times New Roman" w:cs="Times New Roman"/>
          <w:color w:val="000000" w:themeColor="text1"/>
          <w:sz w:val="24"/>
          <w:szCs w:val="24"/>
        </w:rPr>
        <w:t xml:space="preserve"> Bu evlilik Mehmed Emin Paşa’nın izni ile gerçekleşmiştir. </w:t>
      </w:r>
    </w:p>
    <w:p w14:paraId="684272B1" w14:textId="77777777" w:rsidR="008F135F" w:rsidRPr="00FE543B" w:rsidRDefault="008F135F">
      <w:pPr>
        <w:spacing w:after="0"/>
        <w:rPr>
          <w:rFonts w:ascii="Times New Roman" w:hAnsi="Times New Roman" w:cs="Times New Roman"/>
          <w:color w:val="000000" w:themeColor="text1"/>
          <w:sz w:val="24"/>
          <w:szCs w:val="24"/>
        </w:rPr>
      </w:pPr>
    </w:p>
    <w:p w14:paraId="5836D06F" w14:textId="77777777" w:rsidR="008F135F" w:rsidRPr="00FE543B" w:rsidRDefault="00C7269E">
      <w:pPr>
        <w:pStyle w:val="ListeParagraf"/>
        <w:numPr>
          <w:ilvl w:val="1"/>
          <w:numId w:val="2"/>
        </w:numPr>
        <w:spacing w:after="0"/>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w:t>
      </w:r>
      <w:bookmarkStart w:id="24" w:name="_Toc63008775"/>
      <w:bookmarkStart w:id="25" w:name="_Toc72536385"/>
      <w:r w:rsidRPr="00FE543B">
        <w:rPr>
          <w:rStyle w:val="Balk2Char"/>
          <w:rFonts w:cs="Times New Roman"/>
          <w:color w:val="000000" w:themeColor="text1"/>
          <w:szCs w:val="24"/>
        </w:rPr>
        <w:t>Kıbrıslı Mehmed Emin Paşa’nın Vefatı</w:t>
      </w:r>
      <w:bookmarkEnd w:id="24"/>
      <w:bookmarkEnd w:id="25"/>
      <w:r w:rsidRPr="00FE543B">
        <w:rPr>
          <w:rFonts w:ascii="Times New Roman" w:hAnsi="Times New Roman" w:cs="Times New Roman"/>
          <w:b/>
          <w:color w:val="000000" w:themeColor="text1"/>
          <w:sz w:val="24"/>
          <w:szCs w:val="24"/>
        </w:rPr>
        <w:t xml:space="preserve">                     </w:t>
      </w:r>
    </w:p>
    <w:p w14:paraId="49E70DE3"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ilerleyen yaşının</w:t>
      </w:r>
      <w:r w:rsidR="000B41D8" w:rsidRPr="00FE543B">
        <w:rPr>
          <w:rFonts w:ascii="Times New Roman" w:hAnsi="Times New Roman" w:cs="Times New Roman"/>
          <w:color w:val="000000" w:themeColor="text1"/>
          <w:sz w:val="24"/>
          <w:szCs w:val="24"/>
        </w:rPr>
        <w:t xml:space="preserve"> verdiği hastalıkla mücadele et</w:t>
      </w:r>
      <w:r w:rsidRPr="00FE543B">
        <w:rPr>
          <w:rFonts w:ascii="Times New Roman" w:hAnsi="Times New Roman" w:cs="Times New Roman"/>
          <w:color w:val="000000" w:themeColor="text1"/>
          <w:sz w:val="24"/>
          <w:szCs w:val="24"/>
        </w:rPr>
        <w:t xml:space="preserve">mekteydi. Fakat paşanın hastalığı onca memuriyetlerde bulunmasına rağmen kimsenin </w:t>
      </w:r>
      <w:r w:rsidR="000B41D8" w:rsidRPr="00FE543B">
        <w:rPr>
          <w:rFonts w:ascii="Times New Roman" w:hAnsi="Times New Roman" w:cs="Times New Roman"/>
          <w:color w:val="000000" w:themeColor="text1"/>
          <w:sz w:val="24"/>
          <w:szCs w:val="24"/>
        </w:rPr>
        <w:t>umurunda</w:t>
      </w:r>
      <w:r w:rsidRPr="00FE543B">
        <w:rPr>
          <w:rFonts w:ascii="Times New Roman" w:hAnsi="Times New Roman" w:cs="Times New Roman"/>
          <w:color w:val="000000" w:themeColor="text1"/>
          <w:sz w:val="24"/>
          <w:szCs w:val="24"/>
        </w:rPr>
        <w:t xml:space="preserve"> değildi. Paşanın bu durumunu Ebuzziya Tevfik </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Yeni Osmanlılar Tarihi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nde, serzenişte bulunarak şöyle özetlemiştir: “Kıbrıslı Mehmed Emin Paşa dahi hasta yatıyordu. Fakat </w:t>
      </w:r>
      <w:r w:rsidRPr="00FE543B">
        <w:rPr>
          <w:rFonts w:ascii="Times New Roman" w:hAnsi="Times New Roman" w:cs="Times New Roman"/>
          <w:color w:val="000000" w:themeColor="text1"/>
          <w:sz w:val="24"/>
          <w:szCs w:val="24"/>
        </w:rPr>
        <w:lastRenderedPageBreak/>
        <w:t>İstanbul halkı Ali Paşa ile meşgul olduğundan o sahibi hamiyeti kimsenin düşündüğü yoktu.”</w:t>
      </w:r>
    </w:p>
    <w:p w14:paraId="400C95F5" w14:textId="211E193D"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hastalığının ilerlemesi ile Üsküdar Kandilli Göksu’da bulunan yalısında 9 Eylül 1871’de vefat etmiştir. Cenazesi yalısından kaldırılarak Sirkeci </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skelesi</w:t>
      </w:r>
      <w:r w:rsidR="00762F8F"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ne getirilmiş ve Sultan Mahmud Han </w:t>
      </w:r>
      <w:r w:rsidRPr="00FE543B">
        <w:rPr>
          <w:rFonts w:ascii="Times New Roman" w:hAnsi="Times New Roman" w:cs="Times New Roman"/>
          <w:color w:val="000000" w:themeColor="text1"/>
          <w:sz w:val="24"/>
          <w:szCs w:val="24"/>
          <w:lang w:eastAsia="zh-CN"/>
        </w:rPr>
        <w:t>T</w:t>
      </w:r>
      <w:r w:rsidRPr="00FE543B">
        <w:rPr>
          <w:rFonts w:ascii="Times New Roman" w:hAnsi="Times New Roman" w:cs="Times New Roman"/>
          <w:color w:val="000000" w:themeColor="text1"/>
          <w:sz w:val="24"/>
          <w:szCs w:val="24"/>
        </w:rPr>
        <w:t>ürbesi etrafında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burada hazır bulanan </w:t>
      </w:r>
      <w:r w:rsidR="00342B4D" w:rsidRPr="00FE543B">
        <w:rPr>
          <w:rFonts w:ascii="Times New Roman" w:hAnsi="Times New Roman" w:cs="Times New Roman"/>
          <w:color w:val="000000" w:themeColor="text1"/>
          <w:sz w:val="24"/>
          <w:szCs w:val="24"/>
        </w:rPr>
        <w:t>cemaat eşliğinde defnedilmiştir.</w:t>
      </w:r>
      <w:r w:rsidR="008841F6" w:rsidRPr="00FE543B">
        <w:rPr>
          <w:rStyle w:val="DipnotBavurusu"/>
          <w:rFonts w:ascii="Times New Roman" w:hAnsi="Times New Roman" w:cs="Times New Roman"/>
          <w:color w:val="000000" w:themeColor="text1"/>
          <w:sz w:val="24"/>
          <w:szCs w:val="24"/>
        </w:rPr>
        <w:footnoteReference w:id="46"/>
      </w:r>
      <w:r w:rsidRPr="00FE543B">
        <w:rPr>
          <w:rFonts w:ascii="Times New Roman" w:hAnsi="Times New Roman" w:cs="Times New Roman"/>
          <w:color w:val="000000" w:themeColor="text1"/>
          <w:sz w:val="24"/>
          <w:szCs w:val="24"/>
        </w:rPr>
        <w:t xml:space="preserve"> Naaşı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Sultan Mahmud Türbesi</w:t>
      </w:r>
      <w:r w:rsidR="008841F6" w:rsidRPr="00FE543B">
        <w:rPr>
          <w:rStyle w:val="DipnotBavurusu"/>
          <w:rFonts w:ascii="Times New Roman" w:hAnsi="Times New Roman" w:cs="Times New Roman"/>
          <w:color w:val="000000" w:themeColor="text1"/>
          <w:sz w:val="24"/>
          <w:szCs w:val="24"/>
        </w:rPr>
        <w:footnoteReference w:id="47"/>
      </w:r>
      <w:r w:rsidR="008841F6"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haziresine defnedilmiştir.</w:t>
      </w:r>
      <w:r w:rsidR="008841F6" w:rsidRPr="00FE543B">
        <w:rPr>
          <w:rStyle w:val="DipnotBavurusu"/>
          <w:rFonts w:ascii="Times New Roman" w:hAnsi="Times New Roman" w:cs="Times New Roman"/>
          <w:color w:val="000000" w:themeColor="text1"/>
          <w:sz w:val="24"/>
          <w:szCs w:val="24"/>
        </w:rPr>
        <w:footnoteReference w:id="48"/>
      </w:r>
      <w:r w:rsidRPr="00FE543B">
        <w:rPr>
          <w:rFonts w:ascii="Times New Roman" w:hAnsi="Times New Roman" w:cs="Times New Roman"/>
          <w:color w:val="000000" w:themeColor="text1"/>
          <w:sz w:val="24"/>
          <w:szCs w:val="24"/>
        </w:rPr>
        <w:t xml:space="preserve"> Mehmed Emin Paşa’nın mezar taşında, o esnada Meclis-i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âlâ Reisi olan Yusuf Kâmil Paşa’nın</w:t>
      </w:r>
      <w:r w:rsidR="008841F6" w:rsidRPr="00FE543B">
        <w:rPr>
          <w:rStyle w:val="DipnotBavurusu"/>
          <w:rFonts w:ascii="Times New Roman" w:hAnsi="Times New Roman" w:cs="Times New Roman"/>
          <w:color w:val="000000" w:themeColor="text1"/>
          <w:sz w:val="24"/>
          <w:szCs w:val="24"/>
        </w:rPr>
        <w:footnoteReference w:id="49"/>
      </w:r>
      <w:r w:rsidRPr="00FE543B">
        <w:rPr>
          <w:rFonts w:ascii="Times New Roman" w:hAnsi="Times New Roman" w:cs="Times New Roman"/>
          <w:color w:val="000000" w:themeColor="text1"/>
          <w:sz w:val="24"/>
          <w:szCs w:val="24"/>
        </w:rPr>
        <w:t xml:space="preserve"> tanzim eylediği tarihi manzumesi yazdırılmıştır. Yusuf Kâmil Paşa bu manzumesini 1871 yılında “Cennete Gitti Mehmed Paşa” adı ile söylemiştir:</w:t>
      </w:r>
    </w:p>
    <w:p w14:paraId="3DE19F56" w14:textId="77777777" w:rsidR="008F135F" w:rsidRPr="00FE543B" w:rsidRDefault="00C7269E" w:rsidP="00A165FF">
      <w:pPr>
        <w:spacing w:before="120" w:line="240" w:lineRule="auto"/>
        <w:rPr>
          <w:rFonts w:ascii="Times New Roman" w:hAnsi="Times New Roman" w:cs="Times New Roman"/>
          <w:color w:val="000000" w:themeColor="text1"/>
        </w:rPr>
      </w:pP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b/>
          <w:color w:val="000000" w:themeColor="text1"/>
        </w:rPr>
        <w:t>Cennete Gitti Mehmed Paşa</w:t>
      </w:r>
    </w:p>
    <w:p w14:paraId="13AA7D16" w14:textId="77777777" w:rsidR="008F135F" w:rsidRPr="00FE543B" w:rsidRDefault="00C7269E">
      <w:pPr>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İrtihâl eyledi Kıbrıslı vezir</w:t>
      </w:r>
    </w:p>
    <w:p w14:paraId="0E8D7C7A" w14:textId="77777777" w:rsidR="008F135F" w:rsidRPr="00FE543B" w:rsidRDefault="00C7269E">
      <w:pPr>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Geçti üç defa makamı sadre</w:t>
      </w:r>
    </w:p>
    <w:p w14:paraId="64ED12BC" w14:textId="77777777" w:rsidR="008F135F" w:rsidRPr="00FE543B" w:rsidRDefault="00C7269E">
      <w:pPr>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Gayret-ü sıdk-u hamiyyetle be-nâm</w:t>
      </w:r>
    </w:p>
    <w:p w14:paraId="75F49BE6" w14:textId="77777777" w:rsidR="008F135F" w:rsidRPr="00FE543B" w:rsidRDefault="00C7269E">
      <w:pPr>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Akıbet etti cihândan rıhlet</w:t>
      </w:r>
    </w:p>
    <w:p w14:paraId="440DAC15" w14:textId="77777777" w:rsidR="008F135F" w:rsidRPr="00FE543B" w:rsidRDefault="00C7269E">
      <w:pPr>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Yazdılar sanki mezara tarih</w:t>
      </w:r>
    </w:p>
    <w:p w14:paraId="5B8F8043" w14:textId="77777777" w:rsidR="008F135F" w:rsidRPr="00FE543B" w:rsidRDefault="00C7269E">
      <w:pPr>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Acuyla ağladı pir-ü bernâ</w:t>
      </w:r>
    </w:p>
    <w:p w14:paraId="2B3873FE" w14:textId="77777777" w:rsidR="008F135F" w:rsidRPr="00FE543B" w:rsidRDefault="00C7269E">
      <w:pPr>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Nevbet-i hizmetin etti ifâ</w:t>
      </w:r>
    </w:p>
    <w:p w14:paraId="2FC68F19" w14:textId="77777777" w:rsidR="008F135F" w:rsidRPr="00FE543B" w:rsidRDefault="00C7269E">
      <w:pPr>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İdi beyn-el vükelâ velvüzerâ</w:t>
      </w:r>
    </w:p>
    <w:p w14:paraId="6F6C71EB" w14:textId="77777777" w:rsidR="008F135F" w:rsidRPr="00FE543B" w:rsidRDefault="00C7269E">
      <w:pPr>
        <w:tabs>
          <w:tab w:val="center" w:pos="4677"/>
        </w:tabs>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Eyliye cây-ini cennet Mevlâ</w:t>
      </w:r>
    </w:p>
    <w:p w14:paraId="2E5B3B49" w14:textId="77777777" w:rsidR="008F135F" w:rsidRPr="00FE543B" w:rsidRDefault="00C7269E">
      <w:pPr>
        <w:tabs>
          <w:tab w:val="center" w:pos="4677"/>
        </w:tabs>
        <w:spacing w:after="0" w:line="240" w:lineRule="auto"/>
        <w:contextualSpacing/>
        <w:rPr>
          <w:rFonts w:ascii="Times New Roman" w:hAnsi="Times New Roman" w:cs="Times New Roman"/>
          <w:color w:val="000000" w:themeColor="text1"/>
        </w:rPr>
      </w:pPr>
      <w:r w:rsidRPr="00FE543B">
        <w:rPr>
          <w:rFonts w:ascii="Times New Roman" w:hAnsi="Times New Roman" w:cs="Times New Roman"/>
          <w:color w:val="000000" w:themeColor="text1"/>
        </w:rPr>
        <w:t xml:space="preserve">                                                                               Cennete gitti Mehmed Paşa.</w:t>
      </w:r>
      <w:r w:rsidRPr="00FE543B">
        <w:rPr>
          <w:rFonts w:ascii="Times New Roman" w:hAnsi="Times New Roman" w:cs="Times New Roman"/>
          <w:color w:val="000000" w:themeColor="text1"/>
          <w:vertAlign w:val="superscript"/>
        </w:rPr>
        <w:t xml:space="preserve"> </w:t>
      </w:r>
      <w:r w:rsidR="008841F6" w:rsidRPr="00FE543B">
        <w:rPr>
          <w:rStyle w:val="DipnotBavurusu"/>
          <w:rFonts w:ascii="Times New Roman" w:hAnsi="Times New Roman" w:cs="Times New Roman"/>
          <w:color w:val="000000" w:themeColor="text1"/>
        </w:rPr>
        <w:footnoteReference w:id="50"/>
      </w:r>
    </w:p>
    <w:p w14:paraId="3BB280B9"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Buradan anlaşılmaktadır ki Yusuf Kâmil Paşa, Kıbrıslı Mehmed Emin Paşa’ya karşı derin saygı, sevgi ve hürmet duymakta idi. İnal “Son Sadrazamlar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da ikilinin arasındaki ilişkiyi Kâmil Paşa’nın yazdığı manzume üzerinden değerlendirmiştir. İnal, ikili için şunları söylemiştir:</w:t>
      </w:r>
    </w:p>
    <w:p w14:paraId="4A00FB5E" w14:textId="77777777" w:rsidR="008F135F" w:rsidRPr="00FE543B" w:rsidRDefault="00C7269E" w:rsidP="008841F6">
      <w:pPr>
        <w:tabs>
          <w:tab w:val="center" w:pos="4677"/>
        </w:tabs>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Namuslu bir devlet adamı olan Kıbrıslı Paşa ile aynı meslekten olan Kâmil Paşa’nın birbirlerine muhabbet ve hürmetleri, Kâmil Paşa tarafından söylenilen ve Kıb</w:t>
      </w:r>
      <w:r w:rsidR="000B41D8" w:rsidRPr="00FE543B">
        <w:rPr>
          <w:rFonts w:ascii="Times New Roman" w:hAnsi="Times New Roman" w:cs="Times New Roman"/>
          <w:color w:val="000000" w:themeColor="text1"/>
        </w:rPr>
        <w:t>rıslı’</w:t>
      </w:r>
      <w:r w:rsidRPr="00FE543B">
        <w:rPr>
          <w:rFonts w:ascii="Times New Roman" w:hAnsi="Times New Roman" w:cs="Times New Roman"/>
          <w:color w:val="000000" w:themeColor="text1"/>
        </w:rPr>
        <w:t>nın mezar taşına hak olunan manzume ile de sabitlenmiştir.”</w:t>
      </w:r>
      <w:r w:rsidR="008841F6" w:rsidRPr="00FE543B">
        <w:rPr>
          <w:rStyle w:val="DipnotBavurusu"/>
          <w:rFonts w:ascii="Times New Roman" w:hAnsi="Times New Roman" w:cs="Times New Roman"/>
          <w:color w:val="000000" w:themeColor="text1"/>
        </w:rPr>
        <w:footnoteReference w:id="51"/>
      </w:r>
    </w:p>
    <w:p w14:paraId="22B82DE6" w14:textId="77777777" w:rsidR="008F135F" w:rsidRPr="00FE543B" w:rsidRDefault="00C7269E" w:rsidP="00CC7C94">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Yine Yusuf Kâmil Paşa, Kıbrıslı Mehmed Emin Paşa için yaptığı tarihi veçhilede</w:t>
      </w:r>
      <w:r w:rsidRPr="00FE543B">
        <w:rPr>
          <w:rFonts w:ascii="Times New Roman" w:hAnsi="Times New Roman" w:cs="Times New Roman"/>
          <w:color w:val="000000" w:themeColor="text1"/>
          <w:sz w:val="24"/>
          <w:szCs w:val="24"/>
          <w:lang w:eastAsia="zh-CN"/>
        </w:rPr>
        <w:t>:</w:t>
      </w:r>
    </w:p>
    <w:p w14:paraId="0EC5A7D9" w14:textId="77777777" w:rsidR="008F135F" w:rsidRPr="00FE543B" w:rsidRDefault="00C7269E" w:rsidP="00CC7C94">
      <w:pPr>
        <w:tabs>
          <w:tab w:val="center" w:pos="4677"/>
        </w:tabs>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Gayret-ü sıdk-u hamiyyetle be-nâm (devlette gösterdiği gayretleri ve doğruluğuyla ünlenmiş) olduğunu kendini tanıyanlar ve iffet ve istikameti sebebiyle daima takdir ve iltifatına mazhar olan babam Mehmed Emin Paşa merhum söylerler ve</w:t>
      </w:r>
      <w:r w:rsidR="00CC7C94" w:rsidRPr="00FE543B">
        <w:rPr>
          <w:rFonts w:ascii="Times New Roman" w:hAnsi="Times New Roman" w:cs="Times New Roman"/>
          <w:color w:val="000000" w:themeColor="text1"/>
        </w:rPr>
        <w:t xml:space="preserve"> namını rahmetle yâd ederlerdi.</w:t>
      </w:r>
      <w:r w:rsidR="008841F6" w:rsidRPr="00FE543B">
        <w:rPr>
          <w:rStyle w:val="DipnotBavurusu"/>
          <w:rFonts w:ascii="Times New Roman" w:hAnsi="Times New Roman" w:cs="Times New Roman"/>
          <w:color w:val="000000" w:themeColor="text1"/>
        </w:rPr>
        <w:footnoteReference w:id="52"/>
      </w:r>
    </w:p>
    <w:p w14:paraId="4FC4FAC2" w14:textId="77777777" w:rsidR="008F135F" w:rsidRPr="00FE543B" w:rsidRDefault="00C7269E">
      <w:pPr>
        <w:tabs>
          <w:tab w:val="center" w:pos="4677"/>
        </w:tabs>
        <w:spacing w:before="120" w:after="120" w:line="240" w:lineRule="auto"/>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Yusuf Kâmil Paşa, Kıbrıslı Mehmed Emin Paşa’nın gizli muzafferiyetleri için de ayrıca bir manzume yazmıştır:</w:t>
      </w:r>
    </w:p>
    <w:p w14:paraId="52D4D6E4" w14:textId="77777777" w:rsidR="008F135F" w:rsidRPr="00FE543B" w:rsidRDefault="00C7269E" w:rsidP="00A165FF">
      <w:pPr>
        <w:tabs>
          <w:tab w:val="center" w:pos="4677"/>
        </w:tabs>
        <w:spacing w:before="240"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Bârek-Allahu şehinşâh-ı kâviyyü’t tedbir            </w:t>
      </w:r>
    </w:p>
    <w:p w14:paraId="4A44D0AE"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Himmetin eyledi her emr-i asîri tenvîr                        </w:t>
      </w:r>
    </w:p>
    <w:p w14:paraId="4D06739C"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Devlet ve milletin ihyâsına himmet                      </w:t>
      </w:r>
    </w:p>
    <w:p w14:paraId="0B8DFDB1"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Ne merâm ettin ise verdi anı Rabb-i kadir.           </w:t>
      </w:r>
    </w:p>
    <w:p w14:paraId="614A36DB"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Eyledin bahr-ü berr-i biri birine peyveste                </w:t>
      </w:r>
    </w:p>
    <w:p w14:paraId="77275B4D"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Gemiler yaptın edüp top ve tüfengi teksir.          </w:t>
      </w:r>
    </w:p>
    <w:p w14:paraId="3BE6A0D1"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Kadrini bilmelidir bendelerin bu himemin</w:t>
      </w:r>
    </w:p>
    <w:p w14:paraId="19B457E8"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Pertev Saltanatın âlemi kıldı tenvîr.</w:t>
      </w:r>
    </w:p>
    <w:p w14:paraId="369D1AED"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Bilmeyenler var ise şerm-ü hacâletle olur</w:t>
      </w:r>
    </w:p>
    <w:p w14:paraId="441EC00D"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                                                                            </w:t>
      </w:r>
    </w:p>
    <w:p w14:paraId="6ABA9746" w14:textId="77777777" w:rsidR="008F135F" w:rsidRPr="00FE543B" w:rsidRDefault="00C7269E" w:rsidP="00CC7C94">
      <w:pPr>
        <w:tabs>
          <w:tab w:val="left" w:pos="4111"/>
          <w:tab w:val="center" w:pos="4253"/>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Devlet-ü şevk-i iclâline encam esir.</w:t>
      </w:r>
    </w:p>
    <w:p w14:paraId="134A4F7E" w14:textId="77777777" w:rsidR="008F135F" w:rsidRPr="00FE543B" w:rsidRDefault="00C7269E" w:rsidP="00CC7C94">
      <w:pPr>
        <w:tabs>
          <w:tab w:val="left" w:pos="4111"/>
          <w:tab w:val="center" w:pos="4253"/>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İşte bu beyti bedihiden olur halka ayan</w:t>
      </w:r>
    </w:p>
    <w:p w14:paraId="24D8604E" w14:textId="77777777" w:rsidR="008F135F" w:rsidRPr="00FE543B" w:rsidRDefault="0088010F" w:rsidP="00CC7C94">
      <w:pPr>
        <w:tabs>
          <w:tab w:val="left" w:pos="4111"/>
          <w:tab w:val="center" w:pos="4253"/>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Rütbe-i şevketin ey p</w:t>
      </w:r>
      <w:r w:rsidR="00C7269E" w:rsidRPr="00FE543B">
        <w:rPr>
          <w:rFonts w:ascii="Times New Roman" w:hAnsi="Times New Roman" w:cs="Times New Roman"/>
          <w:color w:val="000000" w:themeColor="text1"/>
        </w:rPr>
        <w:t>adişah-i âlem gir</w:t>
      </w:r>
    </w:p>
    <w:p w14:paraId="1BF34769" w14:textId="77777777" w:rsidR="008F135F" w:rsidRPr="00FE543B" w:rsidRDefault="00C7269E" w:rsidP="00CC7C94">
      <w:pPr>
        <w:tabs>
          <w:tab w:val="left" w:pos="4111"/>
          <w:tab w:val="center" w:pos="4253"/>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Bir Ferikin olacak dâhil-i aktar-ı asîr</w:t>
      </w:r>
    </w:p>
    <w:p w14:paraId="5F074E06" w14:textId="77777777" w:rsidR="008F135F" w:rsidRPr="00FE543B" w:rsidRDefault="000B41D8" w:rsidP="00CC7C94">
      <w:pPr>
        <w:tabs>
          <w:tab w:val="left" w:pos="4111"/>
          <w:tab w:val="center" w:pos="4253"/>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Oldu ordu-yu </w:t>
      </w:r>
      <w:r w:rsidR="00C7269E" w:rsidRPr="00FE543B">
        <w:rPr>
          <w:rFonts w:ascii="Times New Roman" w:hAnsi="Times New Roman" w:cs="Times New Roman"/>
          <w:color w:val="000000" w:themeColor="text1"/>
        </w:rPr>
        <w:t>hümâyûnuna teshiri yesir.</w:t>
      </w:r>
    </w:p>
    <w:p w14:paraId="364935F0" w14:textId="77777777" w:rsidR="008F135F" w:rsidRPr="00FE543B" w:rsidRDefault="00C7269E" w:rsidP="00CC7C94">
      <w:pPr>
        <w:tabs>
          <w:tab w:val="left" w:pos="4111"/>
          <w:tab w:val="center" w:pos="4253"/>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Hakk-ı teâla bu seferde bu zaferden her</w:t>
      </w:r>
    </w:p>
    <w:p w14:paraId="31A71866" w14:textId="77777777" w:rsidR="008F135F" w:rsidRPr="00FE543B" w:rsidRDefault="00C7269E" w:rsidP="00CC7C94">
      <w:pPr>
        <w:tabs>
          <w:tab w:val="left" w:pos="4111"/>
          <w:tab w:val="center" w:pos="4253"/>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Mazhar-ı nasr-ı aziz olduğundan eyler tebşir.</w:t>
      </w:r>
    </w:p>
    <w:p w14:paraId="725FBD38"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Kuvvet-ü kudreti devlet ne idüğün bil</w:t>
      </w:r>
    </w:p>
    <w:p w14:paraId="5DEB0813" w14:textId="77777777" w:rsidR="008F135F" w:rsidRPr="00FE543B" w:rsidRDefault="00C7269E" w:rsidP="00CC7C94">
      <w:pPr>
        <w:tabs>
          <w:tab w:val="center" w:pos="4677"/>
        </w:tabs>
        <w:spacing w:after="0"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Buradan al da Hicaz’a kadar erbâb-ı zamir.</w:t>
      </w:r>
    </w:p>
    <w:p w14:paraId="1CA1AF20" w14:textId="77777777" w:rsidR="008F135F" w:rsidRPr="00FE543B" w:rsidRDefault="00C7269E" w:rsidP="00CC7C94">
      <w:pPr>
        <w:tabs>
          <w:tab w:val="center" w:pos="4677"/>
        </w:tabs>
        <w:spacing w:line="240" w:lineRule="auto"/>
        <w:ind w:left="709" w:right="709"/>
        <w:rPr>
          <w:rFonts w:ascii="Times New Roman" w:hAnsi="Times New Roman" w:cs="Times New Roman"/>
          <w:color w:val="000000" w:themeColor="text1"/>
        </w:rPr>
      </w:pPr>
      <w:r w:rsidRPr="00FE543B">
        <w:rPr>
          <w:rFonts w:ascii="Times New Roman" w:hAnsi="Times New Roman" w:cs="Times New Roman"/>
          <w:color w:val="000000" w:themeColor="text1"/>
        </w:rPr>
        <w:t xml:space="preserve">                                                    </w:t>
      </w:r>
      <w:r w:rsidR="00CC7C94" w:rsidRPr="00FE543B">
        <w:rPr>
          <w:rFonts w:ascii="Times New Roman" w:hAnsi="Times New Roman" w:cs="Times New Roman"/>
          <w:color w:val="000000" w:themeColor="text1"/>
        </w:rPr>
        <w:t xml:space="preserve">                </w:t>
      </w:r>
      <w:r w:rsidRPr="00FE543B">
        <w:rPr>
          <w:rFonts w:ascii="Times New Roman" w:hAnsi="Times New Roman" w:cs="Times New Roman"/>
          <w:color w:val="000000" w:themeColor="text1"/>
        </w:rPr>
        <w:t xml:space="preserve"> Sene:  ( 1871/ 1872)</w:t>
      </w:r>
      <w:r w:rsidR="00A85FB0" w:rsidRPr="00FE543B">
        <w:rPr>
          <w:rStyle w:val="DipnotBavurusu"/>
          <w:rFonts w:ascii="Times New Roman" w:hAnsi="Times New Roman" w:cs="Times New Roman"/>
          <w:color w:val="000000" w:themeColor="text1"/>
        </w:rPr>
        <w:footnoteReference w:id="53"/>
      </w:r>
    </w:p>
    <w:p w14:paraId="01C81986" w14:textId="3DFCA53B" w:rsidR="008F135F" w:rsidRPr="00FE543B" w:rsidRDefault="00C7269E" w:rsidP="00FE543B">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 vefatından sonra “Basiret” gazetesinde paşa hakkında yer alan kısa biyografide şu bilgiler yer almaktadır: “P</w:t>
      </w:r>
      <w:r w:rsidRPr="00FE543B">
        <w:rPr>
          <w:rStyle w:val="DipnotSabitleyicisi"/>
          <w:rFonts w:ascii="Times New Roman" w:hAnsi="Times New Roman" w:cs="Times New Roman"/>
          <w:color w:val="000000" w:themeColor="text1"/>
          <w:sz w:val="24"/>
          <w:szCs w:val="24"/>
          <w:vertAlign w:val="baseline"/>
        </w:rPr>
        <w:t xml:space="preserve">adişaha sadık bu kulunuz daima milletin iyiliğini istemiş, vatan uğrunda büyük gayretler sarf etmiş, gayretleri ise sınırsız </w:t>
      </w:r>
      <w:r w:rsidRPr="00FE543B">
        <w:rPr>
          <w:rStyle w:val="DipnotSabitleyicisi"/>
          <w:rFonts w:ascii="Times New Roman" w:hAnsi="Times New Roman" w:cs="Times New Roman"/>
          <w:color w:val="000000" w:themeColor="text1"/>
          <w:sz w:val="24"/>
          <w:szCs w:val="24"/>
          <w:vertAlign w:val="baseline"/>
        </w:rPr>
        <w:lastRenderedPageBreak/>
        <w:t xml:space="preserve">olmuştur. İyi huylu ve devlet için verdiği çabaları ile benzerine rastlanmayan </w:t>
      </w:r>
      <w:r w:rsidRPr="00FE543B">
        <w:rPr>
          <w:rStyle w:val="DipnotSabitleyicisi"/>
          <w:rFonts w:ascii="Times New Roman" w:hAnsi="Times New Roman" w:cs="Times New Roman"/>
          <w:color w:val="000000" w:themeColor="text1"/>
          <w:sz w:val="24"/>
          <w:szCs w:val="24"/>
          <w:vertAlign w:val="baseline"/>
          <w:lang w:eastAsia="zh-CN"/>
        </w:rPr>
        <w:t>p</w:t>
      </w:r>
      <w:r w:rsidRPr="00FE543B">
        <w:rPr>
          <w:rStyle w:val="DipnotSabitleyicisi"/>
          <w:rFonts w:ascii="Times New Roman" w:hAnsi="Times New Roman" w:cs="Times New Roman"/>
          <w:color w:val="000000" w:themeColor="text1"/>
          <w:sz w:val="24"/>
          <w:szCs w:val="24"/>
          <w:vertAlign w:val="baseline"/>
        </w:rPr>
        <w:t>aşanın ölümü de halk nazarında büyük kede</w:t>
      </w:r>
      <w:r w:rsidR="00FE543B" w:rsidRPr="00FE543B">
        <w:rPr>
          <w:rStyle w:val="DipnotSabitleyicisi"/>
          <w:rFonts w:ascii="Times New Roman" w:hAnsi="Times New Roman" w:cs="Times New Roman"/>
          <w:color w:val="000000" w:themeColor="text1"/>
          <w:sz w:val="24"/>
          <w:szCs w:val="24"/>
          <w:vertAlign w:val="baseline"/>
        </w:rPr>
        <w:t>r ve üzüntü ile karşılanacaktır</w:t>
      </w:r>
      <w:r w:rsidRPr="00FE543B">
        <w:rPr>
          <w:rStyle w:val="DipnotSabitleyicisi"/>
          <w:rFonts w:ascii="Times New Roman" w:hAnsi="Times New Roman" w:cs="Times New Roman"/>
          <w:color w:val="000000" w:themeColor="text1"/>
          <w:sz w:val="24"/>
          <w:szCs w:val="24"/>
          <w:vertAlign w:val="baseline"/>
        </w:rPr>
        <w:t>”</w:t>
      </w:r>
      <w:r w:rsidR="00A85FB0" w:rsidRPr="00FE543B">
        <w:rPr>
          <w:rStyle w:val="DipnotBavurusu"/>
          <w:rFonts w:ascii="Times New Roman" w:hAnsi="Times New Roman" w:cs="Times New Roman"/>
          <w:color w:val="000000" w:themeColor="text1"/>
          <w:sz w:val="24"/>
          <w:szCs w:val="24"/>
        </w:rPr>
        <w:footnoteReference w:id="54"/>
      </w:r>
      <w:r w:rsidR="00FE543B" w:rsidRPr="00FE543B">
        <w:rPr>
          <w:rStyle w:val="DipnotSabitleyicisi"/>
          <w:rFonts w:ascii="Times New Roman" w:hAnsi="Times New Roman" w:cs="Times New Roman"/>
          <w:color w:val="000000" w:themeColor="text1"/>
          <w:sz w:val="24"/>
          <w:szCs w:val="24"/>
          <w:vertAlign w:val="baseline"/>
        </w:rPr>
        <w:t xml:space="preserve"> denilmektedir.</w:t>
      </w:r>
    </w:p>
    <w:p w14:paraId="19E8E878" w14:textId="77777777" w:rsidR="008F135F" w:rsidRPr="00FE543B" w:rsidRDefault="00C7269E" w:rsidP="00FE543B">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Yukarıda bahsedildiği üzere merhum Kıbrıslı Mehmed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bir devlet adamında bulunması gereken özelliklere sahip olmakla birlikte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gerek </w:t>
      </w:r>
      <w:r w:rsidRPr="00FE543B">
        <w:rPr>
          <w:rFonts w:ascii="Times New Roman" w:hAnsi="Times New Roman" w:cs="Times New Roman"/>
          <w:color w:val="000000" w:themeColor="text1"/>
          <w:sz w:val="24"/>
          <w:szCs w:val="24"/>
          <w:lang w:eastAsia="zh-CN"/>
        </w:rPr>
        <w:t>dürüstlük</w:t>
      </w:r>
      <w:r w:rsidRPr="00FE543B">
        <w:rPr>
          <w:rFonts w:ascii="Times New Roman" w:hAnsi="Times New Roman" w:cs="Times New Roman"/>
          <w:color w:val="000000" w:themeColor="text1"/>
          <w:sz w:val="24"/>
          <w:szCs w:val="24"/>
        </w:rPr>
        <w:t xml:space="preserve"> gerekse almış olduğu vazifelerde cesaret göstermesinden dolayı, devlette önemli mevkilere getirilmiştir. Osmanlı Devleti’nin kritik bir süreçten geçtiği dönemde, sadarette ve diğer üst makamlarda vazifeler almış olması, Mehmed Emin Paşa’nın bilgili ve yetenekli birisi olduğunu bizlere göstermektedir. Nitekim muhtelif vazifelerde bulunmasına rağmen, vefatında mal varlığı olarak geriye sadece 81 lira </w:t>
      </w:r>
      <w:r w:rsidRPr="00FE543B">
        <w:rPr>
          <w:rFonts w:ascii="Times New Roman" w:hAnsi="Times New Roman" w:cs="Times New Roman"/>
          <w:color w:val="000000" w:themeColor="text1"/>
          <w:sz w:val="24"/>
          <w:szCs w:val="24"/>
          <w:lang w:eastAsia="zh-CN"/>
        </w:rPr>
        <w:t>nakit para ve</w:t>
      </w:r>
      <w:r w:rsidRPr="00FE543B">
        <w:rPr>
          <w:rFonts w:ascii="Times New Roman" w:hAnsi="Times New Roman" w:cs="Times New Roman"/>
          <w:color w:val="000000" w:themeColor="text1"/>
          <w:sz w:val="24"/>
          <w:szCs w:val="24"/>
        </w:rPr>
        <w:t xml:space="preserve"> ve oturduğu yalıyı bırakmış, cenaze masrafları </w:t>
      </w:r>
      <w:r w:rsidRPr="00FE543B">
        <w:rPr>
          <w:rFonts w:ascii="Times New Roman" w:hAnsi="Times New Roman" w:cs="Times New Roman"/>
          <w:color w:val="000000" w:themeColor="text1"/>
          <w:sz w:val="24"/>
          <w:szCs w:val="24"/>
          <w:lang w:eastAsia="zh-CN"/>
        </w:rPr>
        <w:t>dahi</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 xml:space="preserve">sultan </w:t>
      </w:r>
      <w:r w:rsidRPr="00FE543B">
        <w:rPr>
          <w:rFonts w:ascii="Times New Roman" w:hAnsi="Times New Roman" w:cs="Times New Roman"/>
          <w:color w:val="000000" w:themeColor="text1"/>
          <w:sz w:val="24"/>
          <w:szCs w:val="24"/>
        </w:rPr>
        <w:t>tarafından karşılanmıştır.</w:t>
      </w:r>
      <w:r w:rsidR="00A85FB0" w:rsidRPr="00FE543B">
        <w:rPr>
          <w:rStyle w:val="DipnotBavurusu"/>
          <w:rFonts w:ascii="Times New Roman" w:hAnsi="Times New Roman" w:cs="Times New Roman"/>
          <w:color w:val="000000" w:themeColor="text1"/>
          <w:sz w:val="24"/>
          <w:szCs w:val="24"/>
        </w:rPr>
        <w:footnoteReference w:id="55"/>
      </w:r>
    </w:p>
    <w:p w14:paraId="172B0143" w14:textId="77777777" w:rsidR="008F135F" w:rsidRPr="00FE543B" w:rsidRDefault="008F135F">
      <w:pPr>
        <w:spacing w:after="0"/>
        <w:rPr>
          <w:rFonts w:ascii="Times New Roman" w:hAnsi="Times New Roman" w:cs="Times New Roman"/>
          <w:b/>
          <w:color w:val="000000" w:themeColor="text1"/>
          <w:sz w:val="24"/>
          <w:szCs w:val="24"/>
        </w:rPr>
      </w:pPr>
    </w:p>
    <w:p w14:paraId="67DC2D9F" w14:textId="77777777" w:rsidR="008F135F" w:rsidRPr="00FE543B" w:rsidRDefault="00C7269E">
      <w:pPr>
        <w:pStyle w:val="ListeParagraf"/>
        <w:numPr>
          <w:ilvl w:val="1"/>
          <w:numId w:val="2"/>
        </w:numPr>
        <w:spacing w:after="0"/>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w:t>
      </w:r>
      <w:bookmarkStart w:id="26" w:name="_Toc63008776"/>
      <w:bookmarkStart w:id="27" w:name="_Toc72536386"/>
      <w:r w:rsidRPr="00FE543B">
        <w:rPr>
          <w:rStyle w:val="Balk2Char"/>
          <w:rFonts w:cs="Times New Roman"/>
          <w:color w:val="000000" w:themeColor="text1"/>
          <w:szCs w:val="24"/>
        </w:rPr>
        <w:t>Kıbrıslı Mehmed Emin Paşa’nın Mirası ve Varisleri</w:t>
      </w:r>
      <w:bookmarkEnd w:id="26"/>
      <w:bookmarkEnd w:id="27"/>
    </w:p>
    <w:p w14:paraId="04CF152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Paşa’nın mirasçıları arasında en dikkat çeken kişi</w:t>
      </w:r>
      <w:r w:rsidRPr="00FE543B">
        <w:rPr>
          <w:rFonts w:ascii="Times New Roman" w:hAnsi="Times New Roman" w:cs="Times New Roman"/>
          <w:b/>
          <w:color w:val="000000" w:themeColor="text1"/>
          <w:sz w:val="24"/>
          <w:szCs w:val="24"/>
          <w:lang w:eastAsia="zh-CN"/>
        </w:rPr>
        <w:t xml:space="preserve">; </w:t>
      </w:r>
      <w:r w:rsidRPr="00FE543B">
        <w:rPr>
          <w:rFonts w:ascii="Times New Roman" w:hAnsi="Times New Roman" w:cs="Times New Roman"/>
          <w:color w:val="000000" w:themeColor="text1"/>
          <w:sz w:val="24"/>
          <w:szCs w:val="24"/>
        </w:rPr>
        <w:t>gerçek adı Frederich Millingen olan Osman Seyfi’dir. Frederich</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Mehmed Emin Paşa’nın zevcesi</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Melek Hanım’ın ilk eşi Julies Milingen’den olan çocuğudur. Frederich, tıpkı annesi gibi kendisi de yaşadığı dönemde başından geçen olayları kaleme aldığı “XIX. </w:t>
      </w:r>
      <w:r w:rsidRPr="00FE543B">
        <w:rPr>
          <w:rFonts w:ascii="Times New Roman" w:hAnsi="Times New Roman" w:cs="Times New Roman"/>
          <w:color w:val="000000" w:themeColor="text1"/>
          <w:sz w:val="24"/>
          <w:szCs w:val="24"/>
          <w:lang w:eastAsia="zh-CN"/>
        </w:rPr>
        <w:t>Y</w:t>
      </w:r>
      <w:r w:rsidRPr="00FE543B">
        <w:rPr>
          <w:rFonts w:ascii="Times New Roman" w:hAnsi="Times New Roman" w:cs="Times New Roman"/>
          <w:color w:val="000000" w:themeColor="text1"/>
          <w:sz w:val="24"/>
          <w:szCs w:val="24"/>
        </w:rPr>
        <w:t xml:space="preserve">üzyılda İngilizler” kitabında anlatmıştır. </w:t>
      </w:r>
    </w:p>
    <w:p w14:paraId="176ABA8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Bilindiği üzere Osman Bey öz babası Julius Millingen’den nefret etmektedir. Kitabında da bunu okurlarına hissettirmiştir. Esasında Osman Bey’in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babasına duyduğu nefretin kaynağı, babasının İstanbul’a yerleşmesinden sonra, II. Mahmud’un kız kardeşi Esma Sultan’ın</w:t>
      </w:r>
      <w:r w:rsidR="00A85FB0" w:rsidRPr="00FE543B">
        <w:rPr>
          <w:rStyle w:val="DipnotBavurusu"/>
          <w:rFonts w:ascii="Times New Roman" w:hAnsi="Times New Roman" w:cs="Times New Roman"/>
          <w:color w:val="000000" w:themeColor="text1"/>
          <w:sz w:val="24"/>
          <w:szCs w:val="24"/>
        </w:rPr>
        <w:footnoteReference w:id="56"/>
      </w:r>
      <w:r w:rsidRPr="00FE543B">
        <w:rPr>
          <w:rFonts w:ascii="Times New Roman" w:hAnsi="Times New Roman" w:cs="Times New Roman"/>
          <w:color w:val="000000" w:themeColor="text1"/>
          <w:sz w:val="24"/>
          <w:szCs w:val="24"/>
        </w:rPr>
        <w:t xml:space="preserve"> etkisiyle annesinden ayrılması olmuştur.</w:t>
      </w:r>
      <w:r w:rsidR="00A85FB0" w:rsidRPr="00FE543B">
        <w:rPr>
          <w:rStyle w:val="DipnotBavurusu"/>
          <w:rFonts w:ascii="Times New Roman" w:hAnsi="Times New Roman" w:cs="Times New Roman"/>
          <w:color w:val="000000" w:themeColor="text1"/>
          <w:sz w:val="24"/>
          <w:szCs w:val="24"/>
        </w:rPr>
        <w:footnoteReference w:id="57"/>
      </w:r>
      <w:r w:rsidRPr="00FE543B">
        <w:rPr>
          <w:rFonts w:ascii="Times New Roman" w:hAnsi="Times New Roman" w:cs="Times New Roman"/>
          <w:color w:val="000000" w:themeColor="text1"/>
          <w:sz w:val="24"/>
          <w:szCs w:val="24"/>
        </w:rPr>
        <w:t xml:space="preserve"> </w:t>
      </w:r>
    </w:p>
    <w:p w14:paraId="7482AC9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Osman Seyfi, çok fazla künyeye sahip bir kişidir. Annesinin Mehmed Emin Paşa ile evlenmesinin ardından paşanın ön ismini almıştır. Bundan sonra Osmanlı Devleti’nde Kıbrıslı-zâde olarak anıldığı ifade edilmektedir.</w:t>
      </w:r>
      <w:r w:rsidR="00A85FB0" w:rsidRPr="00FE543B">
        <w:rPr>
          <w:rStyle w:val="DipnotBavurusu"/>
          <w:rFonts w:ascii="Times New Roman" w:hAnsi="Times New Roman" w:cs="Times New Roman"/>
          <w:color w:val="000000" w:themeColor="text1"/>
          <w:sz w:val="24"/>
          <w:szCs w:val="24"/>
        </w:rPr>
        <w:footnoteReference w:id="58"/>
      </w:r>
      <w:r w:rsidRPr="00FE543B">
        <w:rPr>
          <w:rFonts w:ascii="Times New Roman" w:hAnsi="Times New Roman" w:cs="Times New Roman"/>
          <w:color w:val="000000" w:themeColor="text1"/>
          <w:sz w:val="24"/>
          <w:szCs w:val="24"/>
        </w:rPr>
        <w:t xml:space="preserve"> Ancak bu konuda kesin bir hüküm vermenin doğ</w:t>
      </w:r>
      <w:r w:rsidR="000B41D8" w:rsidRPr="00FE543B">
        <w:rPr>
          <w:rFonts w:ascii="Times New Roman" w:hAnsi="Times New Roman" w:cs="Times New Roman"/>
          <w:color w:val="000000" w:themeColor="text1"/>
          <w:sz w:val="24"/>
          <w:szCs w:val="24"/>
        </w:rPr>
        <w:t xml:space="preserve">ru olmayacağı kanaatindeyiz. </w:t>
      </w:r>
      <w:r w:rsidRPr="00FE543B">
        <w:rPr>
          <w:rFonts w:ascii="Times New Roman" w:hAnsi="Times New Roman" w:cs="Times New Roman"/>
          <w:color w:val="000000" w:themeColor="text1"/>
          <w:sz w:val="24"/>
          <w:szCs w:val="24"/>
        </w:rPr>
        <w:t xml:space="preserve">Nitekim bununla birlikte </w:t>
      </w:r>
      <w:r w:rsidRPr="00FE543B">
        <w:rPr>
          <w:rFonts w:ascii="Times New Roman" w:hAnsi="Times New Roman" w:cs="Times New Roman"/>
          <w:color w:val="000000" w:themeColor="text1"/>
          <w:sz w:val="24"/>
          <w:szCs w:val="24"/>
        </w:rPr>
        <w:lastRenderedPageBreak/>
        <w:t>Osmanlı resm</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makamlarının da Osman Seyfi’nin Mehmed Emin Paşa’nın oğlu olup olmadığı konusunda bir tahkikat başlattığı anlaşılmaktadır.</w:t>
      </w:r>
      <w:r w:rsidR="00A85FB0" w:rsidRPr="00FE543B">
        <w:rPr>
          <w:rStyle w:val="DipnotBavurusu"/>
          <w:rFonts w:ascii="Times New Roman" w:hAnsi="Times New Roman" w:cs="Times New Roman"/>
          <w:color w:val="000000" w:themeColor="text1"/>
          <w:sz w:val="24"/>
          <w:szCs w:val="24"/>
        </w:rPr>
        <w:footnoteReference w:id="59"/>
      </w:r>
      <w:r w:rsidRPr="00FE543B">
        <w:rPr>
          <w:rFonts w:ascii="Times New Roman" w:hAnsi="Times New Roman" w:cs="Times New Roman"/>
          <w:color w:val="000000" w:themeColor="text1"/>
          <w:sz w:val="24"/>
          <w:szCs w:val="24"/>
        </w:rPr>
        <w:t xml:space="preserve"> </w:t>
      </w:r>
    </w:p>
    <w:p w14:paraId="542373F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Frederich Millingen, Londra’da iken, Londra sefaretinde çalışan Türk arkadaşlarından, annesinin Konya’da sürgünde olduğunu öğrenmiş ve annesini sürgünden kurtarmak amacıyla İstanbul’a gelmiştir. İstanbul’a gelince babalığı Mehmed Emin Paşa’nın yanına uğrayarak, ondan annesini sürgünden kurtarmasını istemiştir. Annesini kurtarma istemleri çaba vermemiş ve bundan sonra babalığının yanında kalarak asker</w:t>
      </w:r>
      <w:r w:rsidRPr="00FE543B">
        <w:rPr>
          <w:rFonts w:ascii="Times New Roman" w:hAnsi="Times New Roman" w:cs="Times New Roman"/>
          <w:color w:val="000000" w:themeColor="text1"/>
          <w:sz w:val="24"/>
          <w:szCs w:val="24"/>
          <w:lang w:eastAsia="zh-CN"/>
        </w:rPr>
        <w:t>î o</w:t>
      </w:r>
      <w:r w:rsidRPr="00FE543B">
        <w:rPr>
          <w:rFonts w:ascii="Times New Roman" w:hAnsi="Times New Roman" w:cs="Times New Roman"/>
          <w:color w:val="000000" w:themeColor="text1"/>
          <w:sz w:val="24"/>
          <w:szCs w:val="24"/>
        </w:rPr>
        <w:t xml:space="preserve">kula kaydı yapılmıştır. Osman Seyfi, okulundan mezun olduktan </w:t>
      </w:r>
      <w:r w:rsidR="0088010F" w:rsidRPr="00FE543B">
        <w:rPr>
          <w:rFonts w:ascii="Times New Roman" w:hAnsi="Times New Roman" w:cs="Times New Roman"/>
          <w:color w:val="000000" w:themeColor="text1"/>
          <w:sz w:val="24"/>
          <w:szCs w:val="24"/>
        </w:rPr>
        <w:t>sonra Erkân</w:t>
      </w:r>
      <w:r w:rsidRPr="00FE543B">
        <w:rPr>
          <w:rFonts w:ascii="Times New Roman" w:hAnsi="Times New Roman" w:cs="Times New Roman"/>
          <w:color w:val="000000" w:themeColor="text1"/>
          <w:sz w:val="24"/>
          <w:szCs w:val="24"/>
        </w:rPr>
        <w:t xml:space="preserve">-ı </w:t>
      </w:r>
      <w:r w:rsidR="0088010F" w:rsidRPr="00FE543B">
        <w:rPr>
          <w:rFonts w:ascii="Times New Roman" w:hAnsi="Times New Roman" w:cs="Times New Roman"/>
          <w:color w:val="000000" w:themeColor="text1"/>
          <w:sz w:val="24"/>
          <w:szCs w:val="24"/>
          <w:lang w:eastAsia="zh-CN"/>
        </w:rPr>
        <w:t>H</w:t>
      </w:r>
      <w:r w:rsidR="0088010F" w:rsidRPr="00FE543B">
        <w:rPr>
          <w:rFonts w:ascii="Times New Roman" w:hAnsi="Times New Roman" w:cs="Times New Roman"/>
          <w:color w:val="000000" w:themeColor="text1"/>
          <w:sz w:val="24"/>
          <w:szCs w:val="24"/>
        </w:rPr>
        <w:t>arbiye’de</w:t>
      </w:r>
      <w:r w:rsidRPr="00FE543B">
        <w:rPr>
          <w:rFonts w:ascii="Times New Roman" w:hAnsi="Times New Roman" w:cs="Times New Roman"/>
          <w:color w:val="000000" w:themeColor="text1"/>
          <w:sz w:val="24"/>
          <w:szCs w:val="24"/>
        </w:rPr>
        <w:t xml:space="preserve"> binbaşı olarak göreve başlamıştır.</w:t>
      </w:r>
      <w:r w:rsidR="00A85FB0" w:rsidRPr="00FE543B">
        <w:rPr>
          <w:rStyle w:val="DipnotBavurusu"/>
          <w:rFonts w:ascii="Times New Roman" w:hAnsi="Times New Roman" w:cs="Times New Roman"/>
          <w:color w:val="000000" w:themeColor="text1"/>
          <w:sz w:val="24"/>
          <w:szCs w:val="24"/>
        </w:rPr>
        <w:footnoteReference w:id="60"/>
      </w:r>
      <w:r w:rsidRPr="00FE543B">
        <w:rPr>
          <w:rFonts w:ascii="Times New Roman" w:hAnsi="Times New Roman" w:cs="Times New Roman"/>
          <w:color w:val="000000" w:themeColor="text1"/>
          <w:sz w:val="24"/>
          <w:szCs w:val="24"/>
        </w:rPr>
        <w:t xml:space="preserve"> </w:t>
      </w:r>
    </w:p>
    <w:p w14:paraId="6F23DE2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Kıbrıslı-zâde, 1864 senesinde, dördüncü orduya bağlı piyade sınıfı dördüncü alayının üçünü taburunda binbaşı olarak görev yaptığı esnada, ordu bünyesinde kanunlara aykırı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 ve hareket içerisinde bulunduğu gözlenmiştir. Özellikle kimseye danışmadan ruhsatsız bir şekilde Erzurum’a gitmesi, ordu bünyesinde firar olarak kabul edilmiş; bunun üzerine Osman Seyfi’nin ordudan tecrit edilmesine ve yerine başkasının tayin edilmesine karar verilmiştir.</w:t>
      </w:r>
      <w:r w:rsidR="00A85FB0" w:rsidRPr="00FE543B">
        <w:rPr>
          <w:rStyle w:val="DipnotBavurusu"/>
          <w:rFonts w:ascii="Times New Roman" w:hAnsi="Times New Roman" w:cs="Times New Roman"/>
          <w:color w:val="000000" w:themeColor="text1"/>
          <w:sz w:val="24"/>
          <w:szCs w:val="24"/>
        </w:rPr>
        <w:footnoteReference w:id="61"/>
      </w:r>
      <w:r w:rsidRPr="00FE543B">
        <w:rPr>
          <w:rFonts w:ascii="Times New Roman" w:hAnsi="Times New Roman" w:cs="Times New Roman"/>
          <w:color w:val="000000" w:themeColor="text1"/>
          <w:sz w:val="24"/>
          <w:szCs w:val="24"/>
        </w:rPr>
        <w:t xml:space="preserve"> Ordudan ayrılmasından sonra Osman Seyfi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annesi ve kardeşi Ayşe’yi de yanına alarak Paris’e gitmiştir. Paris’te yazarlık faaliyetlerine başlamıştır. Buradaki neşriyatı Osmanlı karşıtı yazılar üzerine olmuştur. Paris’te iken Cemal Bey adlı şahıs ile anlaşarak Türkçe bir gazete çıkarmıştır. Çıkardığı bu gazete ile Osmanlı aleyhinde yazılar yazmıştır. Bâb-ı Âli</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bu yazıların neşredilmesini önlemek amacıyla Paris sefirliğine müracaatta bulunmuş; fakat yapılan bu müracaattan netice alınamayacağı anlaşılınca, Osmanlı Devleti aleyhte yazılan zararlı yazıların ve neşriyatının önüne geçebilmek için, hem gazetelerin devlete girmesini önlemek istemiş hem de yazıların ıslahı için çalışma yapmıştır.</w:t>
      </w:r>
      <w:r w:rsidR="00A85FB0" w:rsidRPr="00FE543B">
        <w:rPr>
          <w:rStyle w:val="DipnotBavurusu"/>
          <w:rFonts w:ascii="Times New Roman" w:hAnsi="Times New Roman" w:cs="Times New Roman"/>
          <w:color w:val="000000" w:themeColor="text1"/>
          <w:sz w:val="24"/>
          <w:szCs w:val="24"/>
        </w:rPr>
        <w:footnoteReference w:id="62"/>
      </w:r>
      <w:r w:rsidRPr="00FE543B">
        <w:rPr>
          <w:rFonts w:ascii="Times New Roman" w:hAnsi="Times New Roman" w:cs="Times New Roman"/>
          <w:color w:val="000000" w:themeColor="text1"/>
          <w:sz w:val="24"/>
          <w:szCs w:val="24"/>
        </w:rPr>
        <w:t xml:space="preserve"> </w:t>
      </w:r>
    </w:p>
    <w:p w14:paraId="4E0E9D2A"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Osman Seyfi, Paris’ten sonra Londra’ya geçmiş, burada annesinin hatıralarını onun ağzından yazmıştır. Osman Seyfi, bundan sonra bir zamanlar yaşayıp ekmeğini yediği Osmanlı Devleti’ni Avrupa karşısında daima eleştirmiş ve Avrupa’nın </w:t>
      </w:r>
      <w:r w:rsidRPr="00FE543B">
        <w:rPr>
          <w:rFonts w:ascii="Times New Roman" w:hAnsi="Times New Roman" w:cs="Times New Roman"/>
          <w:color w:val="000000" w:themeColor="text1"/>
          <w:sz w:val="24"/>
          <w:szCs w:val="24"/>
          <w:lang w:eastAsia="zh-CN"/>
        </w:rPr>
        <w:t xml:space="preserve">siyasi </w:t>
      </w:r>
      <w:r w:rsidRPr="00FE543B">
        <w:rPr>
          <w:rFonts w:ascii="Times New Roman" w:hAnsi="Times New Roman" w:cs="Times New Roman"/>
          <w:color w:val="000000" w:themeColor="text1"/>
          <w:sz w:val="24"/>
          <w:szCs w:val="24"/>
        </w:rPr>
        <w:lastRenderedPageBreak/>
        <w:t>çıkarlarına hizmet vermek için Türkleri olumsuz bir bakış açısıyla ele aldığı eserler kaleme almıştır. Osman Seyfi, Londra’da iken İngilizlerin kışkırtmasıyla Türk düşmanı ilan edilmiş, Çar II. Aleksandr’ın yardımıyla Rusya’ya sığınmıştır. Rusya’ya sığındıktan sonra, ad hanesine bir isim daha eklenmiş ve o artık Vladimir Andrejevich olmuştur.</w:t>
      </w:r>
      <w:r w:rsidR="00A85FB0" w:rsidRPr="00FE543B">
        <w:rPr>
          <w:rStyle w:val="DipnotBavurusu"/>
          <w:rFonts w:ascii="Times New Roman" w:hAnsi="Times New Roman" w:cs="Times New Roman"/>
          <w:color w:val="000000" w:themeColor="text1"/>
          <w:sz w:val="24"/>
          <w:szCs w:val="24"/>
        </w:rPr>
        <w:footnoteReference w:id="63"/>
      </w:r>
      <w:r w:rsidRPr="00FE543B">
        <w:rPr>
          <w:rFonts w:ascii="Times New Roman" w:hAnsi="Times New Roman" w:cs="Times New Roman"/>
          <w:color w:val="000000" w:themeColor="text1"/>
          <w:sz w:val="24"/>
          <w:szCs w:val="24"/>
        </w:rPr>
        <w:t xml:space="preserve"> Hareketli bir hayata sahip olan Osman Seyfi Bey, Mehmed Emin Paşa’nın birinci derece varisi olarak kendisini göstermiş ve konu ile ilgili şunları söylemiştir. </w:t>
      </w:r>
    </w:p>
    <w:p w14:paraId="21B03F2F" w14:textId="77777777" w:rsidR="008F135F" w:rsidRPr="00FE543B" w:rsidRDefault="000B41D8" w:rsidP="00A165FF">
      <w:pPr>
        <w:spacing w:before="240" w:after="240" w:line="240" w:lineRule="auto"/>
        <w:ind w:left="709" w:right="709" w:firstLine="0"/>
        <w:rPr>
          <w:rFonts w:ascii="Times New Roman" w:hAnsi="Times New Roman" w:cs="Times New Roman"/>
        </w:rPr>
      </w:pPr>
      <w:r w:rsidRPr="00FE543B">
        <w:rPr>
          <w:rFonts w:ascii="Times New Roman" w:hAnsi="Times New Roman" w:cs="Times New Roman"/>
        </w:rPr>
        <w:t>Kıbrıslı’</w:t>
      </w:r>
      <w:r w:rsidR="00C7269E" w:rsidRPr="00FE543B">
        <w:rPr>
          <w:rFonts w:ascii="Times New Roman" w:hAnsi="Times New Roman" w:cs="Times New Roman"/>
        </w:rPr>
        <w:t>nın oğlu olayım veya olmayayım; fakat onun varisi ve halefiyim, çünkü onun rolünün, duygularının ve haklarının varisi benim. Dahası onun müntakimiyim ve onun intikamını alırken aynı zamanda, Anglo Yahudiler tarafından hor görülen, sömürülen, yok edilen eski Osma</w:t>
      </w:r>
      <w:r w:rsidR="00CC7C94" w:rsidRPr="00FE543B">
        <w:rPr>
          <w:rFonts w:ascii="Times New Roman" w:hAnsi="Times New Roman" w:cs="Times New Roman"/>
        </w:rPr>
        <w:t>nlıların intikamını almaktayım.</w:t>
      </w:r>
      <w:r w:rsidR="00A85FB0" w:rsidRPr="00FE543B">
        <w:rPr>
          <w:rStyle w:val="DipnotBavurusu"/>
          <w:rFonts w:ascii="Times New Roman" w:hAnsi="Times New Roman" w:cs="Times New Roman"/>
        </w:rPr>
        <w:footnoteReference w:id="64"/>
      </w:r>
    </w:p>
    <w:p w14:paraId="0174A94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Arşivden elde etiğimiz belgelerde ise Osman Seyfi’nin iddialarının aksine, Mehmed Emin Paşa’nın varisi olarak ikinci eşinden olma kızı Hatice Atiye Hanım’ı görmekteyiz. Belgelerde Mehmed Emin Paşa’nın doğduğu yerdeki şahsına ait mülkler, kızı Hatice Atiye Hanım’a geçmiştir. Kıbrıslı Paşa’dan kalan mal varlığının, üvey kardeşi Hatice Atiye Hanım’a bırakılmasından rahatsız olan Osman Seyfi, kendine bu paydan hakkının verilmesini; hatta payı da dâhil olmak üzere tüm mirası talep ettiğini dile getirmiştir. Osman Seyfi’nin bu isteklerine Kıbrıs’ın Limasol ilinde çıkan yerli gazetesi “Alethia”da</w:t>
      </w:r>
      <w:r w:rsidR="00A85FB0" w:rsidRPr="00FE543B">
        <w:rPr>
          <w:rStyle w:val="DipnotBavurusu"/>
          <w:rFonts w:ascii="Times New Roman" w:hAnsi="Times New Roman" w:cs="Times New Roman"/>
          <w:color w:val="000000" w:themeColor="text1"/>
          <w:sz w:val="24"/>
          <w:szCs w:val="24"/>
        </w:rPr>
        <w:footnoteReference w:id="65"/>
      </w:r>
      <w:r w:rsidRPr="00FE543B">
        <w:rPr>
          <w:rFonts w:ascii="Times New Roman" w:hAnsi="Times New Roman" w:cs="Times New Roman"/>
          <w:color w:val="000000" w:themeColor="text1"/>
          <w:sz w:val="24"/>
          <w:szCs w:val="24"/>
        </w:rPr>
        <w:t xml:space="preserve"> 28 Eylül 1902 tarihli basımında yer verilmiştir. Gazetede Atiye Hanım’ın babasından kalan Koklia, Achelia, Omorfo’daki yerleri istediği şekilde kullandığı ve bu yerlerin tadını çıkardığından da bahsedilmiştir. Bahsi geçen gazetede Osman Seyfi Bey’in bahsedilen yerlerden hak talebinde bulunduğu kısım yer almakla birlikte Kıbrıslı-zâde’nin bu isteğine yer verilmiştir.</w:t>
      </w:r>
      <w:r w:rsidR="00A85FB0" w:rsidRPr="00FE543B">
        <w:rPr>
          <w:rStyle w:val="DipnotBavurusu"/>
          <w:rFonts w:ascii="Times New Roman" w:hAnsi="Times New Roman" w:cs="Times New Roman"/>
          <w:color w:val="000000" w:themeColor="text1"/>
          <w:sz w:val="24"/>
          <w:szCs w:val="24"/>
        </w:rPr>
        <w:footnoteReference w:id="66"/>
      </w:r>
    </w:p>
    <w:p w14:paraId="738E829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Ayrıca Osman Seyfi, Mehmed Emin Paşa’nın mal varlığına ilişkin olarak, Kıbrıs’ın İngilizlerin eline geçmesinden sonra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aşanın akrabaları tarafından kendisinin ve kız kardeşi Ayşe’nin hak talebinde bulunmasını önlemek amacıyla, akrabaların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aşadan kalan malları Osmanlı Bankası’nın güvencesine bıraktıklar</w:t>
      </w:r>
      <w:r w:rsidR="000B41D8" w:rsidRPr="00FE543B">
        <w:rPr>
          <w:rFonts w:ascii="Times New Roman" w:hAnsi="Times New Roman" w:cs="Times New Roman"/>
          <w:color w:val="000000" w:themeColor="text1"/>
          <w:sz w:val="24"/>
          <w:szCs w:val="24"/>
        </w:rPr>
        <w:t>ı bilgisini vermiştir. Kıbrıslı’</w:t>
      </w:r>
      <w:r w:rsidRPr="00FE543B">
        <w:rPr>
          <w:rFonts w:ascii="Times New Roman" w:hAnsi="Times New Roman" w:cs="Times New Roman"/>
          <w:color w:val="000000" w:themeColor="text1"/>
          <w:sz w:val="24"/>
          <w:szCs w:val="24"/>
        </w:rPr>
        <w:t xml:space="preserve">nın akrabaları bir önlem daha alarak, bankanın Limasol’daki temsilcisi olan Cristian adındaki kişiyi Kıbrıslı’nın mallarına kayyum olarak atamışlardır. Bahsi söz </w:t>
      </w:r>
      <w:r w:rsidRPr="00FE543B">
        <w:rPr>
          <w:rFonts w:ascii="Times New Roman" w:hAnsi="Times New Roman" w:cs="Times New Roman"/>
          <w:color w:val="000000" w:themeColor="text1"/>
          <w:sz w:val="24"/>
          <w:szCs w:val="24"/>
        </w:rPr>
        <w:lastRenderedPageBreak/>
        <w:t>konusu olan mallar; Kıbrıs’ın en güzel yerinde 30.000 bin hektarlık bir alanı kaplamaktadır.</w:t>
      </w:r>
      <w:r w:rsidR="00175A29" w:rsidRPr="00FE543B">
        <w:rPr>
          <w:rStyle w:val="DipnotBavurusu"/>
          <w:rFonts w:ascii="Times New Roman" w:hAnsi="Times New Roman" w:cs="Times New Roman"/>
          <w:color w:val="000000" w:themeColor="text1"/>
          <w:sz w:val="24"/>
          <w:szCs w:val="24"/>
        </w:rPr>
        <w:footnoteReference w:id="67"/>
      </w:r>
      <w:r w:rsidRPr="00FE543B">
        <w:rPr>
          <w:rFonts w:ascii="Times New Roman" w:hAnsi="Times New Roman" w:cs="Times New Roman"/>
          <w:color w:val="000000" w:themeColor="text1"/>
          <w:sz w:val="24"/>
          <w:szCs w:val="24"/>
        </w:rPr>
        <w:t xml:space="preserve"> Osman Seyfi, paşadan kalan mal varlığı hususunda defalarca hak talebinde bulunmuşsa da bu talebi daima başarısız olmuştur. Mehmed Emin Paşa varisi olarak Osman Bey yerine ikinci evliliğinden olma Hatice Atiyye Hanım’ı varis olarak göstermiştir. Hatice Hanım, Mehmed Emin Paşa’nın varisi olmak dışında, paşanın soyunu da devam ettirmiştir. Paşanın soyu Hatice Hanım’ın Mustafa Paşa ile yaptığı evlilikten olma altı çocuğu ile devam ettirmiştir. Kıbrıslı torunları diye anılan bu çocukların isimleri; Talat, Şevket, Nazım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Azize, Refika ve Aliye’dir. Nazım ve Tevfik Beyler Almanya’da eğitim görmüş süvari subaylarıdır.</w:t>
      </w:r>
      <w:r w:rsidR="00175A29" w:rsidRPr="00FE543B">
        <w:rPr>
          <w:rStyle w:val="DipnotBavurusu"/>
          <w:rFonts w:ascii="Times New Roman" w:hAnsi="Times New Roman" w:cs="Times New Roman"/>
          <w:color w:val="000000" w:themeColor="text1"/>
          <w:sz w:val="24"/>
          <w:szCs w:val="24"/>
        </w:rPr>
        <w:footnoteReference w:id="68"/>
      </w:r>
      <w:r w:rsidRPr="00FE543B">
        <w:rPr>
          <w:rFonts w:ascii="Times New Roman" w:hAnsi="Times New Roman" w:cs="Times New Roman"/>
          <w:color w:val="000000" w:themeColor="text1"/>
          <w:sz w:val="24"/>
          <w:szCs w:val="24"/>
        </w:rPr>
        <w:t xml:space="preserve"> Günümüzde ise torunlarının varlığına ilişkin olarak, Hatice Hanım’ın üç kızından biri olan Refika Hanım’ın </w:t>
      </w:r>
      <w:r w:rsidRPr="00FE543B">
        <w:rPr>
          <w:rFonts w:ascii="Times New Roman" w:hAnsi="Times New Roman" w:cs="Times New Roman"/>
          <w:color w:val="000000" w:themeColor="text1"/>
          <w:sz w:val="24"/>
          <w:szCs w:val="24"/>
          <w:lang w:eastAsia="zh-CN"/>
        </w:rPr>
        <w:t>fe</w:t>
      </w:r>
      <w:r w:rsidRPr="00FE543B">
        <w:rPr>
          <w:rFonts w:ascii="Times New Roman" w:hAnsi="Times New Roman" w:cs="Times New Roman"/>
          <w:color w:val="000000" w:themeColor="text1"/>
          <w:sz w:val="24"/>
          <w:szCs w:val="24"/>
        </w:rPr>
        <w:t>lsefeci İbrahim Ethem ile yaptığı evlilikten olma çocuklarına ulaşmaktayız. Refika Hanım’ın bu evlilikten dört</w:t>
      </w:r>
      <w:r w:rsidR="00263DC2" w:rsidRPr="00FE543B">
        <w:rPr>
          <w:rFonts w:ascii="Times New Roman" w:hAnsi="Times New Roman" w:cs="Times New Roman"/>
          <w:color w:val="000000" w:themeColor="text1"/>
          <w:sz w:val="24"/>
          <w:szCs w:val="24"/>
        </w:rPr>
        <w:t xml:space="preserve"> oğlan çocuğu dünyaya gelmiştir.</w:t>
      </w:r>
      <w:r w:rsidR="00175A29" w:rsidRPr="00FE543B">
        <w:rPr>
          <w:rStyle w:val="DipnotBavurusu"/>
          <w:rFonts w:ascii="Times New Roman" w:hAnsi="Times New Roman" w:cs="Times New Roman"/>
          <w:color w:val="000000" w:themeColor="text1"/>
          <w:sz w:val="24"/>
          <w:szCs w:val="24"/>
        </w:rPr>
        <w:footnoteReference w:id="69"/>
      </w:r>
      <w:r w:rsidRPr="00FE543B">
        <w:rPr>
          <w:rFonts w:ascii="Times New Roman" w:hAnsi="Times New Roman" w:cs="Times New Roman"/>
          <w:color w:val="000000" w:themeColor="text1"/>
          <w:sz w:val="24"/>
          <w:szCs w:val="24"/>
        </w:rPr>
        <w:t xml:space="preserve"> Refika Hanım’ın çocuklarının isimleri ise Mahir, Emin,</w:t>
      </w:r>
      <w:r w:rsidR="00175A29" w:rsidRPr="00FE543B">
        <w:rPr>
          <w:rStyle w:val="DipnotBavurusu"/>
          <w:rFonts w:ascii="Times New Roman" w:hAnsi="Times New Roman" w:cs="Times New Roman"/>
          <w:color w:val="000000" w:themeColor="text1"/>
          <w:sz w:val="24"/>
          <w:szCs w:val="24"/>
        </w:rPr>
        <w:footnoteReference w:id="70"/>
      </w:r>
      <w:r w:rsidRPr="00FE543B">
        <w:rPr>
          <w:rFonts w:ascii="Times New Roman" w:hAnsi="Times New Roman" w:cs="Times New Roman"/>
          <w:color w:val="000000" w:themeColor="text1"/>
          <w:sz w:val="24"/>
          <w:szCs w:val="24"/>
        </w:rPr>
        <w:t xml:space="preserve"> Selim ve Süleyman’dır.</w:t>
      </w:r>
      <w:r w:rsidR="00175A29" w:rsidRPr="00FE543B">
        <w:rPr>
          <w:rStyle w:val="DipnotBavurusu"/>
          <w:rFonts w:ascii="Times New Roman" w:hAnsi="Times New Roman" w:cs="Times New Roman"/>
          <w:color w:val="000000" w:themeColor="text1"/>
          <w:sz w:val="24"/>
          <w:szCs w:val="24"/>
        </w:rPr>
        <w:footnoteReference w:id="71"/>
      </w:r>
    </w:p>
    <w:p w14:paraId="3D34185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 varisi Hatice Hanım ve eşi Feride Hanım’a, paşanın vefa</w:t>
      </w:r>
      <w:r w:rsidR="00342B4D" w:rsidRPr="00FE543B">
        <w:rPr>
          <w:rFonts w:ascii="Times New Roman" w:hAnsi="Times New Roman" w:cs="Times New Roman"/>
          <w:color w:val="000000" w:themeColor="text1"/>
          <w:sz w:val="24"/>
          <w:szCs w:val="24"/>
        </w:rPr>
        <w:t>tından sonra maaş ödemesi yapıl</w:t>
      </w:r>
      <w:r w:rsidRPr="00FE543B">
        <w:rPr>
          <w:rFonts w:ascii="Times New Roman" w:hAnsi="Times New Roman" w:cs="Times New Roman"/>
          <w:color w:val="000000" w:themeColor="text1"/>
          <w:sz w:val="24"/>
          <w:szCs w:val="24"/>
        </w:rPr>
        <w:t>maktaydı. Maaştan Feride Hanım bin beş yüz kuruş, Atiye Hanım ise bin kuruş almaktadır. 10 Aralık 1870 tarihinde bu maaşın şahıslara ömür boyu verilmesi kararlaştırılmıştır. Ancak daha sonra maaş 12 Temmuz 1876’da kesilmiştir. Bu durum üzerine Hatice Han</w:t>
      </w:r>
      <w:r w:rsidRPr="00FE543B">
        <w:rPr>
          <w:rFonts w:ascii="Times New Roman" w:hAnsi="Times New Roman" w:cs="Times New Roman"/>
          <w:color w:val="000000" w:themeColor="text1"/>
          <w:sz w:val="24"/>
          <w:szCs w:val="24"/>
          <w:lang w:eastAsia="zh-CN"/>
        </w:rPr>
        <w:t>ı</w:t>
      </w:r>
      <w:r w:rsidRPr="00FE543B">
        <w:rPr>
          <w:rFonts w:ascii="Times New Roman" w:hAnsi="Times New Roman" w:cs="Times New Roman"/>
          <w:color w:val="000000" w:themeColor="text1"/>
          <w:sz w:val="24"/>
          <w:szCs w:val="24"/>
        </w:rPr>
        <w:t>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Maliye Nezareti’ne bir dilekçe göndermiş ve maaş ödemesine devam edilmesini arz etmiştir. Hatice Hanım’ın dilekçesi kabul görülerek maaşın devam edilmesine karar verilmiştir.</w:t>
      </w:r>
      <w:r w:rsidR="00175A29" w:rsidRPr="00FE543B">
        <w:rPr>
          <w:rStyle w:val="DipnotBavurusu"/>
          <w:rFonts w:ascii="Times New Roman" w:hAnsi="Times New Roman" w:cs="Times New Roman"/>
          <w:color w:val="000000" w:themeColor="text1"/>
          <w:sz w:val="24"/>
          <w:szCs w:val="24"/>
        </w:rPr>
        <w:footnoteReference w:id="72"/>
      </w:r>
    </w:p>
    <w:p w14:paraId="1295DBC8" w14:textId="77777777" w:rsidR="008F135F" w:rsidRPr="00FE543B" w:rsidRDefault="008F135F">
      <w:pPr>
        <w:spacing w:after="0"/>
        <w:ind w:firstLine="0"/>
        <w:rPr>
          <w:rFonts w:ascii="Times New Roman" w:hAnsi="Times New Roman" w:cs="Times New Roman"/>
          <w:color w:val="000000" w:themeColor="text1"/>
          <w:sz w:val="24"/>
          <w:szCs w:val="24"/>
        </w:rPr>
      </w:pPr>
    </w:p>
    <w:p w14:paraId="1A1D40E7" w14:textId="77777777" w:rsidR="00E32AF0" w:rsidRPr="00FE543B" w:rsidRDefault="00E32AF0">
      <w:pPr>
        <w:spacing w:after="0"/>
        <w:ind w:firstLine="0"/>
        <w:rPr>
          <w:rFonts w:ascii="Times New Roman" w:hAnsi="Times New Roman" w:cs="Times New Roman"/>
          <w:color w:val="000000" w:themeColor="text1"/>
          <w:sz w:val="24"/>
          <w:szCs w:val="24"/>
        </w:rPr>
      </w:pPr>
    </w:p>
    <w:p w14:paraId="6F4FAF10" w14:textId="77777777" w:rsidR="00E32AF0" w:rsidRPr="00FE543B" w:rsidRDefault="00E32AF0">
      <w:pPr>
        <w:spacing w:after="0"/>
        <w:ind w:firstLine="0"/>
        <w:rPr>
          <w:rFonts w:ascii="Times New Roman" w:hAnsi="Times New Roman" w:cs="Times New Roman"/>
          <w:color w:val="000000" w:themeColor="text1"/>
          <w:sz w:val="24"/>
          <w:szCs w:val="24"/>
        </w:rPr>
      </w:pPr>
    </w:p>
    <w:p w14:paraId="5B97299A" w14:textId="77777777" w:rsidR="00EE12A5" w:rsidRDefault="00EE12A5">
      <w:pPr>
        <w:spacing w:after="0"/>
        <w:ind w:firstLine="0"/>
        <w:rPr>
          <w:rFonts w:ascii="Times New Roman" w:hAnsi="Times New Roman" w:cs="Times New Roman"/>
          <w:color w:val="000000" w:themeColor="text1"/>
          <w:sz w:val="24"/>
          <w:szCs w:val="24"/>
        </w:rPr>
      </w:pPr>
    </w:p>
    <w:p w14:paraId="6BFF35D6" w14:textId="77777777" w:rsidR="00FE543B" w:rsidRPr="00FE543B" w:rsidRDefault="00FE543B">
      <w:pPr>
        <w:spacing w:after="0"/>
        <w:ind w:firstLine="0"/>
        <w:rPr>
          <w:rFonts w:ascii="Times New Roman" w:hAnsi="Times New Roman" w:cs="Times New Roman"/>
          <w:color w:val="000000" w:themeColor="text1"/>
          <w:sz w:val="24"/>
          <w:szCs w:val="24"/>
        </w:rPr>
      </w:pPr>
    </w:p>
    <w:p w14:paraId="5123F121" w14:textId="77777777" w:rsidR="00EE12A5" w:rsidRPr="00FE543B" w:rsidRDefault="00EE12A5">
      <w:pPr>
        <w:spacing w:after="0"/>
        <w:ind w:firstLine="0"/>
        <w:rPr>
          <w:rFonts w:ascii="Times New Roman" w:hAnsi="Times New Roman" w:cs="Times New Roman"/>
          <w:color w:val="000000" w:themeColor="text1"/>
          <w:sz w:val="24"/>
          <w:szCs w:val="24"/>
        </w:rPr>
      </w:pPr>
    </w:p>
    <w:p w14:paraId="58A2CA9C" w14:textId="77777777" w:rsidR="008F135F" w:rsidRPr="00FE543B" w:rsidRDefault="00C7269E" w:rsidP="00EE12A5">
      <w:pPr>
        <w:pStyle w:val="ListeParagraf"/>
        <w:numPr>
          <w:ilvl w:val="2"/>
          <w:numId w:val="2"/>
        </w:numPr>
        <w:tabs>
          <w:tab w:val="left" w:pos="1276"/>
        </w:tabs>
        <w:spacing w:after="0" w:line="240" w:lineRule="auto"/>
        <w:ind w:left="2019" w:hanging="1309"/>
        <w:rPr>
          <w:rStyle w:val="Balk3Char"/>
          <w:rFonts w:eastAsia="SimSun" w:cs="Times New Roman"/>
          <w:bCs w:val="0"/>
          <w:color w:val="000000" w:themeColor="text1"/>
          <w:szCs w:val="24"/>
        </w:rPr>
      </w:pPr>
      <w:r w:rsidRPr="00FE543B">
        <w:rPr>
          <w:rFonts w:ascii="Times New Roman" w:hAnsi="Times New Roman" w:cs="Times New Roman"/>
          <w:b/>
          <w:color w:val="000000" w:themeColor="text1"/>
          <w:sz w:val="24"/>
          <w:szCs w:val="24"/>
        </w:rPr>
        <w:lastRenderedPageBreak/>
        <w:t xml:space="preserve"> </w:t>
      </w:r>
      <w:bookmarkStart w:id="28" w:name="_Toc63008777"/>
      <w:bookmarkStart w:id="29" w:name="_Toc72536387"/>
      <w:r w:rsidRPr="00FE543B">
        <w:rPr>
          <w:rStyle w:val="Balk3Char"/>
          <w:rFonts w:cs="Times New Roman"/>
          <w:color w:val="000000" w:themeColor="text1"/>
          <w:szCs w:val="24"/>
        </w:rPr>
        <w:t>Mirasa Konu Olan En Önemli Gayrimenkuller</w:t>
      </w:r>
      <w:bookmarkEnd w:id="28"/>
      <w:bookmarkEnd w:id="29"/>
    </w:p>
    <w:p w14:paraId="6AE66650" w14:textId="77777777" w:rsidR="00EE12A5" w:rsidRPr="00FE543B" w:rsidRDefault="00EE12A5" w:rsidP="00EE12A5">
      <w:pPr>
        <w:pStyle w:val="ListeParagraf"/>
        <w:tabs>
          <w:tab w:val="left" w:pos="1276"/>
        </w:tabs>
        <w:spacing w:after="0" w:line="240" w:lineRule="auto"/>
        <w:ind w:left="2019" w:firstLine="0"/>
        <w:rPr>
          <w:rFonts w:ascii="Times New Roman" w:hAnsi="Times New Roman" w:cs="Times New Roman"/>
          <w:b/>
          <w:color w:val="000000" w:themeColor="text1"/>
          <w:sz w:val="24"/>
          <w:szCs w:val="24"/>
        </w:rPr>
      </w:pPr>
    </w:p>
    <w:p w14:paraId="78439F0F" w14:textId="77777777" w:rsidR="008F135F" w:rsidRPr="00FE543B" w:rsidRDefault="00C7269E">
      <w:pPr>
        <w:pStyle w:val="Balk4"/>
        <w:numPr>
          <w:ilvl w:val="3"/>
          <w:numId w:val="2"/>
        </w:numPr>
        <w:ind w:left="1418" w:hanging="709"/>
        <w:rPr>
          <w:rFonts w:cs="Times New Roman"/>
          <w:color w:val="000000" w:themeColor="text1"/>
          <w:szCs w:val="24"/>
        </w:rPr>
      </w:pPr>
      <w:r w:rsidRPr="00FE543B">
        <w:rPr>
          <w:rFonts w:cs="Times New Roman"/>
          <w:color w:val="000000" w:themeColor="text1"/>
          <w:szCs w:val="24"/>
        </w:rPr>
        <w:t xml:space="preserve"> </w:t>
      </w:r>
      <w:bookmarkStart w:id="30" w:name="_Toc72536388"/>
      <w:r w:rsidRPr="00FE543B">
        <w:rPr>
          <w:rFonts w:cs="Times New Roman"/>
          <w:color w:val="000000" w:themeColor="text1"/>
          <w:szCs w:val="24"/>
        </w:rPr>
        <w:t>Omorfo Çiftliği</w:t>
      </w:r>
      <w:bookmarkEnd w:id="30"/>
    </w:p>
    <w:p w14:paraId="5539F1D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Omorfo Çiftliği, Güzelyurt – Lefke yolu üzerindedir. Omorfo Çiftliği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alan olarak bugünkü Lefkoşa’nın hemen hemen yarısı kadar bir alanı kaplamaktadır. Mehmed Emin Paşa’nın vefatının ardından bu çiftlik paşanın birinci dereceden varisi olan kızı Hatice Atiyye Hanım’a kalmıştır. Hatice Atiyye Hanım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Kıbrıs adasında bulunan çiftlikler hakkında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aliye </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ezaretine bilgi vermiştir.</w:t>
      </w:r>
      <w:r w:rsidR="00175A29" w:rsidRPr="00FE543B">
        <w:rPr>
          <w:rStyle w:val="DipnotBavurusu"/>
          <w:rFonts w:ascii="Times New Roman" w:hAnsi="Times New Roman" w:cs="Times New Roman"/>
          <w:color w:val="000000" w:themeColor="text1"/>
          <w:sz w:val="24"/>
          <w:szCs w:val="24"/>
        </w:rPr>
        <w:footnoteReference w:id="73"/>
      </w:r>
      <w:r w:rsidRPr="00FE543B">
        <w:rPr>
          <w:rFonts w:ascii="Times New Roman" w:hAnsi="Times New Roman" w:cs="Times New Roman"/>
          <w:color w:val="000000" w:themeColor="text1"/>
          <w:sz w:val="24"/>
          <w:szCs w:val="24"/>
        </w:rPr>
        <w:t xml:space="preserve"> Hatice Atiyye Hanım, bu çiftliği</w:t>
      </w:r>
      <w:r w:rsidR="002E1BA3"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1877 yılında yakın akrabası Hacı Ahmet Fehmi adında bir kişiye satmıştır.</w:t>
      </w:r>
      <w:r w:rsidR="00175A29" w:rsidRPr="00FE543B">
        <w:rPr>
          <w:rStyle w:val="DipnotBavurusu"/>
          <w:rFonts w:ascii="Times New Roman" w:hAnsi="Times New Roman" w:cs="Times New Roman"/>
          <w:color w:val="000000" w:themeColor="text1"/>
          <w:sz w:val="24"/>
          <w:szCs w:val="24"/>
        </w:rPr>
        <w:footnoteReference w:id="74"/>
      </w:r>
    </w:p>
    <w:p w14:paraId="2B00AF63" w14:textId="77777777" w:rsidR="008F135F" w:rsidRPr="00FE543B" w:rsidRDefault="008F135F">
      <w:pPr>
        <w:spacing w:after="0"/>
        <w:rPr>
          <w:rFonts w:ascii="Times New Roman" w:hAnsi="Times New Roman" w:cs="Times New Roman"/>
          <w:color w:val="000000" w:themeColor="text1"/>
          <w:sz w:val="24"/>
          <w:szCs w:val="24"/>
        </w:rPr>
      </w:pPr>
    </w:p>
    <w:p w14:paraId="5455255B" w14:textId="77777777" w:rsidR="008F135F" w:rsidRPr="00FE543B" w:rsidRDefault="00C7269E">
      <w:pPr>
        <w:pStyle w:val="ListeParagraf"/>
        <w:numPr>
          <w:ilvl w:val="3"/>
          <w:numId w:val="2"/>
        </w:numPr>
        <w:tabs>
          <w:tab w:val="left" w:pos="1418"/>
        </w:tabs>
        <w:spacing w:after="0"/>
        <w:ind w:left="1418" w:hanging="709"/>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w:t>
      </w:r>
      <w:bookmarkStart w:id="31" w:name="_Toc72536389"/>
      <w:r w:rsidRPr="00FE543B">
        <w:rPr>
          <w:rStyle w:val="Balk4Char"/>
          <w:rFonts w:cs="Times New Roman"/>
          <w:color w:val="000000" w:themeColor="text1"/>
          <w:szCs w:val="24"/>
        </w:rPr>
        <w:t>Kıbrıslı Yalısı</w:t>
      </w:r>
      <w:bookmarkEnd w:id="31"/>
    </w:p>
    <w:p w14:paraId="6186FD55" w14:textId="77777777" w:rsidR="008F135F" w:rsidRPr="00FE543B" w:rsidRDefault="00C7269E">
      <w:pPr>
        <w:spacing w:after="0"/>
        <w:contextualSpacing/>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İstanbul Kandilli Göksu semtinin önemli ikinci yalısı olan Kıbrıslı Yalısı, Boğaziçi yalılarından günümüze ulaşmış en eski yalıdır. Yalı oldukça uzun bir geçmişe sahiptir. Kaynaklara göre yalının ilk sahibi Sultan I. Abdülhamit’in sadrazamlarından İzzet Mehmed Paşa’dır. İzzet Mehmed Paşa yalının ilk sahibi olarak yalıya lakabını vermiş ve yalı “Kara Vezir”</w:t>
      </w:r>
      <w:r w:rsidR="00175A29" w:rsidRPr="00FE543B">
        <w:rPr>
          <w:rStyle w:val="DipnotBavurusu"/>
          <w:rFonts w:ascii="Times New Roman" w:hAnsi="Times New Roman" w:cs="Times New Roman"/>
          <w:color w:val="000000" w:themeColor="text1"/>
          <w:sz w:val="24"/>
          <w:szCs w:val="24"/>
        </w:rPr>
        <w:footnoteReference w:id="75"/>
      </w:r>
      <w:r w:rsidRPr="00FE543B">
        <w:rPr>
          <w:rFonts w:ascii="Times New Roman" w:hAnsi="Times New Roman" w:cs="Times New Roman"/>
          <w:color w:val="000000" w:themeColor="text1"/>
          <w:sz w:val="24"/>
          <w:szCs w:val="24"/>
        </w:rPr>
        <w:t xml:space="preserve"> Yalısı olarak anılmıştır.</w:t>
      </w:r>
      <w:r w:rsidR="00175A29" w:rsidRPr="00FE543B">
        <w:rPr>
          <w:rStyle w:val="DipnotBavurusu"/>
          <w:rFonts w:ascii="Times New Roman" w:hAnsi="Times New Roman" w:cs="Times New Roman"/>
          <w:color w:val="000000" w:themeColor="text1"/>
          <w:sz w:val="24"/>
          <w:szCs w:val="24"/>
        </w:rPr>
        <w:footnoteReference w:id="76"/>
      </w:r>
      <w:r w:rsidRPr="00FE543B">
        <w:rPr>
          <w:rFonts w:ascii="Times New Roman" w:hAnsi="Times New Roman" w:cs="Times New Roman"/>
          <w:color w:val="000000" w:themeColor="text1"/>
          <w:sz w:val="24"/>
          <w:szCs w:val="24"/>
        </w:rPr>
        <w:t xml:space="preserve"> </w:t>
      </w:r>
    </w:p>
    <w:p w14:paraId="12B1879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İzzet Mehmed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1783’te Belgrad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alisi iken vefat etmiş, kısa süre sonra varisleri de yalıyı Kıbrıslı Mehmed Emin Paşa’ya satmışlardır.</w:t>
      </w:r>
      <w:r w:rsidR="00175A29" w:rsidRPr="00FE543B">
        <w:rPr>
          <w:rStyle w:val="DipnotBavurusu"/>
          <w:rFonts w:ascii="Times New Roman" w:hAnsi="Times New Roman" w:cs="Times New Roman"/>
          <w:color w:val="000000" w:themeColor="text1"/>
          <w:sz w:val="24"/>
          <w:szCs w:val="24"/>
        </w:rPr>
        <w:footnoteReference w:id="77"/>
      </w:r>
      <w:r w:rsidRPr="00FE543B">
        <w:rPr>
          <w:rFonts w:ascii="Times New Roman" w:hAnsi="Times New Roman" w:cs="Times New Roman"/>
          <w:color w:val="000000" w:themeColor="text1"/>
          <w:sz w:val="24"/>
          <w:szCs w:val="24"/>
        </w:rPr>
        <w:t xml:space="preserve"> Kıbrıslı Mehmed Emin Paşa, Kandilli’de bulunan yalıyı 1840 yılında satın almış ve bu tarihten sonra da yalı Kıbrıslı Yalısı olarak anılmıştır. Yalının alt katında ve hisar tarafındaki büyük salonu 17,5 metre uzunluğundadır. Yalının salonu alçak pencerelerle kapatılmıştır. Yalının içerisinde bulunan limonluk XVIII. yüzyıldan kalmış, limonluğun içerisinde de üzeri </w:t>
      </w:r>
      <w:r w:rsidRPr="00FE543B">
        <w:rPr>
          <w:rFonts w:ascii="Times New Roman" w:hAnsi="Times New Roman" w:cs="Times New Roman"/>
          <w:color w:val="000000" w:themeColor="text1"/>
          <w:sz w:val="24"/>
          <w:szCs w:val="24"/>
        </w:rPr>
        <w:lastRenderedPageBreak/>
        <w:t>salkım yapraklı motiflerle süslü, fıskiyeli bir havuz bulunmaktadır.</w:t>
      </w:r>
      <w:r w:rsidR="00175A29" w:rsidRPr="00FE543B">
        <w:rPr>
          <w:rStyle w:val="DipnotBavurusu"/>
          <w:rFonts w:ascii="Times New Roman" w:hAnsi="Times New Roman" w:cs="Times New Roman"/>
          <w:color w:val="000000" w:themeColor="text1"/>
          <w:sz w:val="24"/>
          <w:szCs w:val="24"/>
        </w:rPr>
        <w:footnoteReference w:id="78"/>
      </w:r>
      <w:r w:rsidRPr="00FE543B">
        <w:rPr>
          <w:rFonts w:ascii="Times New Roman" w:hAnsi="Times New Roman" w:cs="Times New Roman"/>
          <w:color w:val="000000" w:themeColor="text1"/>
          <w:sz w:val="24"/>
          <w:szCs w:val="24"/>
        </w:rPr>
        <w:t xml:space="preserve"> Ayrıca yalının en ilginç özelliği 60 metreyi geçen çok uzun bir rıhtıma sahip olmasıdır.</w:t>
      </w:r>
      <w:r w:rsidR="00175A29" w:rsidRPr="00FE543B">
        <w:rPr>
          <w:rStyle w:val="DipnotBavurusu"/>
          <w:rFonts w:ascii="Times New Roman" w:hAnsi="Times New Roman" w:cs="Times New Roman"/>
          <w:color w:val="000000" w:themeColor="text1"/>
          <w:sz w:val="24"/>
          <w:szCs w:val="24"/>
        </w:rPr>
        <w:footnoteReference w:id="79"/>
      </w:r>
    </w:p>
    <w:p w14:paraId="3FAB59F0" w14:textId="77777777" w:rsidR="008F135F" w:rsidRPr="00FE543B" w:rsidRDefault="002E1BA3">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Yalısı,</w:t>
      </w:r>
      <w:r w:rsidR="00C7269E" w:rsidRPr="00FE543B">
        <w:rPr>
          <w:rFonts w:ascii="Times New Roman" w:hAnsi="Times New Roman" w:cs="Times New Roman"/>
          <w:color w:val="000000" w:themeColor="text1"/>
          <w:sz w:val="24"/>
          <w:szCs w:val="24"/>
        </w:rPr>
        <w:t xml:space="preserve"> 200 yıl kadar yaşanmışlığı olmasıyla beraber, Osmanlı sosyal hayatında önemli rol oynama özelliğine sahip olmuştur. Yalı ünlü yazar ve şairlere ev sahipliği yapmıştır. Eserlerini dingin kafa ile yazıya geçirmeye çalışan Pier Loti</w:t>
      </w:r>
      <w:r w:rsidR="00175A29" w:rsidRPr="00FE543B">
        <w:rPr>
          <w:rStyle w:val="DipnotBavurusu"/>
          <w:rFonts w:ascii="Times New Roman" w:hAnsi="Times New Roman" w:cs="Times New Roman"/>
          <w:color w:val="000000" w:themeColor="text1"/>
          <w:sz w:val="24"/>
          <w:szCs w:val="24"/>
        </w:rPr>
        <w:footnoteReference w:id="80"/>
      </w:r>
      <w:r w:rsidR="00C7269E" w:rsidRPr="00FE543B">
        <w:rPr>
          <w:rFonts w:ascii="Times New Roman" w:hAnsi="Times New Roman" w:cs="Times New Roman"/>
          <w:color w:val="000000" w:themeColor="text1"/>
          <w:sz w:val="24"/>
          <w:szCs w:val="24"/>
        </w:rPr>
        <w:t xml:space="preserve"> ve Yahya Kemal</w:t>
      </w:r>
      <w:r w:rsidR="00175A29" w:rsidRPr="00FE543B">
        <w:rPr>
          <w:rStyle w:val="DipnotBavurusu"/>
          <w:rFonts w:ascii="Times New Roman" w:hAnsi="Times New Roman" w:cs="Times New Roman"/>
          <w:color w:val="000000" w:themeColor="text1"/>
          <w:sz w:val="24"/>
          <w:szCs w:val="24"/>
        </w:rPr>
        <w:footnoteReference w:id="81"/>
      </w:r>
      <w:r w:rsidR="00C7269E" w:rsidRPr="00FE543B">
        <w:rPr>
          <w:rFonts w:ascii="Times New Roman" w:hAnsi="Times New Roman" w:cs="Times New Roman"/>
          <w:color w:val="000000" w:themeColor="text1"/>
          <w:sz w:val="24"/>
          <w:szCs w:val="24"/>
        </w:rPr>
        <w:t xml:space="preserve"> yalıda konaklayan edeb</w:t>
      </w:r>
      <w:r w:rsidR="00C7269E" w:rsidRPr="00FE543B">
        <w:rPr>
          <w:rFonts w:ascii="Times New Roman" w:hAnsi="Times New Roman" w:cs="Times New Roman"/>
          <w:color w:val="000000" w:themeColor="text1"/>
          <w:sz w:val="24"/>
          <w:szCs w:val="24"/>
          <w:lang w:eastAsia="zh-CN"/>
        </w:rPr>
        <w:t>î</w:t>
      </w:r>
      <w:r w:rsidR="00C7269E" w:rsidRPr="00FE543B">
        <w:rPr>
          <w:rFonts w:ascii="Times New Roman" w:hAnsi="Times New Roman" w:cs="Times New Roman"/>
          <w:color w:val="000000" w:themeColor="text1"/>
          <w:sz w:val="24"/>
          <w:szCs w:val="24"/>
        </w:rPr>
        <w:t xml:space="preserve"> şahsiyetlerdendir. Yine Sultan Abdülaziz’in misafiri olarak gelen Fransız </w:t>
      </w:r>
      <w:r w:rsidR="00C7269E" w:rsidRPr="00FE543B">
        <w:rPr>
          <w:rFonts w:ascii="Times New Roman" w:hAnsi="Times New Roman" w:cs="Times New Roman"/>
          <w:color w:val="000000" w:themeColor="text1"/>
          <w:sz w:val="24"/>
          <w:szCs w:val="24"/>
          <w:lang w:eastAsia="zh-CN"/>
        </w:rPr>
        <w:t>İm</w:t>
      </w:r>
      <w:r w:rsidR="00C7269E" w:rsidRPr="00FE543B">
        <w:rPr>
          <w:rFonts w:ascii="Times New Roman" w:hAnsi="Times New Roman" w:cs="Times New Roman"/>
          <w:color w:val="000000" w:themeColor="text1"/>
          <w:sz w:val="24"/>
          <w:szCs w:val="24"/>
        </w:rPr>
        <w:t>paratoriçesi Eugenie ve Irak Kralı II. Faysal da bu yalıda devlet tarafından ağırlanmış misafirlerdir.</w:t>
      </w:r>
    </w:p>
    <w:p w14:paraId="2BA61AD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Yalının müdavim misafiri olan Yahya Kemal Beyatlı, Kıbrıslı Yalısı’nda misafir edilmeyi çok sevdiğini beyan etmiştir. Yahya Kemal yalıda bir hafta misafir kalmış ve bu misafirliklerinin devamı gelmiştir.  Aslında Kıbrıslı Yalısı, İstanbul’da ki alafranga yaşamın ilk çekirdeğinin teşkil edildiği yer olarak Yahya Kemal’in tam da istediği yaşam tarzı anlayışına uygun bir yerdir. Ancak bu anlayışın dışında Yahya Kemal’in yalıda daimi olarak kalmasında Kıbrıslı torunlarından Tevfik ve Şevket Beyler</w:t>
      </w:r>
      <w:r w:rsidR="00175A29" w:rsidRPr="00FE543B">
        <w:rPr>
          <w:rStyle w:val="DipnotBavurusu"/>
          <w:rFonts w:ascii="Times New Roman" w:hAnsi="Times New Roman" w:cs="Times New Roman"/>
          <w:color w:val="000000" w:themeColor="text1"/>
          <w:sz w:val="24"/>
          <w:szCs w:val="24"/>
        </w:rPr>
        <w:footnoteReference w:id="82"/>
      </w:r>
      <w:r w:rsidRPr="00FE543B">
        <w:rPr>
          <w:rFonts w:ascii="Times New Roman" w:hAnsi="Times New Roman" w:cs="Times New Roman"/>
          <w:color w:val="000000" w:themeColor="text1"/>
          <w:sz w:val="24"/>
          <w:szCs w:val="24"/>
        </w:rPr>
        <w:t xml:space="preserve"> ile olan arkadaşlığı da etkili olmuştur. Üçüncü kuşak Kıbrıslılardan Tevfik Bey, 1913 yılında gerçekleşen Bâb-ı Âli baskınında, yaveri olduğu Nazım Paşa ile beraber silahla vurularak öldürülmüştür.</w:t>
      </w:r>
      <w:r w:rsidR="00175A29" w:rsidRPr="00FE543B">
        <w:rPr>
          <w:rStyle w:val="DipnotBavurusu"/>
          <w:rFonts w:ascii="Times New Roman" w:hAnsi="Times New Roman" w:cs="Times New Roman"/>
          <w:color w:val="000000" w:themeColor="text1"/>
          <w:sz w:val="24"/>
          <w:szCs w:val="24"/>
        </w:rPr>
        <w:footnoteReference w:id="83"/>
      </w:r>
      <w:r w:rsidRPr="00FE543B">
        <w:rPr>
          <w:rFonts w:ascii="Times New Roman" w:hAnsi="Times New Roman" w:cs="Times New Roman"/>
          <w:color w:val="000000" w:themeColor="text1"/>
          <w:sz w:val="24"/>
          <w:szCs w:val="24"/>
        </w:rPr>
        <w:t xml:space="preserve"> İttihatçılar, Tevfik’in cesedini apar topar alarak defn etmişler ve Tevfik’in gömüldüğü yeri saklayarak, ailesine söylememişlerdir.</w:t>
      </w:r>
      <w:r w:rsidR="00175A29" w:rsidRPr="00FE543B">
        <w:rPr>
          <w:rStyle w:val="DipnotBavurusu"/>
          <w:rFonts w:ascii="Times New Roman" w:hAnsi="Times New Roman" w:cs="Times New Roman"/>
          <w:color w:val="000000" w:themeColor="text1"/>
          <w:sz w:val="24"/>
          <w:szCs w:val="24"/>
        </w:rPr>
        <w:footnoteReference w:id="84"/>
      </w:r>
    </w:p>
    <w:p w14:paraId="1E615F7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Tevfik’in küçük biraderi</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Şevket</w:t>
      </w:r>
      <w:r w:rsidR="00175A29" w:rsidRPr="00FE543B">
        <w:rPr>
          <w:rStyle w:val="DipnotBavurusu"/>
          <w:rFonts w:ascii="Times New Roman" w:hAnsi="Times New Roman" w:cs="Times New Roman"/>
          <w:color w:val="000000" w:themeColor="text1"/>
          <w:sz w:val="24"/>
          <w:szCs w:val="24"/>
        </w:rPr>
        <w:footnoteReference w:id="85"/>
      </w:r>
      <w:r w:rsidRPr="00FE543B">
        <w:rPr>
          <w:rFonts w:ascii="Times New Roman" w:hAnsi="Times New Roman" w:cs="Times New Roman"/>
          <w:color w:val="000000" w:themeColor="text1"/>
          <w:sz w:val="24"/>
          <w:szCs w:val="24"/>
        </w:rPr>
        <w:t xml:space="preserve"> ise edebiyat meraklısı bir kişiliğe sahiptir. Edebiyat meraklısı Şevket Bey ile arkadaşlık yapan Yahya Kemal, Kıbrıslı Yalısı’nda sık sık konaklamıştır.</w:t>
      </w:r>
      <w:r w:rsidR="00175A29" w:rsidRPr="00FE543B">
        <w:rPr>
          <w:rStyle w:val="DipnotBavurusu"/>
          <w:rFonts w:ascii="Times New Roman" w:hAnsi="Times New Roman" w:cs="Times New Roman"/>
          <w:color w:val="000000" w:themeColor="text1"/>
          <w:sz w:val="24"/>
          <w:szCs w:val="24"/>
        </w:rPr>
        <w:footnoteReference w:id="86"/>
      </w:r>
      <w:r w:rsidRPr="00FE543B">
        <w:rPr>
          <w:rFonts w:ascii="Times New Roman" w:hAnsi="Times New Roman" w:cs="Times New Roman"/>
          <w:color w:val="000000" w:themeColor="text1"/>
          <w:sz w:val="24"/>
          <w:szCs w:val="24"/>
        </w:rPr>
        <w:t xml:space="preserve"> Toplam üç yıl boyunca burada konaklayan Kemal</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yalının arka bahçesindeki Sevda Tepesi’nde</w:t>
      </w:r>
      <w:r w:rsidR="00175A29" w:rsidRPr="00FE543B">
        <w:rPr>
          <w:rStyle w:val="DipnotBavurusu"/>
          <w:rFonts w:ascii="Times New Roman" w:hAnsi="Times New Roman" w:cs="Times New Roman"/>
          <w:color w:val="000000" w:themeColor="text1"/>
          <w:sz w:val="24"/>
          <w:szCs w:val="24"/>
        </w:rPr>
        <w:footnoteReference w:id="87"/>
      </w:r>
      <w:r w:rsidRPr="00FE543B">
        <w:rPr>
          <w:rFonts w:ascii="Times New Roman" w:hAnsi="Times New Roman" w:cs="Times New Roman"/>
          <w:color w:val="000000" w:themeColor="text1"/>
          <w:sz w:val="24"/>
          <w:szCs w:val="24"/>
        </w:rPr>
        <w:t xml:space="preserve"> İstanbul’u seyretmeyi ve buradan eşsiz kalemine dökülen mısraları “ Bir Başka Tepeden” şiiriyle bütünleştirmiştir:     </w:t>
      </w:r>
    </w:p>
    <w:p w14:paraId="1898F1AA" w14:textId="77777777" w:rsidR="00A165FF" w:rsidRPr="00FE543B" w:rsidRDefault="00A165FF">
      <w:pPr>
        <w:spacing w:after="0"/>
        <w:rPr>
          <w:rFonts w:ascii="Times New Roman" w:hAnsi="Times New Roman" w:cs="Times New Roman"/>
          <w:color w:val="000000" w:themeColor="text1"/>
          <w:sz w:val="24"/>
          <w:szCs w:val="24"/>
        </w:rPr>
      </w:pPr>
    </w:p>
    <w:p w14:paraId="3E7BC386" w14:textId="77777777" w:rsidR="008F135F" w:rsidRPr="00FE543B" w:rsidRDefault="00C7269E">
      <w:pPr>
        <w:spacing w:after="0"/>
        <w:rPr>
          <w:rFonts w:ascii="Times New Roman" w:hAnsi="Times New Roman" w:cs="Times New Roman"/>
          <w:b/>
          <w:color w:val="000000" w:themeColor="text1"/>
        </w:rPr>
      </w:pPr>
      <w:r w:rsidRPr="00FE543B">
        <w:rPr>
          <w:rFonts w:ascii="Times New Roman" w:hAnsi="Times New Roman" w:cs="Times New Roman"/>
          <w:color w:val="000000" w:themeColor="text1"/>
        </w:rPr>
        <w:t xml:space="preserve">              </w:t>
      </w:r>
      <w:r w:rsidRPr="00FE543B">
        <w:rPr>
          <w:rFonts w:ascii="Times New Roman" w:hAnsi="Times New Roman" w:cs="Times New Roman"/>
          <w:b/>
          <w:color w:val="000000" w:themeColor="text1"/>
        </w:rPr>
        <w:t xml:space="preserve">                           Bir Başka Tepeden</w:t>
      </w:r>
    </w:p>
    <w:p w14:paraId="2D08D16F"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Sana dün bir tepeden baktım aziz İstanbul!</w:t>
      </w:r>
    </w:p>
    <w:p w14:paraId="46575C6D"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Görmedim, gezmediğim sevmediğim hiçbir yer.</w:t>
      </w:r>
    </w:p>
    <w:p w14:paraId="208197EB"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Ömrüm oldukça, gönül tahtıma keyfince kurul!</w:t>
      </w:r>
    </w:p>
    <w:p w14:paraId="26ADCF71"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Sade bir semtini sevmek bile ömre değer.</w:t>
      </w:r>
    </w:p>
    <w:p w14:paraId="74FBD6F2"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Nice revnaklı şehirler görülür dünyada,</w:t>
      </w:r>
    </w:p>
    <w:p w14:paraId="7C720B41"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Lakin efsunlu güzellikleri sensin yaratan.</w:t>
      </w:r>
    </w:p>
    <w:p w14:paraId="3E26BADE"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Yaşamıştır derim en hoş ve uzun rüyada</w:t>
      </w:r>
    </w:p>
    <w:p w14:paraId="6EDBB308"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Sende çok yıl yaşayan, sende ölen sende yatan.</w:t>
      </w:r>
      <w:r w:rsidR="00175A29" w:rsidRPr="00FE543B">
        <w:rPr>
          <w:rStyle w:val="DipnotBavurusu"/>
          <w:rFonts w:ascii="Times New Roman" w:hAnsi="Times New Roman" w:cs="Times New Roman"/>
          <w:color w:val="000000" w:themeColor="text1"/>
        </w:rPr>
        <w:footnoteReference w:id="88"/>
      </w:r>
      <w:r w:rsidRPr="00FE543B">
        <w:rPr>
          <w:rFonts w:ascii="Times New Roman" w:hAnsi="Times New Roman" w:cs="Times New Roman"/>
          <w:color w:val="000000" w:themeColor="text1"/>
        </w:rPr>
        <w:t xml:space="preserve"> </w:t>
      </w:r>
    </w:p>
    <w:p w14:paraId="7D7038AE" w14:textId="77777777" w:rsidR="008F135F" w:rsidRPr="00FE543B" w:rsidRDefault="008F135F">
      <w:pPr>
        <w:spacing w:after="0" w:line="240" w:lineRule="auto"/>
        <w:rPr>
          <w:rFonts w:ascii="Times New Roman" w:hAnsi="Times New Roman" w:cs="Times New Roman"/>
          <w:color w:val="000000" w:themeColor="text1"/>
          <w:sz w:val="24"/>
          <w:szCs w:val="24"/>
        </w:rPr>
      </w:pPr>
    </w:p>
    <w:p w14:paraId="553B784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Yine Yahya Kemal, bu yalıdaki uzun misafirlikleri sırasında hayranı olduğu ve çok yakından tanıdığı Kandilli’den bazı şiirlerinde söz etmiştir. “Gece ve Gezinti” adlı şiirinde, Kandilli’de dostlarıyla zaman zaman yaptığı sandal gezintilerini anlatmıştır.</w:t>
      </w:r>
      <w:r w:rsidR="00175A29" w:rsidRPr="00FE543B">
        <w:rPr>
          <w:rStyle w:val="DipnotBavurusu"/>
          <w:rFonts w:ascii="Times New Roman" w:hAnsi="Times New Roman" w:cs="Times New Roman"/>
          <w:color w:val="000000" w:themeColor="text1"/>
          <w:sz w:val="24"/>
          <w:szCs w:val="24"/>
        </w:rPr>
        <w:footnoteReference w:id="89"/>
      </w:r>
      <w:r w:rsidR="00175A29"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Kıbrıslı Yalısı yıllar içerisinde pek çok onarım ve tadilat görmüştür. Bu onarımlar neticesinde yalı; orijinalliğinden kısmen de olsa uzaklaşmış, farklı bir görünüm</w:t>
      </w:r>
      <w:r w:rsidRPr="00FE543B">
        <w:rPr>
          <w:rFonts w:ascii="Times New Roman" w:hAnsi="Times New Roman" w:cs="Times New Roman"/>
          <w:color w:val="000000" w:themeColor="text1"/>
          <w:sz w:val="24"/>
          <w:szCs w:val="24"/>
          <w:lang w:eastAsia="zh-CN"/>
        </w:rPr>
        <w:t xml:space="preserve">e kavuşmuştur. </w:t>
      </w:r>
      <w:r w:rsidRPr="00FE543B">
        <w:rPr>
          <w:rFonts w:ascii="Times New Roman" w:hAnsi="Times New Roman" w:cs="Times New Roman"/>
          <w:color w:val="000000" w:themeColor="text1"/>
          <w:sz w:val="24"/>
          <w:szCs w:val="24"/>
        </w:rPr>
        <w:t xml:space="preserve">Yalının son sahiplerinden Refia Hanım, ismini hatırlayamadığı İtalyan mimarın yalıyı onardığını ve bu İtalyan’ın onarım esnasında yalının içerisindeki Türk eserlerinin yok edildiğini belirtmiştir. Son olarak; yalının güney bölümü 1975 yılında dış görünümü korunarak yeniden beton ve tuğladan örünmüş bu haliyle günümüze ulaşmıştır. </w:t>
      </w:r>
      <w:r w:rsidR="00175A29" w:rsidRPr="00FE543B">
        <w:rPr>
          <w:rStyle w:val="DipnotBavurusu"/>
          <w:rFonts w:ascii="Times New Roman" w:hAnsi="Times New Roman" w:cs="Times New Roman"/>
          <w:color w:val="000000" w:themeColor="text1"/>
          <w:sz w:val="24"/>
          <w:szCs w:val="24"/>
        </w:rPr>
        <w:footnoteReference w:id="90"/>
      </w:r>
    </w:p>
    <w:p w14:paraId="6582FD0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Mehmed Emin Paşa’nın vefatından sonra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yalının bir kısmı, paşanın torunları tarafından satılmıştır. Bir kısmında ise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len paşanın torunlarından yaşayanlar bulunmaktadır.</w:t>
      </w:r>
      <w:r w:rsidR="00175A29" w:rsidRPr="00FE543B">
        <w:rPr>
          <w:rStyle w:val="DipnotBavurusu"/>
          <w:rFonts w:ascii="Times New Roman" w:hAnsi="Times New Roman" w:cs="Times New Roman"/>
          <w:color w:val="000000" w:themeColor="text1"/>
          <w:sz w:val="24"/>
          <w:szCs w:val="24"/>
        </w:rPr>
        <w:footnoteReference w:id="91"/>
      </w:r>
    </w:p>
    <w:p w14:paraId="27ABA9FC" w14:textId="77777777" w:rsidR="00A2403B" w:rsidRPr="00FE543B" w:rsidRDefault="00A2403B">
      <w:pPr>
        <w:spacing w:after="0"/>
        <w:rPr>
          <w:rFonts w:ascii="Times New Roman" w:hAnsi="Times New Roman" w:cs="Times New Roman"/>
          <w:color w:val="000000" w:themeColor="text1"/>
          <w:sz w:val="24"/>
          <w:szCs w:val="24"/>
        </w:rPr>
      </w:pPr>
    </w:p>
    <w:p w14:paraId="7FA4E948" w14:textId="77777777" w:rsidR="008F135F" w:rsidRPr="00FE543B" w:rsidRDefault="00C7269E" w:rsidP="002A7E35">
      <w:pPr>
        <w:pStyle w:val="ListeParagraf"/>
        <w:tabs>
          <w:tab w:val="center" w:pos="4677"/>
        </w:tabs>
        <w:spacing w:after="0"/>
        <w:ind w:left="1789" w:hanging="1080"/>
        <w:rPr>
          <w:rFonts w:ascii="Times New Roman" w:hAnsi="Times New Roman" w:cs="Times New Roman"/>
          <w:b/>
          <w:color w:val="000000" w:themeColor="text1"/>
          <w:sz w:val="24"/>
          <w:szCs w:val="24"/>
          <w:highlight w:val="yellow"/>
        </w:rPr>
      </w:pPr>
      <w:r w:rsidRPr="00FE543B">
        <w:rPr>
          <w:rFonts w:ascii="Times New Roman" w:hAnsi="Times New Roman" w:cs="Times New Roman"/>
          <w:b/>
          <w:color w:val="000000" w:themeColor="text1"/>
          <w:sz w:val="24"/>
          <w:szCs w:val="24"/>
        </w:rPr>
        <w:t xml:space="preserve">1.4.  </w:t>
      </w:r>
      <w:bookmarkStart w:id="32" w:name="_Toc63008778"/>
      <w:r w:rsidRPr="00FE543B">
        <w:rPr>
          <w:rStyle w:val="Balk2Char"/>
          <w:rFonts w:cs="Times New Roman"/>
          <w:color w:val="000000" w:themeColor="text1"/>
          <w:szCs w:val="24"/>
        </w:rPr>
        <w:t>Kıbrıslı Mehmed Emin Paşa’nın Kişiliği</w:t>
      </w:r>
      <w:bookmarkEnd w:id="32"/>
      <w:r w:rsidRPr="00FE543B">
        <w:rPr>
          <w:rStyle w:val="Balk2Char"/>
          <w:rFonts w:cs="Times New Roman"/>
          <w:color w:val="000000" w:themeColor="text1"/>
          <w:szCs w:val="24"/>
        </w:rPr>
        <w:t xml:space="preserve"> </w:t>
      </w:r>
    </w:p>
    <w:p w14:paraId="74966CF5"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Osmanlı Devleti’nd</w:t>
      </w:r>
      <w:r w:rsidRPr="00FE543B">
        <w:rPr>
          <w:rFonts w:ascii="Times New Roman" w:hAnsi="Times New Roman" w:cs="Times New Roman"/>
          <w:color w:val="000000" w:themeColor="text1"/>
          <w:sz w:val="24"/>
          <w:szCs w:val="24"/>
          <w:lang w:eastAsia="zh-CN"/>
        </w:rPr>
        <w:t xml:space="preserve">e </w:t>
      </w:r>
      <w:r w:rsidRPr="00FE543B">
        <w:rPr>
          <w:rFonts w:ascii="Times New Roman" w:hAnsi="Times New Roman" w:cs="Times New Roman"/>
          <w:color w:val="000000" w:themeColor="text1"/>
          <w:sz w:val="24"/>
          <w:szCs w:val="24"/>
        </w:rPr>
        <w:t xml:space="preserve">muhtelif üst düzey mevkilerde görev almış ve görev süresi boyunca </w:t>
      </w:r>
      <w:r w:rsidRPr="00FE543B">
        <w:rPr>
          <w:rFonts w:ascii="Times New Roman" w:hAnsi="Times New Roman" w:cs="Times New Roman"/>
          <w:color w:val="000000" w:themeColor="text1"/>
          <w:sz w:val="24"/>
          <w:szCs w:val="24"/>
          <w:lang w:eastAsia="zh-CN"/>
        </w:rPr>
        <w:t>bir</w:t>
      </w:r>
      <w:r w:rsidRPr="00FE543B">
        <w:rPr>
          <w:rFonts w:ascii="Times New Roman" w:hAnsi="Times New Roman" w:cs="Times New Roman"/>
          <w:color w:val="000000" w:themeColor="text1"/>
          <w:sz w:val="24"/>
          <w:szCs w:val="24"/>
        </w:rPr>
        <w:t xml:space="preserve"> devlet adamı olarak bazen “Kıbrıslı Mehmed Emin Paşa” bazen de “Kıbrıslı” olarak adını tarih sayfalarına yazdırmıştır.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bilgili, sadık, dürüst ve sözünü esirgemeyen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sabırsız ve şüpheci bir kişiliğe sahiptir. Ayrıca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Paşa’nın</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kim ne derse desin söylenene inanan bir kişi olduğu da rivayet edilmektedir. </w:t>
      </w:r>
    </w:p>
    <w:p w14:paraId="49DEF24F" w14:textId="77777777" w:rsidR="002A7E35"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Cevdet Paşa, Mehmed Emin Paşa’nın güzel huylarınd</w:t>
      </w:r>
      <w:r w:rsidR="002A7E35" w:rsidRPr="00FE543B">
        <w:rPr>
          <w:rFonts w:ascii="Times New Roman" w:hAnsi="Times New Roman" w:cs="Times New Roman"/>
          <w:color w:val="000000" w:themeColor="text1"/>
          <w:sz w:val="24"/>
          <w:szCs w:val="24"/>
        </w:rPr>
        <w:t xml:space="preserve">an birini şöyle anlatmaktadır: </w:t>
      </w:r>
    </w:p>
    <w:p w14:paraId="09028B8E" w14:textId="77777777" w:rsidR="008F135F" w:rsidRPr="00FE543B" w:rsidRDefault="00C7269E" w:rsidP="002A7E35">
      <w:pPr>
        <w:tabs>
          <w:tab w:val="center" w:pos="4677"/>
        </w:tabs>
        <w:spacing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 xml:space="preserve">Kim doğru söz söylese kabul eder, ne kadar hiddetlense ve bir işle uğraşsa dahi, aman efendim bunda bir yanlışlık var, iş öyle değil böyle </w:t>
      </w:r>
      <w:r w:rsidRPr="00FE543B">
        <w:rPr>
          <w:rFonts w:ascii="Times New Roman" w:hAnsi="Times New Roman" w:cs="Times New Roman"/>
          <w:color w:val="000000" w:themeColor="text1"/>
          <w:lang w:eastAsia="zh-CN"/>
        </w:rPr>
        <w:t>olmalı”</w:t>
      </w:r>
      <w:r w:rsidRPr="00FE543B">
        <w:rPr>
          <w:rFonts w:ascii="Times New Roman" w:hAnsi="Times New Roman" w:cs="Times New Roman"/>
          <w:color w:val="000000" w:themeColor="text1"/>
        </w:rPr>
        <w:t xml:space="preserve"> diye uyarıldığı zaman kızgınlığını bir tarafa bırakarak o kişiyi dinler ve o konu hakkında ikna olursa hatasını kabul ederek kararını değiştirirdi.</w:t>
      </w:r>
      <w:r w:rsidR="00447687" w:rsidRPr="00FE543B">
        <w:rPr>
          <w:rStyle w:val="DipnotBavurusu"/>
          <w:rFonts w:ascii="Times New Roman" w:hAnsi="Times New Roman" w:cs="Times New Roman"/>
          <w:color w:val="000000" w:themeColor="text1"/>
        </w:rPr>
        <w:footnoteReference w:id="92"/>
      </w:r>
      <w:r w:rsidRPr="00FE543B">
        <w:rPr>
          <w:rFonts w:ascii="Times New Roman" w:hAnsi="Times New Roman" w:cs="Times New Roman"/>
          <w:color w:val="000000" w:themeColor="text1"/>
        </w:rPr>
        <w:t xml:space="preserve">  </w:t>
      </w:r>
    </w:p>
    <w:p w14:paraId="19D6EC6F" w14:textId="77777777" w:rsidR="00EE12A5" w:rsidRPr="00FE543B" w:rsidRDefault="00EE12A5" w:rsidP="00EE12A5">
      <w:pPr>
        <w:tabs>
          <w:tab w:val="center" w:pos="4677"/>
        </w:tabs>
        <w:spacing w:after="120" w:line="240" w:lineRule="auto"/>
        <w:ind w:left="709" w:right="709" w:firstLine="0"/>
        <w:rPr>
          <w:rFonts w:ascii="Times New Roman" w:hAnsi="Times New Roman" w:cs="Times New Roman"/>
          <w:color w:val="000000" w:themeColor="text1"/>
        </w:rPr>
      </w:pPr>
    </w:p>
    <w:p w14:paraId="41B08BAC" w14:textId="77777777" w:rsidR="008F135F" w:rsidRPr="00FE543B" w:rsidRDefault="00C7269E" w:rsidP="00EE12A5">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Ayrıca Cevdet Paşa, Kıbrıslı hakkında bir de eleştiride bulunarak: </w:t>
      </w:r>
      <w:r w:rsidRPr="00FE543B">
        <w:rPr>
          <w:rFonts w:ascii="Times New Roman" w:hAnsi="Times New Roman" w:cs="Times New Roman"/>
          <w:color w:val="000000" w:themeColor="text1"/>
          <w:sz w:val="24"/>
          <w:szCs w:val="24"/>
          <w:lang w:eastAsia="zh-CN"/>
        </w:rPr>
        <w:t>“Ö</w:t>
      </w:r>
      <w:r w:rsidRPr="00FE543B">
        <w:rPr>
          <w:rFonts w:ascii="Times New Roman" w:hAnsi="Times New Roman" w:cs="Times New Roman"/>
          <w:color w:val="000000" w:themeColor="text1"/>
          <w:sz w:val="24"/>
          <w:szCs w:val="24"/>
        </w:rPr>
        <w:t>nünü arkasını saymayan bu muhterem zat, sadece azarlanmaya mahkûm edilen bir memura değil,</w:t>
      </w:r>
      <w:r w:rsidR="00447687" w:rsidRPr="00FE543B">
        <w:rPr>
          <w:rStyle w:val="DipnotBavurusu"/>
          <w:rFonts w:ascii="Times New Roman" w:hAnsi="Times New Roman" w:cs="Times New Roman"/>
          <w:color w:val="000000" w:themeColor="text1"/>
          <w:sz w:val="24"/>
          <w:szCs w:val="24"/>
        </w:rPr>
        <w:footnoteReference w:id="93"/>
      </w:r>
      <w:r w:rsidRPr="00FE543B">
        <w:rPr>
          <w:rFonts w:ascii="Times New Roman" w:hAnsi="Times New Roman" w:cs="Times New Roman"/>
          <w:color w:val="000000" w:themeColor="text1"/>
          <w:sz w:val="24"/>
          <w:szCs w:val="24"/>
        </w:rPr>
        <w:t xml:space="preserve"> sırası gelince devlet adamlarına hatta Reşid Paşa gibi önemli bir zata karşı diline geleni söylediğini, bunları da o dönemde yaşayan zevattan işittiğini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beyan etmiştir.</w:t>
      </w:r>
      <w:r w:rsidR="00447687" w:rsidRPr="00FE543B">
        <w:rPr>
          <w:rStyle w:val="DipnotBavurusu"/>
          <w:rFonts w:ascii="Times New Roman" w:hAnsi="Times New Roman" w:cs="Times New Roman"/>
          <w:color w:val="000000" w:themeColor="text1"/>
          <w:sz w:val="24"/>
          <w:szCs w:val="24"/>
        </w:rPr>
        <w:footnoteReference w:id="94"/>
      </w:r>
      <w:r w:rsidRPr="00FE543B">
        <w:rPr>
          <w:rFonts w:ascii="Times New Roman" w:hAnsi="Times New Roman" w:cs="Times New Roman"/>
          <w:color w:val="000000" w:themeColor="text1"/>
          <w:sz w:val="24"/>
          <w:szCs w:val="24"/>
        </w:rPr>
        <w:t xml:space="preserve"> Mehmed Emin Paşa’nın bu huyu hasımları tarafından dikkat çekmiş, neticede hasımları, paşanın 66 gün süren ikinci sadaretinden sonra,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aşanın şahsına “pek deli” terkibini ebced hesabıyla tarih düşürmüşlerdir.</w:t>
      </w:r>
      <w:r w:rsidR="00447687" w:rsidRPr="00FE543B">
        <w:rPr>
          <w:rStyle w:val="DipnotBavurusu"/>
          <w:rFonts w:ascii="Times New Roman" w:hAnsi="Times New Roman" w:cs="Times New Roman"/>
          <w:color w:val="000000" w:themeColor="text1"/>
          <w:sz w:val="24"/>
          <w:szCs w:val="24"/>
        </w:rPr>
        <w:footnoteReference w:id="95"/>
      </w:r>
    </w:p>
    <w:p w14:paraId="2CEB0B18"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devlet </w:t>
      </w:r>
      <w:r w:rsidRPr="00FE543B">
        <w:rPr>
          <w:rFonts w:ascii="Times New Roman" w:hAnsi="Times New Roman" w:cs="Times New Roman"/>
          <w:color w:val="000000" w:themeColor="text1"/>
          <w:sz w:val="24"/>
          <w:szCs w:val="24"/>
          <w:lang w:eastAsia="zh-CN"/>
        </w:rPr>
        <w:t>işlerinde</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 xml:space="preserve">özellikle </w:t>
      </w:r>
      <w:r w:rsidRPr="00FE543B">
        <w:rPr>
          <w:rFonts w:ascii="Times New Roman" w:hAnsi="Times New Roman" w:cs="Times New Roman"/>
          <w:color w:val="000000" w:themeColor="text1"/>
          <w:sz w:val="24"/>
          <w:szCs w:val="24"/>
        </w:rPr>
        <w:t>rüşvet ve irtikâb konusunda hassas tutum göstermiştir. Bu konu hakkında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Sultan Abdülmecid’e</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apıda </w:t>
      </w:r>
      <w:r w:rsidRPr="00FE543B">
        <w:rPr>
          <w:rFonts w:ascii="Times New Roman" w:hAnsi="Times New Roman" w:cs="Times New Roman"/>
          <w:color w:val="000000" w:themeColor="text1"/>
          <w:sz w:val="24"/>
          <w:szCs w:val="24"/>
        </w:rPr>
        <w:lastRenderedPageBreak/>
        <w:t>sadrazam yoktur, iş sefaretler elindedir, vükelâ kendi keselerini doldurmaktan başka bir şey düşünmez” diyerek serzenişte bulunmuştur.</w:t>
      </w:r>
      <w:r w:rsidR="00447687" w:rsidRPr="00FE543B">
        <w:rPr>
          <w:rStyle w:val="DipnotBavurusu"/>
          <w:rFonts w:ascii="Times New Roman" w:hAnsi="Times New Roman" w:cs="Times New Roman"/>
          <w:color w:val="000000" w:themeColor="text1"/>
          <w:sz w:val="24"/>
          <w:szCs w:val="24"/>
        </w:rPr>
        <w:footnoteReference w:id="96"/>
      </w:r>
      <w:r w:rsidRPr="00FE543B">
        <w:rPr>
          <w:rFonts w:ascii="Times New Roman" w:hAnsi="Times New Roman" w:cs="Times New Roman"/>
          <w:color w:val="000000" w:themeColor="text1"/>
          <w:sz w:val="24"/>
          <w:szCs w:val="24"/>
        </w:rPr>
        <w:t xml:space="preserve"> Kıbrıslı’nın bu sözleri, Tanzimat devrinden beri gelen, devlet bünyesinde oluşan zaaflara vurgu yapmakla birlikte, aynı zamanda kendisinin sahip olduğu devlet şuurunun, diğer devlet adamlarından üstün olduğunu bizlere göstermektedir.</w:t>
      </w:r>
    </w:p>
    <w:p w14:paraId="501567BE"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karşılaştığı problemleri çoğu zaman çözebilmek için kendine destek olacak sosyal zeminden mahrum olup, elinden geldiğince aldığı kararların arkasında durmaya çalışmıştır. Böyle bir ortamda bazen samimiyetini, bazen kabiliyetini ve zekâsını kullanarak</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hatta çoğu zaman da cesaretli davranarak kendinden emin adımlarla ilerlemeye çalışmıştır. </w:t>
      </w:r>
    </w:p>
    <w:p w14:paraId="6039BD9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Osmanlı Devleti’nin bütünlüğünü </w:t>
      </w:r>
      <w:r w:rsidRPr="00FE543B">
        <w:rPr>
          <w:rFonts w:ascii="Times New Roman" w:hAnsi="Times New Roman" w:cs="Times New Roman"/>
          <w:color w:val="000000" w:themeColor="text1"/>
          <w:sz w:val="24"/>
          <w:szCs w:val="24"/>
          <w:lang w:eastAsia="zh-CN"/>
        </w:rPr>
        <w:t>korumayı</w:t>
      </w:r>
      <w:r w:rsidRPr="00FE543B">
        <w:rPr>
          <w:rFonts w:ascii="Times New Roman" w:hAnsi="Times New Roman" w:cs="Times New Roman"/>
          <w:color w:val="000000" w:themeColor="text1"/>
          <w:sz w:val="24"/>
          <w:szCs w:val="24"/>
        </w:rPr>
        <w:t>, ortaya çıkan sorunları çözmeyi ve kademeli olarak reform hareketleri içerisinde bulunup, devletin gidişatını değiştirecek reformları desteklemeye çalışmıştır.</w:t>
      </w:r>
      <w:r w:rsidR="00447687" w:rsidRPr="00FE543B">
        <w:rPr>
          <w:rStyle w:val="DipnotBavurusu"/>
          <w:rFonts w:ascii="Times New Roman" w:hAnsi="Times New Roman" w:cs="Times New Roman"/>
          <w:color w:val="000000" w:themeColor="text1"/>
          <w:sz w:val="24"/>
          <w:szCs w:val="24"/>
        </w:rPr>
        <w:footnoteReference w:id="97"/>
      </w:r>
      <w:r w:rsidRPr="00FE543B">
        <w:rPr>
          <w:rFonts w:ascii="Times New Roman" w:hAnsi="Times New Roman" w:cs="Times New Roman"/>
          <w:color w:val="000000" w:themeColor="text1"/>
          <w:sz w:val="24"/>
          <w:szCs w:val="24"/>
        </w:rPr>
        <w:t xml:space="preserve"> O, yaptığı çalışmalarla devletin reform hareketine ivme kazandırmaya çalışmıştır. Ağır ve sorumluluk gerektiren vazifeler karşısında kendini geliştirmeye çalışmış, devlette oluşacak suistimalleri ortadan kaldırmak için çok fazla çaba sarf etmiştir.</w:t>
      </w:r>
      <w:r w:rsidR="00447687" w:rsidRPr="00FE543B">
        <w:rPr>
          <w:rStyle w:val="DipnotBavurusu"/>
          <w:rFonts w:ascii="Times New Roman" w:hAnsi="Times New Roman" w:cs="Times New Roman"/>
          <w:color w:val="000000" w:themeColor="text1"/>
          <w:sz w:val="24"/>
          <w:szCs w:val="24"/>
        </w:rPr>
        <w:footnoteReference w:id="98"/>
      </w:r>
      <w:r w:rsidRPr="00FE543B">
        <w:rPr>
          <w:rFonts w:ascii="Times New Roman" w:hAnsi="Times New Roman" w:cs="Times New Roman"/>
          <w:color w:val="000000" w:themeColor="text1"/>
          <w:sz w:val="24"/>
          <w:szCs w:val="24"/>
        </w:rPr>
        <w:t xml:space="preserve"> Kıbrıslı Paşa, devletin menfaatlerini koruyup kollayan birisi olmasına rağmen, siyasi güç dengeleri tarafından taraf tutuculuğu olmadığı için, tabakalaşan sosyal zeminin çoğu zaman hedefinde olmuştur. Yaşadığı yüzyılda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güçlü olan gürûhun pasifi yok etmesi politikalarına şahit olmuş ve bu durumdan kısmen kendisi de etkilenmiştir. Kimi zaman da güçlü gürûhun kendisini desteklemesi sayesinde vazife aldığı da görülmüştür. </w:t>
      </w:r>
      <w:r w:rsidRPr="00FE543B">
        <w:rPr>
          <w:rFonts w:ascii="Times New Roman" w:hAnsi="Times New Roman" w:cs="Times New Roman"/>
          <w:color w:val="000000" w:themeColor="text1"/>
          <w:sz w:val="24"/>
          <w:szCs w:val="24"/>
          <w:lang w:eastAsia="zh-CN"/>
        </w:rPr>
        <w:t>Siyasî</w:t>
      </w:r>
      <w:r w:rsidRPr="00FE543B">
        <w:rPr>
          <w:rFonts w:ascii="Times New Roman" w:hAnsi="Times New Roman" w:cs="Times New Roman"/>
          <w:color w:val="000000" w:themeColor="text1"/>
          <w:sz w:val="24"/>
          <w:szCs w:val="24"/>
        </w:rPr>
        <w:t xml:space="preserve"> amacı ise; daima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devletin içinde bulunduğu durumdan bir an önce çıkıp yükselmesi olmuştur.</w:t>
      </w:r>
    </w:p>
    <w:p w14:paraId="222A197A" w14:textId="77777777" w:rsidR="008F135F" w:rsidRPr="00FE543B" w:rsidRDefault="00C7269E" w:rsidP="008509A7">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iffet ve namus sahibi birisi olarak ayrıca toplumda tok gözlü olarak da tanınmıştır.</w:t>
      </w:r>
      <w:r w:rsidR="00447687" w:rsidRPr="00FE543B">
        <w:rPr>
          <w:rStyle w:val="DipnotBavurusu"/>
          <w:rFonts w:ascii="Times New Roman" w:hAnsi="Times New Roman" w:cs="Times New Roman"/>
          <w:color w:val="000000" w:themeColor="text1"/>
          <w:sz w:val="24"/>
          <w:szCs w:val="24"/>
        </w:rPr>
        <w:footnoteReference w:id="99"/>
      </w:r>
      <w:r w:rsidRPr="00FE543B">
        <w:rPr>
          <w:rFonts w:ascii="Times New Roman" w:hAnsi="Times New Roman" w:cs="Times New Roman"/>
          <w:color w:val="000000" w:themeColor="text1"/>
          <w:sz w:val="24"/>
          <w:szCs w:val="24"/>
        </w:rPr>
        <w:t xml:space="preserve"> İbnül Emin Mahmud Kemal</w:t>
      </w:r>
      <w:r w:rsidR="002A7E35"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paşanın tok gözlülüğünü, paşanın yaşadığı bir ol</w:t>
      </w:r>
      <w:r w:rsidR="008509A7" w:rsidRPr="00FE543B">
        <w:rPr>
          <w:rFonts w:ascii="Times New Roman" w:hAnsi="Times New Roman" w:cs="Times New Roman"/>
          <w:color w:val="000000" w:themeColor="text1"/>
          <w:sz w:val="24"/>
          <w:szCs w:val="24"/>
        </w:rPr>
        <w:t xml:space="preserve">ay üzerinden şöyle anlatmıştır: </w:t>
      </w:r>
      <w:r w:rsidR="006240A0" w:rsidRPr="00FE543B">
        <w:rPr>
          <w:rFonts w:ascii="Times New Roman" w:hAnsi="Times New Roman" w:cs="Times New Roman"/>
          <w:color w:val="000000" w:themeColor="text1"/>
          <w:sz w:val="24"/>
          <w:szCs w:val="24"/>
        </w:rPr>
        <w:t>Mısır v</w:t>
      </w:r>
      <w:r w:rsidRPr="00FE543B">
        <w:rPr>
          <w:rFonts w:ascii="Times New Roman" w:hAnsi="Times New Roman" w:cs="Times New Roman"/>
          <w:color w:val="000000" w:themeColor="text1"/>
          <w:sz w:val="24"/>
          <w:szCs w:val="24"/>
        </w:rPr>
        <w:t xml:space="preserve">alisi İsmail Paşa, Mehmed Emin Paşa’nın yardımı ile bir işinde başarılı olması ile diğer vükelâ gibi Kıbrıslı </w:t>
      </w:r>
      <w:r w:rsidRPr="00FE543B">
        <w:rPr>
          <w:rFonts w:ascii="Times New Roman" w:hAnsi="Times New Roman" w:cs="Times New Roman"/>
          <w:color w:val="000000" w:themeColor="text1"/>
          <w:sz w:val="24"/>
          <w:szCs w:val="24"/>
        </w:rPr>
        <w:lastRenderedPageBreak/>
        <w:t xml:space="preserve">Mehmed Emin Paşa’ya da Mısır sarrafınca on bin lira gönderilmesini istemiştir. Fakat </w:t>
      </w:r>
      <w:r w:rsidR="002E1BA3"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lang w:eastAsia="zh-CN"/>
        </w:rPr>
        <w:t>a</w:t>
      </w:r>
      <w:r w:rsidRPr="00FE543B">
        <w:rPr>
          <w:rFonts w:ascii="Times New Roman" w:hAnsi="Times New Roman" w:cs="Times New Roman"/>
          <w:color w:val="000000" w:themeColor="text1"/>
          <w:sz w:val="24"/>
          <w:szCs w:val="24"/>
        </w:rPr>
        <w:t xml:space="preserve">şa </w:t>
      </w:r>
      <w:r w:rsidR="002E1BA3" w:rsidRPr="00FE543B">
        <w:rPr>
          <w:rFonts w:ascii="Times New Roman" w:hAnsi="Times New Roman" w:cs="Times New Roman"/>
          <w:color w:val="000000" w:themeColor="text1"/>
          <w:sz w:val="24"/>
          <w:szCs w:val="24"/>
        </w:rPr>
        <w:t xml:space="preserve">kendisine </w:t>
      </w:r>
      <w:r w:rsidRPr="00FE543B">
        <w:rPr>
          <w:rFonts w:ascii="Times New Roman" w:hAnsi="Times New Roman" w:cs="Times New Roman"/>
          <w:color w:val="000000" w:themeColor="text1"/>
          <w:sz w:val="24"/>
          <w:szCs w:val="24"/>
        </w:rPr>
        <w:t xml:space="preserve">gönderilen bu para için: “Devlet sayesinde ihtiyacım yoktur, Mısır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alisinin bana para göndermek haddi değildir” diyerek sarrafı sert bir dille göndermiştir. Mehmed Emin Paşa’nın sarrafa verdiği tepki üzerine, İnal daha önce buna benzer bir durumla karşılaşmış olan Ali Paşa’nın Mısır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alisi tarafından kendisine teklif ettiği yüklü parayı almasına vurgu yaparak, Mehmed Emin Paşa’nın diğer vükelâya nazaran paşanın ulvi bir zat olduğunu belirtmek istemiştir.</w:t>
      </w:r>
      <w:r w:rsidR="00447687" w:rsidRPr="00FE543B">
        <w:rPr>
          <w:rStyle w:val="DipnotBavurusu"/>
          <w:rFonts w:ascii="Times New Roman" w:hAnsi="Times New Roman" w:cs="Times New Roman"/>
          <w:color w:val="000000" w:themeColor="text1"/>
          <w:sz w:val="24"/>
          <w:szCs w:val="24"/>
        </w:rPr>
        <w:footnoteReference w:id="100"/>
      </w:r>
    </w:p>
    <w:p w14:paraId="442020D5"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Bunun üzerine İnal iki önemli zatın başından geçen yaşanmış bu olayları eserinde şöyle yorumlamıştır:</w:t>
      </w:r>
    </w:p>
    <w:p w14:paraId="1F98581C" w14:textId="77777777" w:rsidR="008F135F" w:rsidRPr="00FE543B" w:rsidRDefault="00C7269E" w:rsidP="002A7E35">
      <w:pPr>
        <w:tabs>
          <w:tab w:val="center" w:pos="4677"/>
        </w:tabs>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Padişahın ihsan</w:t>
      </w:r>
      <w:r w:rsidR="006240A0" w:rsidRPr="00FE543B">
        <w:rPr>
          <w:rFonts w:ascii="Times New Roman" w:hAnsi="Times New Roman" w:cs="Times New Roman"/>
          <w:color w:val="000000" w:themeColor="text1"/>
        </w:rPr>
        <w:t>ını almak ve Mısır v</w:t>
      </w:r>
      <w:r w:rsidRPr="00FE543B">
        <w:rPr>
          <w:rFonts w:ascii="Times New Roman" w:hAnsi="Times New Roman" w:cs="Times New Roman"/>
          <w:color w:val="000000" w:themeColor="text1"/>
        </w:rPr>
        <w:t>alisinin h</w:t>
      </w:r>
      <w:r w:rsidR="0088010F" w:rsidRPr="00FE543B">
        <w:rPr>
          <w:rFonts w:ascii="Times New Roman" w:hAnsi="Times New Roman" w:cs="Times New Roman"/>
          <w:color w:val="000000" w:themeColor="text1"/>
        </w:rPr>
        <w:t>ediye tarzında verdiği parayı, p</w:t>
      </w:r>
      <w:r w:rsidRPr="00FE543B">
        <w:rPr>
          <w:rFonts w:ascii="Times New Roman" w:hAnsi="Times New Roman" w:cs="Times New Roman"/>
          <w:color w:val="000000" w:themeColor="text1"/>
        </w:rPr>
        <w:t xml:space="preserve">adişahın müsaadesi ile kabul etmek, irtikâb sayılmayabilirse de o ihsanları ve hediyeleri almamak, elbette almaktan daha hayırlıdır. Çünkü müstekimane ve faziletkerane bir harekettir. Kıbrıslı Mehmed Emin Paşa emsaline nispette daha fakir bir adam olmasına nazaran on bin altını reddetmek faziletini gösterdiği gibi Ali Paşa da bu şekilde davransa idi şüphe </w:t>
      </w:r>
      <w:r w:rsidR="002A7E35" w:rsidRPr="00FE543B">
        <w:rPr>
          <w:rFonts w:ascii="Times New Roman" w:hAnsi="Times New Roman" w:cs="Times New Roman"/>
          <w:color w:val="000000" w:themeColor="text1"/>
        </w:rPr>
        <w:t>yok ki kadri daha fazla olurdu.</w:t>
      </w:r>
      <w:r w:rsidR="00447687" w:rsidRPr="00FE543B">
        <w:rPr>
          <w:rStyle w:val="DipnotBavurusu"/>
          <w:rFonts w:ascii="Times New Roman" w:hAnsi="Times New Roman" w:cs="Times New Roman"/>
          <w:color w:val="000000" w:themeColor="text1"/>
        </w:rPr>
        <w:footnoteReference w:id="101"/>
      </w:r>
    </w:p>
    <w:p w14:paraId="3278DDA6"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İnal</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bu ifadeleriyle Kıbrıslı Mehmed Emin Paşa’nın Ali Paşa’ya nazaran daha ihtiyaçlı bir zat olmasına rağmen parayı reddetme civanmertliğini gösterdiğini beyan etmiştir.</w:t>
      </w:r>
    </w:p>
    <w:p w14:paraId="61DBFAFA"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tahsilli, bilgi ve görgü sahibi, doğru ve dürüst kişiliğinin yanında nüktedanlığı ile de bilinmektedir. Mehmed Emin Paşa; devletin </w:t>
      </w:r>
      <w:r w:rsidRPr="00FE543B">
        <w:rPr>
          <w:rFonts w:ascii="Times New Roman" w:hAnsi="Times New Roman" w:cs="Times New Roman"/>
          <w:color w:val="000000" w:themeColor="text1"/>
          <w:sz w:val="24"/>
          <w:szCs w:val="24"/>
          <w:lang w:eastAsia="zh-CN"/>
        </w:rPr>
        <w:t>maddî</w:t>
      </w:r>
      <w:r w:rsidRPr="00FE543B">
        <w:rPr>
          <w:rFonts w:ascii="Times New Roman" w:hAnsi="Times New Roman" w:cs="Times New Roman"/>
          <w:color w:val="000000" w:themeColor="text1"/>
          <w:sz w:val="24"/>
          <w:szCs w:val="24"/>
        </w:rPr>
        <w:t xml:space="preserve"> sıkıntıda olduğu dönemde, banka tesisi ve demiryolu inşası konusunun mecliste görüşülmesi üzerine bir latife söylemiştir. O dönemde sıkça kullanılan Fransızca kelimelerden route (yol), bonque route (iflas etme) kelimelerinin mütemadiyen ricâlin dilinde olmasına işaret etmiş, “bank route bank route diye diye devlet bank rut olmasın” diyerek devletin iflas etmenin eşiğindeki madd</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durumuna dikkat çekmeye çalışmıştır.</w:t>
      </w:r>
      <w:r w:rsidR="00447687" w:rsidRPr="00FE543B">
        <w:rPr>
          <w:rStyle w:val="DipnotBavurusu"/>
          <w:rFonts w:ascii="Times New Roman" w:hAnsi="Times New Roman" w:cs="Times New Roman"/>
          <w:color w:val="000000" w:themeColor="text1"/>
          <w:sz w:val="24"/>
          <w:szCs w:val="24"/>
        </w:rPr>
        <w:footnoteReference w:id="102"/>
      </w:r>
    </w:p>
    <w:p w14:paraId="4F382236"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Özetle; Kıbrıslı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iyi yetişmiş bir devlet adamı olarak kendi kabiliyet ve kapasitesi ölçüsünde devlet bünyesinde aldığı vazifeleri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dürüstlüğü ve samimiyeti ile yerine getirmeye çalışmıştır. İlk eşi Melek Hanım’ın tekrar Katolikliğe dönmesi, kızının da aynı inancı seçişinin yol açtığı skandallara rağmen ayakta kalmayı </w:t>
      </w:r>
      <w:r w:rsidRPr="00FE543B">
        <w:rPr>
          <w:rFonts w:ascii="Times New Roman" w:hAnsi="Times New Roman" w:cs="Times New Roman"/>
          <w:color w:val="000000" w:themeColor="text1"/>
          <w:sz w:val="24"/>
          <w:szCs w:val="24"/>
        </w:rPr>
        <w:lastRenderedPageBreak/>
        <w:t>başarmış, görevde bulunduğu sürece tok gözlü ve açık sözlü olması nedeniyle akıllarda yer edinen bir bürokratik kişilik olmuştur.</w:t>
      </w:r>
    </w:p>
    <w:p w14:paraId="37853FD8" w14:textId="77777777" w:rsidR="00A2403B" w:rsidRPr="00FE543B" w:rsidRDefault="00A2403B">
      <w:pPr>
        <w:tabs>
          <w:tab w:val="center" w:pos="4677"/>
        </w:tabs>
        <w:spacing w:after="0"/>
        <w:rPr>
          <w:rFonts w:ascii="Times New Roman" w:hAnsi="Times New Roman" w:cs="Times New Roman"/>
          <w:color w:val="000000" w:themeColor="text1"/>
          <w:sz w:val="24"/>
          <w:szCs w:val="24"/>
        </w:rPr>
      </w:pPr>
    </w:p>
    <w:p w14:paraId="33409606" w14:textId="6F3A7F06" w:rsidR="008F135F" w:rsidRPr="00FE543B" w:rsidRDefault="00C7269E" w:rsidP="00EE12A5">
      <w:pPr>
        <w:pStyle w:val="ListeParagraf"/>
        <w:numPr>
          <w:ilvl w:val="1"/>
          <w:numId w:val="18"/>
        </w:numPr>
        <w:tabs>
          <w:tab w:val="center" w:pos="4677"/>
        </w:tabs>
        <w:spacing w:after="0" w:line="240" w:lineRule="auto"/>
        <w:rPr>
          <w:rStyle w:val="Balk2Char"/>
          <w:rFonts w:cs="Times New Roman"/>
          <w:color w:val="000000" w:themeColor="text1"/>
          <w:szCs w:val="24"/>
        </w:rPr>
      </w:pPr>
      <w:bookmarkStart w:id="33" w:name="_Toc63008779"/>
      <w:bookmarkStart w:id="34" w:name="_Toc72536390"/>
      <w:r w:rsidRPr="00FE543B">
        <w:rPr>
          <w:rStyle w:val="Balk2Char"/>
          <w:rFonts w:cs="Times New Roman"/>
          <w:color w:val="000000" w:themeColor="text1"/>
          <w:szCs w:val="24"/>
        </w:rPr>
        <w:t>Kıbrıslı Mehmed Emin Paşa’nın Devlet Adamlarıyla İlişkisi</w:t>
      </w:r>
      <w:bookmarkEnd w:id="33"/>
      <w:bookmarkEnd w:id="34"/>
    </w:p>
    <w:p w14:paraId="640F2820" w14:textId="77777777" w:rsidR="00EE12A5" w:rsidRPr="00FE543B" w:rsidRDefault="00EE12A5" w:rsidP="00EE12A5">
      <w:pPr>
        <w:pStyle w:val="ListeParagraf"/>
        <w:tabs>
          <w:tab w:val="center" w:pos="4677"/>
        </w:tabs>
        <w:spacing w:after="0" w:line="240" w:lineRule="auto"/>
        <w:ind w:left="1069" w:firstLine="0"/>
        <w:rPr>
          <w:rStyle w:val="Balk2Char"/>
          <w:rFonts w:cs="Times New Roman"/>
          <w:color w:val="000000" w:themeColor="text1"/>
          <w:szCs w:val="24"/>
        </w:rPr>
      </w:pPr>
    </w:p>
    <w:p w14:paraId="4FC839D2" w14:textId="77777777" w:rsidR="008F135F" w:rsidRPr="00FE543B" w:rsidRDefault="00C7269E" w:rsidP="00EE12A5">
      <w:pPr>
        <w:pStyle w:val="ListeParagraf"/>
        <w:numPr>
          <w:ilvl w:val="0"/>
          <w:numId w:val="3"/>
        </w:numPr>
        <w:tabs>
          <w:tab w:val="left" w:pos="1701"/>
          <w:tab w:val="center" w:pos="4677"/>
        </w:tabs>
        <w:spacing w:after="0" w:line="240" w:lineRule="auto"/>
        <w:ind w:hanging="720"/>
        <w:rPr>
          <w:rStyle w:val="Balk3Char"/>
          <w:rFonts w:eastAsia="SimSun" w:cs="Times New Roman"/>
          <w:bCs w:val="0"/>
          <w:color w:val="000000" w:themeColor="text1"/>
          <w:szCs w:val="24"/>
        </w:rPr>
      </w:pPr>
      <w:bookmarkStart w:id="35" w:name="_Toc63008780"/>
      <w:bookmarkStart w:id="36" w:name="_Toc72536391"/>
      <w:r w:rsidRPr="00FE543B">
        <w:rPr>
          <w:rStyle w:val="Balk3Char"/>
          <w:rFonts w:cs="Times New Roman"/>
          <w:color w:val="000000" w:themeColor="text1"/>
          <w:szCs w:val="24"/>
        </w:rPr>
        <w:t>Padişahlarla İlişkisi</w:t>
      </w:r>
      <w:bookmarkEnd w:id="35"/>
      <w:bookmarkEnd w:id="36"/>
    </w:p>
    <w:p w14:paraId="3483369B" w14:textId="77777777" w:rsidR="00EE12A5" w:rsidRPr="00FE543B" w:rsidRDefault="00EE12A5" w:rsidP="00EE12A5">
      <w:pPr>
        <w:pStyle w:val="ListeParagraf"/>
        <w:tabs>
          <w:tab w:val="left" w:pos="1701"/>
          <w:tab w:val="center" w:pos="4677"/>
        </w:tabs>
        <w:spacing w:after="0" w:line="240" w:lineRule="auto"/>
        <w:ind w:left="1429" w:firstLine="0"/>
        <w:rPr>
          <w:rFonts w:ascii="Times New Roman" w:hAnsi="Times New Roman" w:cs="Times New Roman"/>
          <w:b/>
          <w:color w:val="000000" w:themeColor="text1"/>
          <w:sz w:val="24"/>
          <w:szCs w:val="24"/>
        </w:rPr>
      </w:pPr>
    </w:p>
    <w:p w14:paraId="4F5F1EBB" w14:textId="77777777" w:rsidR="008F135F" w:rsidRPr="00FE543B" w:rsidRDefault="00C7269E" w:rsidP="007F267D">
      <w:pPr>
        <w:pStyle w:val="Balk4"/>
        <w:numPr>
          <w:ilvl w:val="3"/>
          <w:numId w:val="18"/>
        </w:numPr>
        <w:ind w:left="1418" w:hanging="709"/>
        <w:rPr>
          <w:rFonts w:cs="Times New Roman"/>
          <w:color w:val="000000" w:themeColor="text1"/>
          <w:szCs w:val="24"/>
        </w:rPr>
      </w:pPr>
      <w:r w:rsidRPr="00FE543B">
        <w:rPr>
          <w:rFonts w:cs="Times New Roman"/>
          <w:color w:val="000000" w:themeColor="text1"/>
          <w:szCs w:val="24"/>
        </w:rPr>
        <w:t xml:space="preserve"> </w:t>
      </w:r>
      <w:bookmarkStart w:id="37" w:name="_Toc72536392"/>
      <w:r w:rsidRPr="00FE543B">
        <w:rPr>
          <w:rFonts w:cs="Times New Roman"/>
          <w:color w:val="000000" w:themeColor="text1"/>
          <w:szCs w:val="24"/>
        </w:rPr>
        <w:t>Sultan Abdülmecid İle İlişkisi</w:t>
      </w:r>
      <w:bookmarkEnd w:id="37"/>
    </w:p>
    <w:p w14:paraId="0F2AC5E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Sultan Abdülmecid ve kardeşi Sultan Abdülaziz dönemlerine tanıklık etmiş ve bu dönemle</w:t>
      </w:r>
      <w:r w:rsidRPr="00FE543B">
        <w:rPr>
          <w:rFonts w:ascii="Times New Roman" w:hAnsi="Times New Roman" w:cs="Times New Roman"/>
          <w:color w:val="000000" w:themeColor="text1"/>
          <w:sz w:val="24"/>
          <w:szCs w:val="24"/>
          <w:shd w:val="clear" w:color="auto" w:fill="FFFFFF"/>
        </w:rPr>
        <w:t xml:space="preserve">rde </w:t>
      </w:r>
      <w:r w:rsidRPr="00FE543B">
        <w:rPr>
          <w:rFonts w:ascii="Times New Roman" w:hAnsi="Times New Roman" w:cs="Times New Roman"/>
          <w:color w:val="000000" w:themeColor="text1"/>
          <w:sz w:val="24"/>
          <w:szCs w:val="24"/>
          <w:shd w:val="clear" w:color="auto" w:fill="FFFFFF"/>
          <w:lang w:eastAsia="zh-CN"/>
        </w:rPr>
        <w:t>devletin en üst makamlarında</w:t>
      </w:r>
      <w:r w:rsidRPr="00FE543B">
        <w:rPr>
          <w:rFonts w:ascii="Times New Roman" w:hAnsi="Times New Roman" w:cs="Times New Roman"/>
          <w:color w:val="000000" w:themeColor="text1"/>
          <w:sz w:val="24"/>
          <w:szCs w:val="24"/>
          <w:shd w:val="clear" w:color="auto" w:fill="FFFFFF"/>
        </w:rPr>
        <w:t xml:space="preserve"> </w:t>
      </w:r>
      <w:r w:rsidRPr="00FE543B">
        <w:rPr>
          <w:rFonts w:ascii="Times New Roman" w:hAnsi="Times New Roman" w:cs="Times New Roman"/>
          <w:color w:val="000000" w:themeColor="text1"/>
          <w:sz w:val="24"/>
          <w:szCs w:val="24"/>
        </w:rPr>
        <w:t xml:space="preserve">görev yapmıştır. Mehmed Emin Paşa, daha ziyade Sultan Abdülmecid ile muhatap olmuş </w:t>
      </w:r>
      <w:r w:rsidRPr="00FE543B">
        <w:rPr>
          <w:rFonts w:ascii="Times New Roman" w:hAnsi="Times New Roman" w:cs="Times New Roman"/>
          <w:color w:val="000000" w:themeColor="text1"/>
          <w:sz w:val="24"/>
          <w:szCs w:val="24"/>
          <w:lang w:eastAsia="zh-CN"/>
        </w:rPr>
        <w:t>meslekî</w:t>
      </w:r>
      <w:r w:rsidRPr="00FE543B">
        <w:rPr>
          <w:rFonts w:ascii="Times New Roman" w:hAnsi="Times New Roman" w:cs="Times New Roman"/>
          <w:color w:val="000000" w:themeColor="text1"/>
          <w:sz w:val="24"/>
          <w:szCs w:val="24"/>
        </w:rPr>
        <w:t xml:space="preserve"> kariyerinin büyük bir bölümü Sultan Abdülmecid döneminde geçmiştir. Sultan Abdülmecid dönemin</w:t>
      </w:r>
      <w:r w:rsidRPr="00FE543B">
        <w:rPr>
          <w:rFonts w:ascii="Times New Roman" w:hAnsi="Times New Roman" w:cs="Times New Roman"/>
          <w:color w:val="000000" w:themeColor="text1"/>
          <w:sz w:val="24"/>
          <w:szCs w:val="24"/>
          <w:shd w:val="clear" w:color="auto" w:fill="FFFFFF"/>
        </w:rPr>
        <w:t>deki</w:t>
      </w:r>
      <w:r w:rsidRPr="00FE543B">
        <w:rPr>
          <w:rFonts w:ascii="Times New Roman" w:hAnsi="Times New Roman" w:cs="Times New Roman"/>
          <w:color w:val="000000" w:themeColor="text1"/>
          <w:sz w:val="24"/>
          <w:szCs w:val="24"/>
        </w:rPr>
        <w:t xml:space="preserve"> siyasî kariyeri ile </w:t>
      </w:r>
      <w:r w:rsidRPr="00FE543B">
        <w:rPr>
          <w:rFonts w:ascii="Times New Roman" w:hAnsi="Times New Roman" w:cs="Times New Roman"/>
          <w:color w:val="000000" w:themeColor="text1"/>
          <w:sz w:val="24"/>
          <w:szCs w:val="24"/>
          <w:lang w:eastAsia="zh-CN"/>
        </w:rPr>
        <w:t>meslekî</w:t>
      </w:r>
      <w:r w:rsidRPr="00FE543B">
        <w:rPr>
          <w:rFonts w:ascii="Times New Roman" w:hAnsi="Times New Roman" w:cs="Times New Roman"/>
          <w:color w:val="000000" w:themeColor="text1"/>
          <w:sz w:val="24"/>
          <w:szCs w:val="24"/>
        </w:rPr>
        <w:t xml:space="preserve"> zirveye ulaşmıştır. </w:t>
      </w:r>
    </w:p>
    <w:p w14:paraId="76F7CE5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Sultan Abdülmecid döneminin en sıkıntılı noktalardan biri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hiç şüphesiz</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alanda yaşanan olumsuzluklar olmuştur. Özellikle bu dönemde rüşvet ve yolsuzluk devlette önlenemez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le gelmiştir. Sultan, rüşvet ve yolsuzluktan ömrü boyunca nefret etmiş</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rüşvetin önlenmesi için büyük gayret göstermiştir. O bu konuda: “Bu tiksindirici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 devam ettikçe her nasıl çalışılırsa çalışılsın, hiçbir düzen devamlı olamaz” demiştir. Sultan bu husu</w:t>
      </w:r>
      <w:r w:rsidRPr="00FE543B">
        <w:rPr>
          <w:rFonts w:ascii="Times New Roman" w:hAnsi="Times New Roman" w:cs="Times New Roman"/>
          <w:color w:val="000000" w:themeColor="text1"/>
          <w:sz w:val="24"/>
          <w:szCs w:val="24"/>
          <w:shd w:val="clear" w:color="auto" w:fill="FFFFFF"/>
        </w:rPr>
        <w:t>staki</w:t>
      </w:r>
      <w:r w:rsidRPr="00FE543B">
        <w:rPr>
          <w:rFonts w:ascii="Times New Roman" w:hAnsi="Times New Roman" w:cs="Times New Roman"/>
          <w:color w:val="000000" w:themeColor="text1"/>
          <w:sz w:val="24"/>
          <w:szCs w:val="24"/>
        </w:rPr>
        <w:t xml:space="preserve"> hassasiyetini, Bâb-ı Âli'de huzurunda bir tören düzenleterek tüm herkese göstermiştir. Hazırlanan törende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drazam, bürokratlar ve diğer görevliler Kuran-ı Kerim’e el basmış ve rüşvet almayacaklarına dair yemin etmişlerdir.</w:t>
      </w:r>
      <w:r w:rsidR="00447687" w:rsidRPr="00FE543B">
        <w:rPr>
          <w:rStyle w:val="DipnotBavurusu"/>
          <w:rFonts w:ascii="Times New Roman" w:hAnsi="Times New Roman" w:cs="Times New Roman"/>
          <w:color w:val="000000" w:themeColor="text1"/>
          <w:sz w:val="24"/>
          <w:szCs w:val="24"/>
        </w:rPr>
        <w:footnoteReference w:id="103"/>
      </w:r>
    </w:p>
    <w:p w14:paraId="1BB3D71E" w14:textId="203846E6"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Paşa’nın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Sultan Abdülmecid döneminde sadarete getirilmesi de Kıbrıslı’nın rüşvet konusunda hassasiyete sahip olması ile bağdaştırılabilir. Kıbrıslı, göreve geldiği ilk günden itibaren rüşvet ile mücadele etmeye kalkıştıysa da muhalif kesimin tepkisi ile karşılaşmıştır. Kıbrıslı’ya muhalif olan vükelâ, sultanın </w:t>
      </w:r>
      <w:r w:rsidR="003C7930" w:rsidRPr="00FE543B">
        <w:rPr>
          <w:rFonts w:ascii="Times New Roman" w:hAnsi="Times New Roman" w:cs="Times New Roman"/>
          <w:color w:val="000000" w:themeColor="text1"/>
          <w:sz w:val="24"/>
          <w:szCs w:val="24"/>
        </w:rPr>
        <w:t>paşaya</w:t>
      </w:r>
      <w:r w:rsidRPr="00FE543B">
        <w:rPr>
          <w:rFonts w:ascii="Times New Roman" w:hAnsi="Times New Roman" w:cs="Times New Roman"/>
          <w:color w:val="000000" w:themeColor="text1"/>
          <w:sz w:val="24"/>
          <w:szCs w:val="24"/>
        </w:rPr>
        <w:t xml:space="preserve"> karşı harekete geçmesini sağlamıştır. Paşanın sadrazamlıktan azledilmesinde etkili olan vükelâ, muhtelif entrika içerisinde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adrazamın ayağını kaydırmaya çalışmıştır. Vükelânın etkisinde kalan sultan, Mehmed Emin Paşa’ya karşı tutumunu değiştirmiş,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aşanın merhum annesi ile alakalı sarf ettiği sözlerden dolayı sinirlenerek, paşadan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ühr-</w:t>
      </w:r>
      <w:r w:rsidR="007B32CF" w:rsidRPr="00FE543B">
        <w:rPr>
          <w:rFonts w:ascii="Times New Roman" w:hAnsi="Times New Roman" w:cs="Times New Roman"/>
          <w:color w:val="000000" w:themeColor="text1"/>
          <w:sz w:val="24"/>
          <w:szCs w:val="24"/>
        </w:rPr>
        <w:t>i</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üm</w:t>
      </w:r>
      <w:r w:rsidR="007B32CF" w:rsidRPr="00FE543B">
        <w:rPr>
          <w:rFonts w:ascii="Times New Roman" w:hAnsi="Times New Roman" w:cs="Times New Roman"/>
          <w:color w:val="000000" w:themeColor="text1"/>
          <w:sz w:val="24"/>
          <w:szCs w:val="24"/>
        </w:rPr>
        <w:t>â</w:t>
      </w:r>
      <w:r w:rsidRPr="00FE543B">
        <w:rPr>
          <w:rFonts w:ascii="Times New Roman" w:hAnsi="Times New Roman" w:cs="Times New Roman"/>
          <w:color w:val="000000" w:themeColor="text1"/>
          <w:sz w:val="24"/>
          <w:szCs w:val="24"/>
        </w:rPr>
        <w:t>y</w:t>
      </w:r>
      <w:r w:rsidR="007B32CF" w:rsidRPr="00FE543B">
        <w:rPr>
          <w:rFonts w:ascii="Times New Roman" w:hAnsi="Times New Roman" w:cs="Times New Roman"/>
          <w:color w:val="000000" w:themeColor="text1"/>
          <w:sz w:val="24"/>
          <w:szCs w:val="24"/>
        </w:rPr>
        <w:t>û</w:t>
      </w:r>
      <w:r w:rsidRPr="00FE543B">
        <w:rPr>
          <w:rFonts w:ascii="Times New Roman" w:hAnsi="Times New Roman" w:cs="Times New Roman"/>
          <w:color w:val="000000" w:themeColor="text1"/>
          <w:sz w:val="24"/>
          <w:szCs w:val="24"/>
        </w:rPr>
        <w:t>nu aldırmıştır. Yine aynı Sultan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Kıbrıslı’nın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Paris sefirliği konusunda vükelâ aleyhinde huzurunda yaptığı konuşma esnasında sakinliğini korumuş, Kıbrıslı gider gitmez arkasından konuşup</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“Bu herif, Reşid Paşa gibi kendisini </w:t>
      </w:r>
      <w:r w:rsidRPr="00FE543B">
        <w:rPr>
          <w:rFonts w:ascii="Times New Roman" w:hAnsi="Times New Roman" w:cs="Times New Roman"/>
          <w:color w:val="000000" w:themeColor="text1"/>
          <w:sz w:val="24"/>
          <w:szCs w:val="24"/>
        </w:rPr>
        <w:lastRenderedPageBreak/>
        <w:t>bana cebren mi kullandırmak istiyor”</w:t>
      </w:r>
      <w:r w:rsidR="00447687" w:rsidRPr="00FE543B">
        <w:rPr>
          <w:rStyle w:val="DipnotBavurusu"/>
          <w:rFonts w:ascii="Times New Roman" w:hAnsi="Times New Roman" w:cs="Times New Roman"/>
          <w:color w:val="000000" w:themeColor="text1"/>
          <w:sz w:val="24"/>
          <w:szCs w:val="24"/>
        </w:rPr>
        <w:footnoteReference w:id="104"/>
      </w:r>
      <w:r w:rsidRPr="00FE543B">
        <w:rPr>
          <w:rFonts w:ascii="Times New Roman" w:hAnsi="Times New Roman" w:cs="Times New Roman"/>
          <w:color w:val="000000" w:themeColor="text1"/>
          <w:sz w:val="24"/>
          <w:szCs w:val="24"/>
        </w:rPr>
        <w:t xml:space="preserve"> diyerek paşanın bu konuşmasına sinirlendiğini belirtmiştir. Ortaya çıkan bu durum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Sultan Abdülmecid’in paşaya olan itimadını ortadan kaldırmamıştır. Sultan ve Kıbrıslı arasında kimi zaman sorunlar çıksa da </w:t>
      </w:r>
      <w:r w:rsidRPr="00FE543B">
        <w:rPr>
          <w:rFonts w:ascii="Times New Roman" w:hAnsi="Times New Roman" w:cs="Times New Roman"/>
          <w:color w:val="000000" w:themeColor="text1"/>
          <w:sz w:val="24"/>
          <w:szCs w:val="24"/>
          <w:lang w:eastAsia="zh-CN"/>
        </w:rPr>
        <w:t>siyasi</w:t>
      </w:r>
      <w:r w:rsidRPr="00FE543B">
        <w:rPr>
          <w:rFonts w:ascii="Times New Roman" w:hAnsi="Times New Roman" w:cs="Times New Roman"/>
          <w:color w:val="000000" w:themeColor="text1"/>
          <w:sz w:val="24"/>
          <w:szCs w:val="24"/>
        </w:rPr>
        <w:t xml:space="preserve"> anlaşmazlıklar ve komplolarla geçen bir </w:t>
      </w:r>
      <w:r w:rsidRPr="00FE543B">
        <w:rPr>
          <w:rFonts w:ascii="Times New Roman" w:hAnsi="Times New Roman" w:cs="Times New Roman"/>
          <w:color w:val="000000" w:themeColor="text1"/>
          <w:sz w:val="24"/>
          <w:szCs w:val="24"/>
          <w:lang w:eastAsia="zh-CN"/>
        </w:rPr>
        <w:t>mesleki</w:t>
      </w:r>
      <w:r w:rsidRPr="00FE543B">
        <w:rPr>
          <w:rFonts w:ascii="Times New Roman" w:hAnsi="Times New Roman" w:cs="Times New Roman"/>
          <w:color w:val="000000" w:themeColor="text1"/>
          <w:sz w:val="24"/>
          <w:szCs w:val="24"/>
        </w:rPr>
        <w:t xml:space="preserve"> hayat neticesinde, Sultan Abdülmecid’in son nefesinde yanında bulunanlardan birisi yine Mehmed Emin Paşa olmuştur. </w:t>
      </w:r>
    </w:p>
    <w:p w14:paraId="5D5068F2" w14:textId="77777777" w:rsidR="00374FB7" w:rsidRPr="00FE543B" w:rsidRDefault="00374FB7">
      <w:pPr>
        <w:spacing w:after="0"/>
        <w:rPr>
          <w:rFonts w:ascii="Times New Roman" w:hAnsi="Times New Roman" w:cs="Times New Roman"/>
          <w:color w:val="000000" w:themeColor="text1"/>
          <w:sz w:val="24"/>
          <w:szCs w:val="24"/>
        </w:rPr>
      </w:pPr>
    </w:p>
    <w:p w14:paraId="70D6FDF4" w14:textId="77777777" w:rsidR="008F135F" w:rsidRPr="00FE543B" w:rsidRDefault="00C7269E" w:rsidP="007F267D">
      <w:pPr>
        <w:pStyle w:val="ListeParagraf"/>
        <w:numPr>
          <w:ilvl w:val="3"/>
          <w:numId w:val="18"/>
        </w:numPr>
        <w:spacing w:after="0"/>
        <w:ind w:left="1418" w:hanging="709"/>
        <w:rPr>
          <w:rFonts w:ascii="Times New Roman" w:hAnsi="Times New Roman" w:cs="Times New Roman"/>
          <w:b/>
          <w:color w:val="000000" w:themeColor="text1"/>
          <w:sz w:val="24"/>
          <w:szCs w:val="24"/>
        </w:rPr>
      </w:pPr>
      <w:r w:rsidRPr="00FE543B">
        <w:rPr>
          <w:rStyle w:val="Balk4Char"/>
          <w:rFonts w:cs="Times New Roman"/>
          <w:color w:val="000000" w:themeColor="text1"/>
          <w:szCs w:val="24"/>
        </w:rPr>
        <w:t xml:space="preserve"> </w:t>
      </w:r>
      <w:bookmarkStart w:id="38" w:name="_Toc72536393"/>
      <w:r w:rsidRPr="00FE543B">
        <w:rPr>
          <w:rStyle w:val="Balk4Char"/>
          <w:rFonts w:cs="Times New Roman"/>
          <w:color w:val="000000" w:themeColor="text1"/>
          <w:szCs w:val="24"/>
        </w:rPr>
        <w:t>Sultan Abdülaziz İle İlişkisi</w:t>
      </w:r>
      <w:bookmarkEnd w:id="38"/>
    </w:p>
    <w:p w14:paraId="02D9650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Sultan Abdülmecid öldüğünde Osmanlı kabinesinin başında sadrazam idi. Osmanlı Devleti’nde tahta geçecek yeni hükümdarın sorunsuz tahta geçmesi ve yeni bir düzene ilk adımların atılması elbette Mehmed Emin Paşa’nın sayesinde olmuştur. Bu dönemde Mehmed Emin Paşa bir yandan yeni vefat eden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ultanın defin işleri ile uğraşırken diğer yandan yeni hükümdarın kılıç kuşanmasına yardımcı olmuştur.</w:t>
      </w:r>
    </w:p>
    <w:p w14:paraId="6905092A"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Sultan Abdülmecid’in vefat haberini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veliaht Abdülaziz’e bizzat Mehmed Emin Paşa vermiştir. Sultan Abdülmecid’in vefatı üzerine,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adrazam Mehmed Emin Paşa ve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er-asker Rıza Paşa,</w:t>
      </w:r>
      <w:r w:rsidR="003C3329" w:rsidRPr="00FE543B">
        <w:rPr>
          <w:rStyle w:val="DipnotBavurusu"/>
          <w:rFonts w:ascii="Times New Roman" w:hAnsi="Times New Roman" w:cs="Times New Roman"/>
          <w:color w:val="000000" w:themeColor="text1"/>
          <w:sz w:val="24"/>
          <w:szCs w:val="24"/>
        </w:rPr>
        <w:footnoteReference w:id="105"/>
      </w:r>
      <w:r w:rsidRPr="00FE543B">
        <w:rPr>
          <w:rFonts w:ascii="Times New Roman" w:hAnsi="Times New Roman" w:cs="Times New Roman"/>
          <w:color w:val="000000" w:themeColor="text1"/>
          <w:sz w:val="24"/>
          <w:szCs w:val="24"/>
        </w:rPr>
        <w:t xml:space="preserve"> veliaht Abdülaziz’i alarak Topkapı Sarayı’na getirmişlerdir. Veliaht Abdülaziz</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Bâbüssaâde önünde kurulmuş olan ecdadının tahtına oturtularak 25 Haziran 1861 tarihinde Osmanlı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adişahı ilan edilmiştir.</w:t>
      </w:r>
      <w:r w:rsidR="003C3329" w:rsidRPr="00FE543B">
        <w:rPr>
          <w:rStyle w:val="DipnotBavurusu"/>
          <w:rFonts w:ascii="Times New Roman" w:hAnsi="Times New Roman" w:cs="Times New Roman"/>
          <w:color w:val="000000" w:themeColor="text1"/>
          <w:sz w:val="24"/>
          <w:szCs w:val="24"/>
        </w:rPr>
        <w:footnoteReference w:id="106"/>
      </w:r>
    </w:p>
    <w:p w14:paraId="013D91B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25 Haziran 1861’de tahta çıktığı esnada Sultan Abdülmecid’in son dönemlerinde sadrazam olan Kıbrıslı Mehmed Emin Paşa, Sultan Abdülaziz’in cülusunu müteakip sadarette kalmış, Sultan Abdülaziz’in hiç itimat etmediği Rıza Paşa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er-askerlikten azledilmiştir.</w:t>
      </w:r>
      <w:r w:rsidR="003C3329" w:rsidRPr="00FE543B">
        <w:rPr>
          <w:rStyle w:val="DipnotBavurusu"/>
          <w:rFonts w:ascii="Times New Roman" w:hAnsi="Times New Roman" w:cs="Times New Roman"/>
          <w:color w:val="000000" w:themeColor="text1"/>
          <w:sz w:val="24"/>
          <w:szCs w:val="24"/>
        </w:rPr>
        <w:footnoteReference w:id="107"/>
      </w:r>
    </w:p>
    <w:p w14:paraId="320CC55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Tahta geçen Sultan Abdülaziz’in 15 yıllık saltanat döneminde 15 sadrazam değişikliği yaşanmıştır. Ortaya çıkan bu durum </w:t>
      </w:r>
      <w:r w:rsidR="003C7930"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lang w:eastAsia="zh-CN"/>
        </w:rPr>
        <w:t>u</w:t>
      </w:r>
      <w:r w:rsidRPr="00FE543B">
        <w:rPr>
          <w:rFonts w:ascii="Times New Roman" w:hAnsi="Times New Roman" w:cs="Times New Roman"/>
          <w:color w:val="000000" w:themeColor="text1"/>
          <w:sz w:val="24"/>
          <w:szCs w:val="24"/>
        </w:rPr>
        <w:t xml:space="preserve">ltan ve devlet adamlarının arasındaki </w:t>
      </w:r>
      <w:r w:rsidRPr="00FE543B">
        <w:rPr>
          <w:rFonts w:ascii="Times New Roman" w:hAnsi="Times New Roman" w:cs="Times New Roman"/>
          <w:color w:val="000000" w:themeColor="text1"/>
          <w:sz w:val="24"/>
          <w:szCs w:val="24"/>
        </w:rPr>
        <w:lastRenderedPageBreak/>
        <w:t>uyumsuzluğu ortaya koymuştur.</w:t>
      </w:r>
      <w:r w:rsidR="003C3329" w:rsidRPr="00FE543B">
        <w:rPr>
          <w:rStyle w:val="DipnotBavurusu"/>
          <w:rFonts w:ascii="Times New Roman" w:hAnsi="Times New Roman" w:cs="Times New Roman"/>
          <w:color w:val="000000" w:themeColor="text1"/>
          <w:sz w:val="24"/>
          <w:szCs w:val="24"/>
        </w:rPr>
        <w:footnoteReference w:id="108"/>
      </w:r>
      <w:r w:rsidRPr="00FE543B">
        <w:rPr>
          <w:rFonts w:ascii="Times New Roman" w:hAnsi="Times New Roman" w:cs="Times New Roman"/>
          <w:color w:val="000000" w:themeColor="text1"/>
          <w:sz w:val="24"/>
          <w:szCs w:val="24"/>
        </w:rPr>
        <w:t xml:space="preserve"> Kimseden tavsiye almayı sevmeyen, aynı zamanda sinirli bir mizaca sahip olan Abdülaziz’in bir gün satranç oynarken oyunda itiraz eden Abraham Paşa’nın kafasında satranç tahtasını kırdığı rivayet edilmektedir.</w:t>
      </w:r>
      <w:r w:rsidR="003C3329" w:rsidRPr="00FE543B">
        <w:rPr>
          <w:rStyle w:val="DipnotBavurusu"/>
          <w:rFonts w:ascii="Times New Roman" w:hAnsi="Times New Roman" w:cs="Times New Roman"/>
          <w:color w:val="000000" w:themeColor="text1"/>
          <w:sz w:val="24"/>
          <w:szCs w:val="24"/>
        </w:rPr>
        <w:footnoteReference w:id="109"/>
      </w:r>
    </w:p>
    <w:p w14:paraId="2EFB97F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Yeni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adrazam Mehmed Emin Paşa’nın özellikle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alanda vermiş olduğu tavsiyeleri dinlememekte direnmiştir. Mehmed Emin Paşa, öncelikle idar</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ve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ıslahatın yapılmasına taraftar iken;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adişah, asker tanzimi ve donanmanın ikmali işlerine öncelik vermek istemiştir. Paşanın fikirlerinin yeni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ultanın görüşleriyle uyuşmaması yüzünden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 ile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 fikir ayrılığına düşmüşlerdir. Bundan ötürü de padişah</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Kıbrıslı’yı görevinden azletmiştir. Sultan Abdülaziz ve Kıbrıslı Mehmed</w:t>
      </w:r>
      <w:r w:rsidR="003C7930" w:rsidRPr="00FE543B">
        <w:rPr>
          <w:rFonts w:ascii="Times New Roman" w:hAnsi="Times New Roman" w:cs="Times New Roman"/>
          <w:color w:val="000000" w:themeColor="text1"/>
          <w:sz w:val="24"/>
          <w:szCs w:val="24"/>
        </w:rPr>
        <w:t xml:space="preserve"> Emin Paşa arasındaki diyalog, paşa</w:t>
      </w:r>
      <w:r w:rsidRPr="00FE543B">
        <w:rPr>
          <w:rFonts w:ascii="Times New Roman" w:hAnsi="Times New Roman" w:cs="Times New Roman"/>
          <w:color w:val="000000" w:themeColor="text1"/>
          <w:sz w:val="24"/>
          <w:szCs w:val="24"/>
        </w:rPr>
        <w:t xml:space="preserve">nın sadarette kısa süre kalmasından dolayı sınırlı olmuştur. </w:t>
      </w:r>
    </w:p>
    <w:p w14:paraId="0501994A" w14:textId="77777777" w:rsidR="008F135F" w:rsidRPr="00FE543B" w:rsidRDefault="008F135F">
      <w:pPr>
        <w:spacing w:after="0"/>
        <w:rPr>
          <w:rFonts w:ascii="Times New Roman" w:hAnsi="Times New Roman" w:cs="Times New Roman"/>
          <w:b/>
          <w:color w:val="000000" w:themeColor="text1"/>
          <w:sz w:val="24"/>
          <w:szCs w:val="24"/>
        </w:rPr>
      </w:pPr>
    </w:p>
    <w:p w14:paraId="296270B5" w14:textId="77777777" w:rsidR="008F135F" w:rsidRPr="00FE543B" w:rsidRDefault="00C7269E" w:rsidP="00EE12A5">
      <w:pPr>
        <w:pStyle w:val="ListeParagraf"/>
        <w:numPr>
          <w:ilvl w:val="2"/>
          <w:numId w:val="18"/>
        </w:numPr>
        <w:spacing w:after="0" w:line="240" w:lineRule="auto"/>
        <w:ind w:left="1418" w:hanging="709"/>
        <w:rPr>
          <w:rStyle w:val="Balk3Char"/>
          <w:rFonts w:eastAsia="SimSun" w:cs="Times New Roman"/>
          <w:bCs w:val="0"/>
          <w:color w:val="000000" w:themeColor="text1"/>
          <w:szCs w:val="24"/>
        </w:rPr>
      </w:pPr>
      <w:bookmarkStart w:id="39" w:name="_Toc63008781"/>
      <w:bookmarkStart w:id="40" w:name="_Toc72536394"/>
      <w:r w:rsidRPr="00FE543B">
        <w:rPr>
          <w:rStyle w:val="Balk3Char"/>
          <w:rFonts w:cs="Times New Roman"/>
          <w:color w:val="000000" w:themeColor="text1"/>
          <w:szCs w:val="24"/>
        </w:rPr>
        <w:t>Sadrazamlarla İlişkisi</w:t>
      </w:r>
      <w:bookmarkEnd w:id="39"/>
      <w:bookmarkEnd w:id="40"/>
    </w:p>
    <w:p w14:paraId="28D2B020" w14:textId="77777777" w:rsidR="00EE12A5" w:rsidRPr="00FE543B" w:rsidRDefault="00EE12A5" w:rsidP="00EE12A5">
      <w:pPr>
        <w:pStyle w:val="ListeParagraf"/>
        <w:spacing w:after="0" w:line="240" w:lineRule="auto"/>
        <w:ind w:left="1418" w:firstLine="0"/>
        <w:rPr>
          <w:rFonts w:ascii="Times New Roman" w:hAnsi="Times New Roman" w:cs="Times New Roman"/>
          <w:b/>
          <w:color w:val="000000" w:themeColor="text1"/>
          <w:sz w:val="24"/>
          <w:szCs w:val="24"/>
        </w:rPr>
      </w:pPr>
    </w:p>
    <w:p w14:paraId="408A9028" w14:textId="77777777" w:rsidR="008F135F" w:rsidRPr="00FE543B" w:rsidRDefault="00C7269E" w:rsidP="007F267D">
      <w:pPr>
        <w:pStyle w:val="Balk4"/>
        <w:numPr>
          <w:ilvl w:val="3"/>
          <w:numId w:val="18"/>
        </w:numPr>
        <w:ind w:left="1418" w:hanging="709"/>
        <w:rPr>
          <w:rStyle w:val="Balk4Char"/>
          <w:rFonts w:cs="Times New Roman"/>
          <w:b/>
          <w:color w:val="000000" w:themeColor="text1"/>
          <w:szCs w:val="24"/>
        </w:rPr>
      </w:pPr>
      <w:r w:rsidRPr="00FE543B">
        <w:rPr>
          <w:rStyle w:val="Balk4Char"/>
          <w:rFonts w:cs="Times New Roman"/>
          <w:b/>
          <w:color w:val="000000" w:themeColor="text1"/>
          <w:szCs w:val="24"/>
        </w:rPr>
        <w:t xml:space="preserve"> </w:t>
      </w:r>
      <w:bookmarkStart w:id="41" w:name="_Toc72536395"/>
      <w:r w:rsidRPr="00FE543B">
        <w:rPr>
          <w:rStyle w:val="Balk4Char"/>
          <w:rFonts w:cs="Times New Roman"/>
          <w:b/>
          <w:color w:val="000000" w:themeColor="text1"/>
          <w:szCs w:val="24"/>
        </w:rPr>
        <w:t>Mustafa Reşid Paşa ile İlişkisi</w:t>
      </w:r>
      <w:bookmarkEnd w:id="41"/>
    </w:p>
    <w:p w14:paraId="1EC919C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Mustafa Reşid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muhakkak Osmanlı Devleti’nde çok büyük hizmetlerde bulunmuş, yaşadığı döneme damgasını vurmuş büyük bir devlet adamıdır. Saltanat ve bürokrasi üzerinde etkisi olduğu bilinen Mustafa Reşid Paşa’ya dönemin </w:t>
      </w:r>
      <w:r w:rsidR="0088010F"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adişahı Sultan Abdülmecid</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de fazlasıyla itimat etmekte ve paşanın öne sürdüğü fikirlere güvenmektedir.</w:t>
      </w:r>
    </w:p>
    <w:p w14:paraId="23EF7F60" w14:textId="77777777" w:rsidR="008F135F" w:rsidRPr="00FE543B" w:rsidRDefault="00C7269E">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Cavid Baysun, Sultan Abdülmecid’in Reşid Paşa ile olan ilişkisini şu şekilde anlatmaktadır:</w:t>
      </w:r>
    </w:p>
    <w:p w14:paraId="35F65EAA" w14:textId="77777777" w:rsidR="008F135F" w:rsidRPr="00FE543B" w:rsidRDefault="00C7269E" w:rsidP="002A7E35">
      <w:pPr>
        <w:spacing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 xml:space="preserve">Genç Hükümdar, Reşid Paşa’ya karşı çok mültefit davranıyor, fikirlerine kıymet veriyordu. Paşanın uzun müddet Avrupa’da bulunmuş olması, </w:t>
      </w:r>
      <w:r w:rsidRPr="00FE543B">
        <w:rPr>
          <w:rFonts w:ascii="Times New Roman" w:hAnsi="Times New Roman" w:cs="Times New Roman"/>
          <w:color w:val="000000" w:themeColor="text1"/>
          <w:lang w:eastAsia="zh-CN"/>
        </w:rPr>
        <w:t>siyasî</w:t>
      </w:r>
      <w:r w:rsidRPr="00FE543B">
        <w:rPr>
          <w:rFonts w:ascii="Times New Roman" w:hAnsi="Times New Roman" w:cs="Times New Roman"/>
          <w:color w:val="000000" w:themeColor="text1"/>
        </w:rPr>
        <w:t xml:space="preserve"> vaziyete herkesten ziyade vakıf bulunması</w:t>
      </w:r>
      <w:r w:rsidRPr="00FE543B">
        <w:rPr>
          <w:rFonts w:ascii="Times New Roman" w:hAnsi="Times New Roman" w:cs="Times New Roman"/>
          <w:color w:val="000000" w:themeColor="text1"/>
          <w:lang w:eastAsia="zh-CN"/>
        </w:rPr>
        <w:t>,</w:t>
      </w:r>
      <w:r w:rsidRPr="00FE543B">
        <w:rPr>
          <w:rFonts w:ascii="Times New Roman" w:hAnsi="Times New Roman" w:cs="Times New Roman"/>
          <w:color w:val="000000" w:themeColor="text1"/>
        </w:rPr>
        <w:t xml:space="preserve"> diğer vükelâ ile aralarındaki farkı derhal meydana çıkarmış, nüfuzunu ve kıymetini arttırmıştı. Reşid Paşa’nın ikna edici sözlerinin ve doğru görüşlerinin tesiri altında kaldığından Tanzimat fikirlerine müsait bulunmuştu. Bunda belki </w:t>
      </w:r>
      <w:r w:rsidR="0088010F" w:rsidRPr="00FE543B">
        <w:rPr>
          <w:rFonts w:ascii="Times New Roman" w:hAnsi="Times New Roman" w:cs="Times New Roman"/>
          <w:color w:val="000000" w:themeColor="text1"/>
          <w:lang w:eastAsia="zh-CN"/>
        </w:rPr>
        <w:t>p</w:t>
      </w:r>
      <w:r w:rsidRPr="00FE543B">
        <w:rPr>
          <w:rFonts w:ascii="Times New Roman" w:hAnsi="Times New Roman" w:cs="Times New Roman"/>
          <w:color w:val="000000" w:themeColor="text1"/>
        </w:rPr>
        <w:t xml:space="preserve">adişahın </w:t>
      </w:r>
      <w:r w:rsidRPr="00FE543B">
        <w:rPr>
          <w:rFonts w:ascii="Times New Roman" w:hAnsi="Times New Roman" w:cs="Times New Roman"/>
          <w:color w:val="000000" w:themeColor="text1"/>
          <w:lang w:eastAsia="zh-CN"/>
        </w:rPr>
        <w:t>genç</w:t>
      </w:r>
      <w:r w:rsidRPr="00FE543B">
        <w:rPr>
          <w:rFonts w:ascii="Times New Roman" w:hAnsi="Times New Roman" w:cs="Times New Roman"/>
          <w:color w:val="000000" w:themeColor="text1"/>
        </w:rPr>
        <w:t xml:space="preserve"> ve tecrübesiz olup babası kadar mutlak hükümdarlığın bütün zevklerini tamam</w:t>
      </w:r>
      <w:r w:rsidR="002A7E35" w:rsidRPr="00FE543B">
        <w:rPr>
          <w:rFonts w:ascii="Times New Roman" w:hAnsi="Times New Roman" w:cs="Times New Roman"/>
          <w:color w:val="000000" w:themeColor="text1"/>
        </w:rPr>
        <w:t>en kavramamış olması da âmildi.</w:t>
      </w:r>
      <w:r w:rsidR="008509A7" w:rsidRPr="00FE543B">
        <w:rPr>
          <w:rStyle w:val="DipnotBavurusu"/>
          <w:rFonts w:ascii="Times New Roman" w:hAnsi="Times New Roman" w:cs="Times New Roman"/>
          <w:color w:val="000000" w:themeColor="text1"/>
        </w:rPr>
        <w:footnoteReference w:id="110"/>
      </w:r>
    </w:p>
    <w:p w14:paraId="479A82F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Mustafa Reşid Paşa; muhtelif elçilikler yanında altı kez sadrazam ve dört kez de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ariciye </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 xml:space="preserve">azırı olmuştur. Tanzimat Fermanı’nı Sultan Abdülmecid’e kabul ettirmesinden dolayı kendisine “Koca” ünvanı verilmiştir. Reşid Paşa, Osmanlı </w:t>
      </w:r>
      <w:r w:rsidRPr="00FE543B">
        <w:rPr>
          <w:rFonts w:ascii="Times New Roman" w:hAnsi="Times New Roman" w:cs="Times New Roman"/>
          <w:color w:val="000000" w:themeColor="text1"/>
          <w:sz w:val="24"/>
          <w:szCs w:val="24"/>
        </w:rPr>
        <w:lastRenderedPageBreak/>
        <w:t>Devleti’nin geleneksel kurum ve siyaset etme şeklinin değiştirilmesi gereğini fark eden bir devlet adamı olarak kendinden sonraki reformcu nesillerin öncüsü olmuştur. Reformcu nesil olarak, Ali ve Fuad Paşaları yetiştirmiş, bu şahsiyetleri Osmanlı bürokrasi alanına kazandırmıştır.</w:t>
      </w:r>
    </w:p>
    <w:p w14:paraId="0D9F041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Sultan Abdülmecid döneminin güç merkezi haline gelen Koca Mustafa Reşid Paşa, böylelikle devlet bünyesinde üst kademe memuriyete tayin edilecek kişilerin seçilmesinde bir numaralı kişi olmuştur. Mehmed Emin Paşa, Reşid Paşa’nın nüfuzundan etkilenerek, paşanın yardımıyla pek çok göreve getirilmiştir. </w:t>
      </w:r>
    </w:p>
    <w:p w14:paraId="286CAF5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Reşid Paşa, Mehmed Emin Paşa’yı kendi isteği ile tayin ettirdikten sonra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aşayı tayin ettirdiği yerlerden azlettirmeye çalışmıştır. İki önemli zat arasındaki ilişkinin kırılma noktası, Mehmed Emin Paşa’nın, Reşid Paşa’nın desteğini alarak sadrazam olmasından sonra Reşid Paşa’nın istekleri ve düşüncelerine karşı muhalefet etmesi ile ortaya çıkmıştır. Zira Reşid Paşa; sadrazam olarak gelen kişinin kendi fikirleri ekseninde hareket etmesini istemiştir. Mehmed Emin Paşa, refakatinde Hariciye Nazırlığı’nda olan Reşid Paşa’nın amirane ve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kim tavırlarına, önceki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adrazam Giritli Mustafa Paşa gibi tahammül edememiştir. Reşid Paşa ile yönetim konusunda anlaşmazlığa düşen Mehmed Emin Paşa, Reşid Paşa’nın sürekli ona müdahale etmesi üzerine,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endisinden daha düşük bir statüde bulunan birine biat etmek Osmanlı sadrazamına yakışmaz” kaidesince Reşid Paşa’nın dediklerini yapmayarak kendi bildiği yoldan ilerlemeye çalışmıştır. Böylece Mehmed Emin Paşa, Reşid Paşa’nın sadaret makamına karışması taraftarı olmadığını alenen yaptığı hareketlerle ortaya koymuştur. Bunun üzerine Reşid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da </w:t>
      </w:r>
      <w:r w:rsidRPr="00FE543B">
        <w:rPr>
          <w:rFonts w:ascii="Times New Roman" w:eastAsia="MS Mincho"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aşayı sadaretten azlettirmenin yollarını aramıştır. Bu durumun farkına varan Mehmed Emin Paşa, Reşid Paşa ve taraftarlarından kurtulmak için İngiltere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efiri Lord Straftford Döredklif’in aracılığına müracaat etmiş</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fakat Reşid Paşa taraftarlarının paşanın bu hamlesini öğrenmeleri üzerine paşanın sadaretten azledilmesi faaliyetlerine hız verilmiştir.</w:t>
      </w:r>
      <w:r w:rsidR="00447687" w:rsidRPr="00FE543B">
        <w:rPr>
          <w:rStyle w:val="DipnotBavurusu"/>
          <w:rFonts w:ascii="Times New Roman" w:hAnsi="Times New Roman" w:cs="Times New Roman"/>
          <w:color w:val="000000" w:themeColor="text1"/>
          <w:sz w:val="24"/>
          <w:szCs w:val="24"/>
        </w:rPr>
        <w:footnoteReference w:id="111"/>
      </w:r>
    </w:p>
    <w:p w14:paraId="6C8F4CEF" w14:textId="77777777" w:rsidR="00553EF7"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Reşid Paşa ve Mehmed Emin Paşa, yaşanan bu olaydan sonra devlet işleri ile alakalı konularda daima fikir ayrımında olmuşlardır. İki devlet adamı arasındaki fikir </w:t>
      </w:r>
      <w:r w:rsidRPr="00FE543B">
        <w:rPr>
          <w:rFonts w:ascii="Times New Roman" w:hAnsi="Times New Roman" w:cs="Times New Roman"/>
          <w:color w:val="000000" w:themeColor="text1"/>
          <w:sz w:val="24"/>
          <w:szCs w:val="24"/>
        </w:rPr>
        <w:lastRenderedPageBreak/>
        <w:t xml:space="preserve">ayrımı olduğunun göstergelerinden birisi; Islahat </w:t>
      </w:r>
      <w:r w:rsidRPr="00FE543B">
        <w:rPr>
          <w:rFonts w:ascii="Times New Roman" w:hAnsi="Times New Roman" w:cs="Times New Roman"/>
          <w:color w:val="000000" w:themeColor="text1"/>
          <w:sz w:val="24"/>
          <w:szCs w:val="24"/>
          <w:lang w:eastAsia="zh-CN"/>
        </w:rPr>
        <w:t>F</w:t>
      </w:r>
      <w:r w:rsidRPr="00FE543B">
        <w:rPr>
          <w:rFonts w:ascii="Times New Roman" w:hAnsi="Times New Roman" w:cs="Times New Roman"/>
          <w:color w:val="000000" w:themeColor="text1"/>
          <w:sz w:val="24"/>
          <w:szCs w:val="24"/>
        </w:rPr>
        <w:t>ermanı ilan olduktan sonra</w:t>
      </w:r>
      <w:r w:rsidR="00E32AF0"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mühtedilerin irtidatı”</w:t>
      </w:r>
      <w:r w:rsidR="00447687" w:rsidRPr="00FE543B">
        <w:rPr>
          <w:rStyle w:val="DipnotBavurusu"/>
          <w:rFonts w:ascii="Times New Roman" w:hAnsi="Times New Roman" w:cs="Times New Roman"/>
          <w:color w:val="000000" w:themeColor="text1"/>
          <w:sz w:val="24"/>
          <w:szCs w:val="24"/>
        </w:rPr>
        <w:footnoteReference w:id="112"/>
      </w:r>
      <w:r w:rsidRPr="00FE543B">
        <w:rPr>
          <w:rFonts w:ascii="Times New Roman" w:hAnsi="Times New Roman" w:cs="Times New Roman"/>
          <w:color w:val="000000" w:themeColor="text1"/>
          <w:sz w:val="24"/>
          <w:szCs w:val="24"/>
        </w:rPr>
        <w:t xml:space="preserve"> meselesi olmuştur. </w:t>
      </w:r>
    </w:p>
    <w:p w14:paraId="50874CB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Mustafa Reşid Paşa</w:t>
      </w:r>
      <w:r w:rsidR="00553EF7"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Islahat Fermanı’nın ilanı ile fermanın bazı maddelerine karşı itiraz etmiştir.</w:t>
      </w:r>
      <w:r w:rsidR="00447687" w:rsidRPr="00FE543B">
        <w:rPr>
          <w:rStyle w:val="DipnotBavurusu"/>
          <w:rFonts w:ascii="Times New Roman" w:hAnsi="Times New Roman" w:cs="Times New Roman"/>
          <w:color w:val="000000" w:themeColor="text1"/>
          <w:sz w:val="24"/>
          <w:szCs w:val="24"/>
        </w:rPr>
        <w:footnoteReference w:id="113"/>
      </w:r>
      <w:r w:rsidR="00553EF7" w:rsidRPr="00FE543B">
        <w:rPr>
          <w:rFonts w:ascii="Times New Roman" w:hAnsi="Times New Roman" w:cs="Times New Roman"/>
          <w:color w:val="000000" w:themeColor="text1"/>
          <w:sz w:val="24"/>
          <w:szCs w:val="24"/>
        </w:rPr>
        <w:t xml:space="preserve"> </w:t>
      </w:r>
    </w:p>
    <w:p w14:paraId="71978EF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Yine Mehmed Emin Paşa’yı kasıtlı olarak yıpratmak isteyen Reşid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Paşa Meclis-i Âlî-i Tanzimât reisi iken, onu hiçe sayarak oğlu Ahmed Celâl’i vezir rütbesiyle Tanzimat Meclisi azalığına, biraderi Salih Bey’in de rütbe-i balâ seviyesine getirmiştir. Paşanın, meclis reisi olmasına nazaran, kendi bilgisi dışında yapılan bu atamaları teşrifatçıdan öğrenmesi paşayı bir hayli sinirlendirmiş ve paşanın hastalanmasına neden olmuştur. Reşid Paşa da Kıbrıslı’nın hastalanması ile emeline ulaşmıştır.</w:t>
      </w:r>
      <w:r w:rsidR="00854DA0" w:rsidRPr="00FE543B">
        <w:rPr>
          <w:rStyle w:val="DipnotBavurusu"/>
          <w:rFonts w:ascii="Times New Roman" w:hAnsi="Times New Roman" w:cs="Times New Roman"/>
          <w:color w:val="000000" w:themeColor="text1"/>
          <w:sz w:val="24"/>
          <w:szCs w:val="24"/>
        </w:rPr>
        <w:footnoteReference w:id="114"/>
      </w:r>
    </w:p>
    <w:p w14:paraId="5E540B7E" w14:textId="77777777" w:rsidR="008F135F" w:rsidRPr="00FE543B" w:rsidRDefault="00C7269E" w:rsidP="00EE12A5">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da yaşanılan bu olaylardan etkilenerek Mustafa Reşid Paşa’nın aleyhinde birkaç iş yapmıştır. Bunlardan birisi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Paşa’nın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adaret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aymakamı olduğu sırada Sadr-ı Âli Dairesi’nin yanması üzerine </w:t>
      </w:r>
      <w:r w:rsidRPr="00FE543B">
        <w:rPr>
          <w:rFonts w:ascii="Times New Roman" w:hAnsi="Times New Roman" w:cs="Times New Roman"/>
          <w:color w:val="000000" w:themeColor="text1"/>
          <w:sz w:val="24"/>
          <w:szCs w:val="24"/>
          <w:lang w:eastAsia="zh-CN"/>
        </w:rPr>
        <w:t>Kıbrıslı Paşa, Reşid Paşa’nın M</w:t>
      </w:r>
      <w:r w:rsidRPr="00FE543B">
        <w:rPr>
          <w:rFonts w:ascii="Times New Roman" w:hAnsi="Times New Roman" w:cs="Times New Roman"/>
          <w:color w:val="000000" w:themeColor="text1"/>
          <w:sz w:val="24"/>
          <w:szCs w:val="24"/>
        </w:rPr>
        <w:t>üsteşarı Şevket Bey ile Evkaf-ı Hümâyûn Müfettişi bulunan Reşid Paşa’nın kitapçısının makamlarından azledilmelerini istemiştir. Sultan Abdülmecid; Kaymakam Paşa</w:t>
      </w:r>
      <w:r w:rsidR="0088056B" w:rsidRPr="00FE543B">
        <w:rPr>
          <w:rFonts w:ascii="Times New Roman" w:hAnsi="Times New Roman" w:cs="Times New Roman"/>
          <w:color w:val="000000" w:themeColor="text1"/>
          <w:sz w:val="24"/>
          <w:szCs w:val="24"/>
        </w:rPr>
        <w:t>’nın bu isteğini kabul etmeyip</w:t>
      </w:r>
      <w:r w:rsidRPr="00FE543B">
        <w:rPr>
          <w:rFonts w:ascii="Times New Roman" w:hAnsi="Times New Roman" w:cs="Times New Roman"/>
          <w:color w:val="000000" w:themeColor="text1"/>
          <w:sz w:val="24"/>
          <w:szCs w:val="24"/>
        </w:rPr>
        <w:t>,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u kadar sadrazamlar gelip geçti, Şevket Bey’e bir şey demedi, bunun ile Reşid Paşa’ya dokunmak amaçlanmaktadır. Onunla ne alıp veremiyorlar. O adam mansıp dahi istemiyor, o dahi kalkıp da onlar i</w:t>
      </w:r>
      <w:r w:rsidR="0088056B" w:rsidRPr="00FE543B">
        <w:rPr>
          <w:rFonts w:ascii="Times New Roman" w:hAnsi="Times New Roman" w:cs="Times New Roman"/>
          <w:color w:val="000000" w:themeColor="text1"/>
          <w:sz w:val="24"/>
          <w:szCs w:val="24"/>
        </w:rPr>
        <w:t>le uğraşsa hakkı yok mu” diyerek</w:t>
      </w:r>
      <w:r w:rsidRPr="00FE543B">
        <w:rPr>
          <w:rFonts w:ascii="Times New Roman" w:hAnsi="Times New Roman" w:cs="Times New Roman"/>
          <w:color w:val="000000" w:themeColor="text1"/>
          <w:sz w:val="24"/>
          <w:szCs w:val="24"/>
        </w:rPr>
        <w:t xml:space="preserve"> Reşid Paşa’yı savunmuştur.</w:t>
      </w:r>
      <w:r w:rsidR="00854DA0" w:rsidRPr="00FE543B">
        <w:rPr>
          <w:rStyle w:val="DipnotBavurusu"/>
          <w:rFonts w:ascii="Times New Roman" w:hAnsi="Times New Roman" w:cs="Times New Roman"/>
          <w:color w:val="000000" w:themeColor="text1"/>
          <w:sz w:val="24"/>
          <w:szCs w:val="24"/>
        </w:rPr>
        <w:footnoteReference w:id="115"/>
      </w:r>
      <w:r w:rsidRPr="00FE543B">
        <w:rPr>
          <w:rFonts w:ascii="Times New Roman" w:hAnsi="Times New Roman" w:cs="Times New Roman"/>
          <w:color w:val="000000" w:themeColor="text1"/>
          <w:sz w:val="24"/>
          <w:szCs w:val="24"/>
        </w:rPr>
        <w:t xml:space="preserve"> Yukarıda bahsedilen olaylar neticesinde Reşid Paşa ve Mehmed Emin Paşa arasında devlet yönetimi </w:t>
      </w:r>
      <w:r w:rsidRPr="00FE543B">
        <w:rPr>
          <w:rFonts w:ascii="Times New Roman" w:hAnsi="Times New Roman" w:cs="Times New Roman"/>
          <w:color w:val="000000" w:themeColor="text1"/>
          <w:sz w:val="24"/>
          <w:szCs w:val="24"/>
        </w:rPr>
        <w:lastRenderedPageBreak/>
        <w:t xml:space="preserve">hususunda oluşan bu husumet, iki devlet adamının ömürlerinin sonuna kadar devam etmiştir. </w:t>
      </w:r>
    </w:p>
    <w:p w14:paraId="5949CD7E" w14:textId="77777777" w:rsidR="008F135F" w:rsidRPr="00FE543B" w:rsidRDefault="008F135F" w:rsidP="00EE12A5">
      <w:pPr>
        <w:spacing w:after="0"/>
        <w:rPr>
          <w:rFonts w:ascii="Times New Roman" w:hAnsi="Times New Roman" w:cs="Times New Roman"/>
          <w:color w:val="000000" w:themeColor="text1"/>
          <w:sz w:val="24"/>
          <w:szCs w:val="24"/>
        </w:rPr>
      </w:pPr>
    </w:p>
    <w:p w14:paraId="7F5D4A1D" w14:textId="77777777" w:rsidR="008F135F" w:rsidRPr="00FE543B" w:rsidRDefault="00C7269E" w:rsidP="00EE12A5">
      <w:pPr>
        <w:pStyle w:val="Balk4"/>
        <w:numPr>
          <w:ilvl w:val="3"/>
          <w:numId w:val="18"/>
        </w:numPr>
        <w:ind w:left="1418" w:hanging="709"/>
        <w:rPr>
          <w:rFonts w:cs="Times New Roman"/>
          <w:color w:val="000000" w:themeColor="text1"/>
          <w:szCs w:val="24"/>
        </w:rPr>
      </w:pPr>
      <w:r w:rsidRPr="00FE543B">
        <w:rPr>
          <w:rStyle w:val="Balk4Char"/>
          <w:rFonts w:cs="Times New Roman"/>
          <w:b/>
          <w:color w:val="000000" w:themeColor="text1"/>
          <w:szCs w:val="24"/>
        </w:rPr>
        <w:t xml:space="preserve"> </w:t>
      </w:r>
      <w:bookmarkStart w:id="42" w:name="_Toc72536396"/>
      <w:r w:rsidRPr="00FE543B">
        <w:rPr>
          <w:rStyle w:val="Balk4Char"/>
          <w:rFonts w:cs="Times New Roman"/>
          <w:b/>
          <w:color w:val="000000" w:themeColor="text1"/>
          <w:szCs w:val="24"/>
        </w:rPr>
        <w:t>Ali ve Fuad Paşalar İle İlişkisi</w:t>
      </w:r>
      <w:bookmarkEnd w:id="42"/>
    </w:p>
    <w:p w14:paraId="38F13797" w14:textId="77777777" w:rsidR="008F135F" w:rsidRPr="00FE543B" w:rsidRDefault="00C7269E" w:rsidP="00EE12A5">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Dönemin sosyal zeminine sahip önde gelen şahsiyetlerinden Ali ve Fuad Paşalar da Kıbrıslı Mehmed Emin Paşa ile yakın ilişki içerisinde bulunmuştur. Osmanlı politikasının tek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kimi olmak isteyen Ali ve Fuad Paşa, Mehmed Emin Paşa ile dönem boyunca sürekli siyas</w:t>
      </w:r>
      <w:r w:rsidRPr="00FE543B">
        <w:rPr>
          <w:rFonts w:ascii="Times New Roman" w:hAnsi="Times New Roman" w:cs="Times New Roman"/>
          <w:color w:val="000000" w:themeColor="text1"/>
          <w:sz w:val="24"/>
          <w:szCs w:val="24"/>
          <w:lang w:eastAsia="zh-CN"/>
        </w:rPr>
        <w:t xml:space="preserve">î </w:t>
      </w:r>
      <w:r w:rsidRPr="00FE543B">
        <w:rPr>
          <w:rFonts w:ascii="Times New Roman" w:hAnsi="Times New Roman" w:cs="Times New Roman"/>
          <w:color w:val="000000" w:themeColor="text1"/>
          <w:sz w:val="24"/>
          <w:szCs w:val="24"/>
        </w:rPr>
        <w:t>çekişme yaşamıştır. Üç</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paşa arasında yaşanan bu husumet, Kıbrıslı’nın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darete getirildiği dönemlerde daha da çok şiddetlenmiştir.</w:t>
      </w:r>
    </w:p>
    <w:p w14:paraId="18EE7BD7" w14:textId="77777777" w:rsidR="008F135F" w:rsidRPr="00FE543B" w:rsidRDefault="00C7269E" w:rsidP="00037E37">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ile Ali ve Fuad Paşalar arasındaki ihtilaf</w:t>
      </w:r>
      <w:r w:rsidR="0088056B" w:rsidRPr="00FE543B">
        <w:rPr>
          <w:rFonts w:ascii="Times New Roman" w:hAnsi="Times New Roman" w:cs="Times New Roman"/>
          <w:color w:val="000000" w:themeColor="text1"/>
          <w:sz w:val="24"/>
          <w:szCs w:val="24"/>
        </w:rPr>
        <w:t>ın alenen ortaya çıktığı olay, p</w:t>
      </w:r>
      <w:r w:rsidRPr="00FE543B">
        <w:rPr>
          <w:rFonts w:ascii="Times New Roman" w:hAnsi="Times New Roman" w:cs="Times New Roman"/>
          <w:color w:val="000000" w:themeColor="text1"/>
          <w:sz w:val="24"/>
          <w:szCs w:val="24"/>
        </w:rPr>
        <w:t xml:space="preserve">aşanın Paris </w:t>
      </w:r>
      <w:r w:rsidRPr="00FE543B">
        <w:rPr>
          <w:rFonts w:ascii="Times New Roman" w:hAnsi="Times New Roman" w:cs="Times New Roman"/>
          <w:color w:val="000000" w:themeColor="text1"/>
          <w:sz w:val="24"/>
          <w:szCs w:val="24"/>
          <w:lang w:eastAsia="zh-CN"/>
        </w:rPr>
        <w:t>se</w:t>
      </w:r>
      <w:r w:rsidRPr="00FE543B">
        <w:rPr>
          <w:rFonts w:ascii="Times New Roman" w:hAnsi="Times New Roman" w:cs="Times New Roman"/>
          <w:color w:val="000000" w:themeColor="text1"/>
          <w:sz w:val="24"/>
          <w:szCs w:val="24"/>
        </w:rPr>
        <w:t xml:space="preserve">firliğine </w:t>
      </w:r>
      <w:r w:rsidRPr="00FE543B">
        <w:rPr>
          <w:rFonts w:ascii="Times New Roman" w:hAnsi="Times New Roman" w:cs="Times New Roman"/>
          <w:color w:val="000000" w:themeColor="text1"/>
          <w:sz w:val="24"/>
          <w:szCs w:val="24"/>
          <w:lang w:eastAsia="zh-CN"/>
        </w:rPr>
        <w:t>tayininin</w:t>
      </w:r>
      <w:r w:rsidRPr="00FE543B">
        <w:rPr>
          <w:rFonts w:ascii="Times New Roman" w:hAnsi="Times New Roman" w:cs="Times New Roman"/>
          <w:color w:val="000000" w:themeColor="text1"/>
          <w:sz w:val="24"/>
          <w:szCs w:val="24"/>
        </w:rPr>
        <w:t xml:space="preserve"> teklif edilmesidir. Daha önce Paris’e sefir tayin edilen Cemil Bey’in Paris’e gidişi gecikmiş, Fransa’nın Paris’te geçici olarak bulunan İstanbul elçisi Touvenel tarafından sefarete konu ile alakalı bir tahrirat yazılmıştır. Yazılan bu tahriratta, “Kıbrıslı Mehmed Emin Paşa gibi haysiyetli zatın Paris sefiri nasb olunması imparatorun memnuniyetini mucib-i Devlet-i Aliyye’ce bazı fevâid-i câlib olur” denilerek</w:t>
      </w:r>
      <w:r w:rsidR="0088056B" w:rsidRPr="00FE543B">
        <w:rPr>
          <w:rFonts w:ascii="Times New Roman" w:hAnsi="Times New Roman" w:cs="Times New Roman"/>
          <w:color w:val="000000" w:themeColor="text1"/>
          <w:sz w:val="24"/>
          <w:szCs w:val="24"/>
        </w:rPr>
        <w:t xml:space="preserve"> paşa</w:t>
      </w:r>
      <w:r w:rsidRPr="00FE543B">
        <w:rPr>
          <w:rFonts w:ascii="Times New Roman" w:hAnsi="Times New Roman" w:cs="Times New Roman"/>
          <w:color w:val="000000" w:themeColor="text1"/>
          <w:sz w:val="24"/>
          <w:szCs w:val="24"/>
        </w:rPr>
        <w:t>nın Paris elçisi olması istenmiştir. Bu sırada Sultan Abdülmecid’in Mehmed Emin Paşa’yı sadr</w:t>
      </w:r>
      <w:r w:rsidR="0088056B" w:rsidRPr="00FE543B">
        <w:rPr>
          <w:rFonts w:ascii="Times New Roman" w:hAnsi="Times New Roman" w:cs="Times New Roman"/>
          <w:color w:val="000000" w:themeColor="text1"/>
          <w:sz w:val="24"/>
          <w:szCs w:val="24"/>
        </w:rPr>
        <w:t>azam yapmak istediği fakat paşa</w:t>
      </w:r>
      <w:r w:rsidRPr="00FE543B">
        <w:rPr>
          <w:rFonts w:ascii="Times New Roman" w:hAnsi="Times New Roman" w:cs="Times New Roman"/>
          <w:color w:val="000000" w:themeColor="text1"/>
          <w:sz w:val="24"/>
          <w:szCs w:val="24"/>
        </w:rPr>
        <w:t>nın sadaretine Rıza Paşa’nın engel olduğu paşanın kulağına gitmiş,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da bundan sonra kendi aleyhinde hareket edildiğinin bilincinde olarak adımlarını daha temkinli atmaya çalışmıştır. Kendisine teklif edilen Paris Sefirliği’nin, </w:t>
      </w:r>
      <w:r w:rsidRPr="00FE543B">
        <w:rPr>
          <w:rFonts w:ascii="Times New Roman" w:hAnsi="Times New Roman" w:cs="Times New Roman"/>
          <w:color w:val="000000" w:themeColor="text1"/>
          <w:sz w:val="24"/>
          <w:szCs w:val="24"/>
          <w:lang w:eastAsia="zh-CN"/>
        </w:rPr>
        <w:t>pa</w:t>
      </w:r>
      <w:r w:rsidRPr="00FE543B">
        <w:rPr>
          <w:rFonts w:ascii="Times New Roman" w:hAnsi="Times New Roman" w:cs="Times New Roman"/>
          <w:color w:val="000000" w:themeColor="text1"/>
          <w:sz w:val="24"/>
          <w:szCs w:val="24"/>
        </w:rPr>
        <w:t>şalar tarafından organize edildiğini hissetmiş, bu konuda Sultan Abdülmecid’in karşısına geçerek hakkını aramış ve sultana hitaben konuya dair açıklamada bulunmuştur.</w:t>
      </w:r>
      <w:r w:rsidR="00037E37" w:rsidRPr="00FE543B">
        <w:rPr>
          <w:rFonts w:ascii="Times New Roman" w:hAnsi="Times New Roman" w:cs="Times New Roman"/>
          <w:color w:val="000000" w:themeColor="text1"/>
          <w:sz w:val="24"/>
          <w:szCs w:val="24"/>
        </w:rPr>
        <w:t xml:space="preserve"> Mehmed Emin Paşa, </w:t>
      </w:r>
      <w:r w:rsidRPr="00FE543B">
        <w:rPr>
          <w:rFonts w:ascii="Times New Roman" w:hAnsi="Times New Roman" w:cs="Times New Roman"/>
          <w:color w:val="000000" w:themeColor="text1"/>
          <w:sz w:val="24"/>
          <w:szCs w:val="24"/>
        </w:rPr>
        <w:t xml:space="preserve">açıklamasında; Fuad Paşa’nın Paris’te pislediği işleri temizlemek için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aşaların oraya kendisini göndermek istediklerini belirterek: “Rıza Paşa, Mehmed Ali Paşa, Safveti Paşa umumen hırsızdırlar. Kendi keselerini doldurmaktan başka bir şey düşünmezler. Beni Paris’e siz gönderecek iseniz elbette nereye gönderirseniz giderim, eğer vükelâ göndermek isterse onların sözüyle bir yere gitmem” ifadeleriyle Paris’e gitmek istemediğini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ultanın huzurunda beyan etmiştir.</w:t>
      </w:r>
      <w:r w:rsidR="00854DA0" w:rsidRPr="00FE543B">
        <w:rPr>
          <w:rStyle w:val="DipnotBavurusu"/>
          <w:rFonts w:ascii="Times New Roman" w:hAnsi="Times New Roman" w:cs="Times New Roman"/>
          <w:color w:val="000000" w:themeColor="text1"/>
          <w:sz w:val="24"/>
          <w:szCs w:val="24"/>
        </w:rPr>
        <w:footnoteReference w:id="116"/>
      </w:r>
    </w:p>
    <w:p w14:paraId="1011B4BC"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 Ali ve Fuad Paşa ile ilişkilerinde aralarının iyi olmadığını Ayetullah Bey’in devlet yönetiminde planını kurduğu</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fakat uygulamaya </w:t>
      </w:r>
      <w:r w:rsidRPr="00FE543B">
        <w:rPr>
          <w:rFonts w:ascii="Times New Roman" w:hAnsi="Times New Roman" w:cs="Times New Roman"/>
          <w:color w:val="000000" w:themeColor="text1"/>
          <w:sz w:val="24"/>
          <w:szCs w:val="24"/>
        </w:rPr>
        <w:lastRenderedPageBreak/>
        <w:t>geçiremediği düşüncelerini, basın yoluyla anlattığı olaylardan da anlamamız mümkündür. Ayetullah Efendi burada aklından geçenleri rüya gibi göstererek devre dair yaşananları bir bir anlatmaktadır.</w:t>
      </w:r>
      <w:r w:rsidR="00854DA0" w:rsidRPr="00FE543B">
        <w:rPr>
          <w:rStyle w:val="DipnotBavurusu"/>
          <w:rFonts w:ascii="Times New Roman" w:hAnsi="Times New Roman" w:cs="Times New Roman"/>
          <w:color w:val="000000" w:themeColor="text1"/>
          <w:sz w:val="24"/>
          <w:szCs w:val="24"/>
        </w:rPr>
        <w:footnoteReference w:id="117"/>
      </w:r>
      <w:r w:rsidRPr="00FE543B">
        <w:rPr>
          <w:rFonts w:ascii="Times New Roman" w:hAnsi="Times New Roman" w:cs="Times New Roman"/>
          <w:color w:val="000000" w:themeColor="text1"/>
          <w:sz w:val="24"/>
          <w:szCs w:val="24"/>
        </w:rPr>
        <w:t xml:space="preserve"> Ayetullah Bey’in paşaların da içinde bulunduğu, ahiret gününü tasvir ettiği rüyası şu şekildedir:</w:t>
      </w:r>
    </w:p>
    <w:p w14:paraId="124F4AAB" w14:textId="5909676E" w:rsidR="008F135F" w:rsidRPr="00FE543B" w:rsidRDefault="00C7269E" w:rsidP="00374FB7">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Büyük meydana insanlar dolmuşlardır. Alanın başındaki bir kapının üzerine terazi asılmış ve iki tarafına da kemâl-i heybet-ü temkin üzere iki derban konulmuştur. Ayetullah “zat-ı Rûhânî” kapıdan geçerek Mahkeme-i Kübra’ya varmıştır. O sırada Fuad Paşa, Ali Paşa ve Kıbrıslı Mehmed Emin Paşa’nın sorgulamaları yapılmaktadır. Ali Paşa’nın sorgusu bittikten sonra h</w:t>
      </w:r>
      <w:r w:rsidRPr="00FE543B">
        <w:rPr>
          <w:rFonts w:ascii="Times New Roman" w:hAnsi="Times New Roman" w:cs="Times New Roman"/>
          <w:color w:val="000000" w:themeColor="text1"/>
          <w:lang w:eastAsia="zh-CN"/>
        </w:rPr>
        <w:t>â</w:t>
      </w:r>
      <w:r w:rsidRPr="00FE543B">
        <w:rPr>
          <w:rFonts w:ascii="Times New Roman" w:hAnsi="Times New Roman" w:cs="Times New Roman"/>
          <w:color w:val="000000" w:themeColor="text1"/>
        </w:rPr>
        <w:t>kim, Fuad Paşa’ya hitaben “sizden de Millet-i Osmaniye’nin davası vardır" demiş, Mehmed Emin Paşa, Fuad Paşa’yı şu şekilde suçlamıştır: “Devletin maliyesini harap etmiştir. Hazinenin perişanlığı ortada iken her istikrazda komisyon almış ve aldırmıştır. Devletin malını “define bulmuş” gibi paylaşmıştır. Şam vakasında devletin ödediği tazminatın mahalli sarfını tamamıyla göstermemiştir. Şam’da Ahmet Paşa ve adamlarının kurşuna dizilmesi olayına karışmıştır.”</w:t>
      </w:r>
      <w:r w:rsidR="00374FB7" w:rsidRPr="00FE543B">
        <w:rPr>
          <w:rFonts w:ascii="Times New Roman" w:hAnsi="Times New Roman" w:cs="Times New Roman"/>
          <w:color w:val="000000" w:themeColor="text1"/>
        </w:rPr>
        <w:t xml:space="preserve"> </w:t>
      </w:r>
      <w:r w:rsidRPr="00FE543B">
        <w:rPr>
          <w:rFonts w:ascii="Times New Roman" w:hAnsi="Times New Roman" w:cs="Times New Roman"/>
          <w:color w:val="000000" w:themeColor="text1"/>
        </w:rPr>
        <w:t xml:space="preserve">Bu suçlamalar karşısında Ali ve Fuad Paşanın cevabı ise “bizim maksadımız hıyanet değildi. Ancak hata ettik affınızı rica ederiz.” olmuştur. </w:t>
      </w:r>
      <w:r w:rsidR="00854DA0" w:rsidRPr="00FE543B">
        <w:rPr>
          <w:rStyle w:val="DipnotBavurusu"/>
          <w:rFonts w:ascii="Times New Roman" w:hAnsi="Times New Roman" w:cs="Times New Roman"/>
          <w:color w:val="000000" w:themeColor="text1"/>
        </w:rPr>
        <w:footnoteReference w:id="118"/>
      </w:r>
    </w:p>
    <w:p w14:paraId="509DDB3D" w14:textId="77777777" w:rsidR="00EE12A5" w:rsidRPr="00FE543B" w:rsidRDefault="00EE12A5" w:rsidP="00EE12A5">
      <w:pPr>
        <w:spacing w:before="120" w:after="0" w:line="240" w:lineRule="auto"/>
        <w:ind w:left="709" w:right="709" w:firstLine="0"/>
        <w:rPr>
          <w:rFonts w:ascii="Times New Roman" w:hAnsi="Times New Roman" w:cs="Times New Roman"/>
          <w:color w:val="000000" w:themeColor="text1"/>
        </w:rPr>
      </w:pPr>
    </w:p>
    <w:p w14:paraId="06F048B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Ayetullah Efendi’nin rüyasını doğrular nitelikte Ziya Paşa’da “Zafername”de, Şam ve civarında Ahmet Paşa ve adamlarının katledilmesini şu şekilde hicvetmiştir.</w:t>
      </w:r>
    </w:p>
    <w:p w14:paraId="52F08A87" w14:textId="77777777" w:rsidR="00EE12A5" w:rsidRPr="00FE543B" w:rsidRDefault="00EE12A5" w:rsidP="00EE12A5">
      <w:pPr>
        <w:spacing w:after="0" w:line="240" w:lineRule="auto"/>
        <w:rPr>
          <w:rFonts w:ascii="Times New Roman" w:hAnsi="Times New Roman" w:cs="Times New Roman"/>
          <w:color w:val="000000" w:themeColor="text1"/>
          <w:sz w:val="24"/>
          <w:szCs w:val="24"/>
        </w:rPr>
      </w:pPr>
    </w:p>
    <w:p w14:paraId="4B21FF47" w14:textId="58D1D3D5"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w:t>
      </w:r>
      <w:r w:rsidR="00BD6EC6">
        <w:rPr>
          <w:rFonts w:ascii="Times New Roman" w:hAnsi="Times New Roman" w:cs="Times New Roman"/>
          <w:color w:val="000000" w:themeColor="text1"/>
        </w:rPr>
        <w:t xml:space="preserve"> </w:t>
      </w:r>
      <w:r w:rsidRPr="00FE543B">
        <w:rPr>
          <w:rFonts w:ascii="Times New Roman" w:hAnsi="Times New Roman" w:cs="Times New Roman"/>
          <w:color w:val="000000" w:themeColor="text1"/>
        </w:rPr>
        <w:t xml:space="preserve">  Şam’da nam bırakmaksa Fuad’ın kâm-ı,</w:t>
      </w:r>
    </w:p>
    <w:p w14:paraId="724B111E"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Katl-i âmm etmeğe hacet ne idi İslâm’ı?</w:t>
      </w:r>
    </w:p>
    <w:p w14:paraId="44DCB34B"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Etse taklit yetişmez mi o nik-i encâm-ı</w:t>
      </w:r>
    </w:p>
    <w:p w14:paraId="61D726C6"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Böyle iş görmeli ibkâ ise maksad nâm-ı</w:t>
      </w:r>
    </w:p>
    <w:p w14:paraId="15F774AA" w14:textId="77777777" w:rsidR="008F135F" w:rsidRPr="00FE543B" w:rsidRDefault="00C7269E">
      <w:pPr>
        <w:spacing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Ne revâ şöh</w:t>
      </w:r>
      <w:r w:rsidR="00374FB7" w:rsidRPr="00FE543B">
        <w:rPr>
          <w:rFonts w:ascii="Times New Roman" w:hAnsi="Times New Roman" w:cs="Times New Roman"/>
          <w:color w:val="000000" w:themeColor="text1"/>
        </w:rPr>
        <w:t>ret için Zemzem’e olmak bevvâl.</w:t>
      </w:r>
      <w:r w:rsidR="00854DA0" w:rsidRPr="00FE543B">
        <w:rPr>
          <w:rStyle w:val="DipnotBavurusu"/>
          <w:rFonts w:ascii="Times New Roman" w:hAnsi="Times New Roman" w:cs="Times New Roman"/>
          <w:color w:val="000000" w:themeColor="text1"/>
        </w:rPr>
        <w:footnoteReference w:id="119"/>
      </w:r>
    </w:p>
    <w:p w14:paraId="5143657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Ali ve Fuad Paşaların makam ve şöhret sevdalısı olduklarını ve bu hırsla devlete hükmetmeye çalıştıklarını düşünmektedir. Bu n</w:t>
      </w:r>
      <w:r w:rsidR="0088056B" w:rsidRPr="00FE543B">
        <w:rPr>
          <w:rFonts w:ascii="Times New Roman" w:hAnsi="Times New Roman" w:cs="Times New Roman"/>
          <w:color w:val="000000" w:themeColor="text1"/>
          <w:sz w:val="24"/>
          <w:szCs w:val="24"/>
        </w:rPr>
        <w:t>edenle p</w:t>
      </w:r>
      <w:r w:rsidRPr="00FE543B">
        <w:rPr>
          <w:rFonts w:ascii="Times New Roman" w:hAnsi="Times New Roman" w:cs="Times New Roman"/>
          <w:color w:val="000000" w:themeColor="text1"/>
          <w:sz w:val="24"/>
          <w:szCs w:val="24"/>
        </w:rPr>
        <w:t>aşa, bu kişilerin devlet işlerindeki uygulamalarına karşı çıkmış ve aldıkları kararlara katılmamıştır. Bu durumdan rahatsız olan Ali ve Fuad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Kıbrıslı’yı merkezde tutmamak ve mütemadiyen merkez dışı görevlere göndermek emelinde bulunmuşlardır. </w:t>
      </w:r>
    </w:p>
    <w:p w14:paraId="2198598E" w14:textId="770A33BA"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Sultan Abdülmecid</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de</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Ali ve Fuad Paşa</w:t>
      </w:r>
      <w:r w:rsidR="00686385">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nın, devlette büyük nüfuz oluşturmak istediklerinin farkında idi. Bu nedenle Sultan</w:t>
      </w:r>
      <w:r w:rsidR="00037E37"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Ali ve Fuad Paş</w:t>
      </w:r>
      <w:r w:rsidR="00037E37" w:rsidRPr="00FE543B">
        <w:rPr>
          <w:rFonts w:ascii="Times New Roman" w:hAnsi="Times New Roman" w:cs="Times New Roman"/>
          <w:color w:val="000000" w:themeColor="text1"/>
          <w:sz w:val="24"/>
          <w:szCs w:val="24"/>
        </w:rPr>
        <w:t xml:space="preserve">aların nüfuzunu </w:t>
      </w:r>
      <w:r w:rsidR="00037E37" w:rsidRPr="00FE543B">
        <w:rPr>
          <w:rFonts w:ascii="Times New Roman" w:hAnsi="Times New Roman" w:cs="Times New Roman"/>
          <w:color w:val="000000" w:themeColor="text1"/>
          <w:sz w:val="24"/>
          <w:szCs w:val="24"/>
        </w:rPr>
        <w:lastRenderedPageBreak/>
        <w:t>kırabilmek için</w:t>
      </w:r>
      <w:r w:rsidRPr="00FE543B">
        <w:rPr>
          <w:rFonts w:ascii="Times New Roman" w:hAnsi="Times New Roman" w:cs="Times New Roman"/>
          <w:color w:val="000000" w:themeColor="text1"/>
          <w:sz w:val="24"/>
          <w:szCs w:val="24"/>
        </w:rPr>
        <w:t xml:space="preserve"> Mehmed Emin Paşa’yı,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aşalar arasında bir denge unsuru olarak kullanmıştır.</w:t>
      </w:r>
      <w:r w:rsidR="00854DA0" w:rsidRPr="00FE543B">
        <w:rPr>
          <w:rStyle w:val="DipnotBavurusu"/>
          <w:rFonts w:ascii="Times New Roman" w:hAnsi="Times New Roman" w:cs="Times New Roman"/>
          <w:color w:val="000000" w:themeColor="text1"/>
          <w:sz w:val="24"/>
          <w:szCs w:val="24"/>
        </w:rPr>
        <w:footnoteReference w:id="120"/>
      </w:r>
    </w:p>
    <w:p w14:paraId="711BEA75" w14:textId="77777777" w:rsidR="00A165FF" w:rsidRPr="00FE543B" w:rsidRDefault="00A165FF">
      <w:pPr>
        <w:tabs>
          <w:tab w:val="center" w:pos="4677"/>
        </w:tabs>
        <w:spacing w:after="0"/>
        <w:ind w:firstLine="0"/>
        <w:rPr>
          <w:rFonts w:ascii="Times New Roman" w:hAnsi="Times New Roman" w:cs="Times New Roman"/>
          <w:color w:val="000000" w:themeColor="text1"/>
          <w:sz w:val="24"/>
          <w:szCs w:val="24"/>
        </w:rPr>
      </w:pPr>
    </w:p>
    <w:p w14:paraId="56FE8A08" w14:textId="77777777" w:rsidR="008F135F" w:rsidRPr="00FE543B" w:rsidRDefault="007F267D" w:rsidP="007F267D">
      <w:pPr>
        <w:pStyle w:val="ListeParagraf"/>
        <w:numPr>
          <w:ilvl w:val="1"/>
          <w:numId w:val="18"/>
        </w:numPr>
        <w:tabs>
          <w:tab w:val="left" w:pos="1260"/>
          <w:tab w:val="center" w:pos="4677"/>
        </w:tabs>
        <w:spacing w:after="0"/>
        <w:rPr>
          <w:rFonts w:ascii="Times New Roman" w:hAnsi="Times New Roman" w:cs="Times New Roman"/>
          <w:b/>
          <w:color w:val="000000" w:themeColor="text1"/>
          <w:sz w:val="24"/>
          <w:szCs w:val="24"/>
        </w:rPr>
      </w:pPr>
      <w:bookmarkStart w:id="43" w:name="_Toc63008782"/>
      <w:r w:rsidRPr="00FE543B">
        <w:rPr>
          <w:rStyle w:val="Balk2Char"/>
          <w:rFonts w:cs="Times New Roman"/>
          <w:color w:val="000000" w:themeColor="text1"/>
          <w:szCs w:val="24"/>
        </w:rPr>
        <w:t xml:space="preserve"> </w:t>
      </w:r>
      <w:bookmarkStart w:id="44" w:name="_Toc72536397"/>
      <w:r w:rsidR="00C7269E" w:rsidRPr="00FE543B">
        <w:rPr>
          <w:rStyle w:val="Balk2Char"/>
          <w:rFonts w:cs="Times New Roman"/>
          <w:color w:val="000000" w:themeColor="text1"/>
          <w:szCs w:val="24"/>
        </w:rPr>
        <w:t>Aldığı Ödüller ve Nişanlar</w:t>
      </w:r>
      <w:bookmarkEnd w:id="43"/>
      <w:bookmarkEnd w:id="44"/>
    </w:p>
    <w:p w14:paraId="7E0234BC"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Osmanlı Devleti’nde</w:t>
      </w:r>
      <w:r w:rsidRPr="00FE543B">
        <w:rPr>
          <w:rFonts w:ascii="Times New Roman" w:hAnsi="Times New Roman" w:cs="Times New Roman"/>
          <w:color w:val="000000" w:themeColor="text1"/>
          <w:sz w:val="24"/>
          <w:szCs w:val="24"/>
          <w:shd w:val="clear" w:color="auto" w:fill="FFFFFF"/>
        </w:rPr>
        <w:t xml:space="preserve"> </w:t>
      </w:r>
      <w:r w:rsidRPr="00FE543B">
        <w:rPr>
          <w:rFonts w:ascii="Times New Roman" w:hAnsi="Times New Roman" w:cs="Times New Roman"/>
          <w:color w:val="000000" w:themeColor="text1"/>
          <w:sz w:val="24"/>
          <w:szCs w:val="24"/>
        </w:rPr>
        <w:t>üstün hizmeti görülen askerî ve mülkî erkâna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çeşitli dereceleri olan kişilere madalya verilmesi ve takılması geleneği Batı etkisiyle II. Mahmud döneminde başlamıştır</w:t>
      </w:r>
      <w:r w:rsidRPr="00FE543B">
        <w:rPr>
          <w:rFonts w:ascii="Times New Roman" w:hAnsi="Times New Roman" w:cs="Times New Roman"/>
          <w:color w:val="000000" w:themeColor="text1"/>
          <w:sz w:val="24"/>
          <w:szCs w:val="24"/>
          <w:shd w:val="clear" w:color="auto" w:fill="FFFFFF"/>
        </w:rPr>
        <w:t>.</w:t>
      </w:r>
      <w:r w:rsidRPr="00FE543B">
        <w:rPr>
          <w:rFonts w:ascii="Times New Roman" w:hAnsi="Times New Roman" w:cs="Times New Roman"/>
          <w:color w:val="000000" w:themeColor="text1"/>
          <w:sz w:val="24"/>
          <w:szCs w:val="24"/>
        </w:rPr>
        <w:t xml:space="preserve"> Ayrıca II. Mahmud döneminde 1812’de eski tip nişan ve taltif takdimine son verilmiş, ardından Yeniçeri Ocağı’nın kaldırılması ve yeni askerî teşkilâtın kurulması sebebiyle rütbeleri belirtmek üzere yeni nişanlar oluşturulmuştur. Bahsi geçen nişanlar, ûlâ, sâniye, sâlise ve râbia rütbelerine mahsus olmak üzere dört çeşitten oluşmaktaydı. Osmanlı Devleti’nde Batı tarzında ilk nişan ise 1852’de Mecidî </w:t>
      </w:r>
      <w:r w:rsidR="006240A0" w:rsidRPr="00FE543B">
        <w:rPr>
          <w:rFonts w:ascii="Times New Roman" w:hAnsi="Times New Roman" w:cs="Times New Roman"/>
          <w:color w:val="000000" w:themeColor="text1"/>
          <w:sz w:val="24"/>
          <w:szCs w:val="24"/>
          <w:lang w:eastAsia="zh-CN"/>
        </w:rPr>
        <w:t>n</w:t>
      </w:r>
      <w:r w:rsidR="006240A0" w:rsidRPr="00FE543B">
        <w:rPr>
          <w:rFonts w:ascii="Times New Roman" w:hAnsi="Times New Roman" w:cs="Times New Roman"/>
          <w:color w:val="000000" w:themeColor="text1"/>
          <w:sz w:val="24"/>
          <w:szCs w:val="24"/>
        </w:rPr>
        <w:t>işa</w:t>
      </w:r>
      <w:r w:rsidRPr="00FE543B">
        <w:rPr>
          <w:rFonts w:ascii="Times New Roman" w:hAnsi="Times New Roman" w:cs="Times New Roman"/>
          <w:color w:val="000000" w:themeColor="text1"/>
          <w:sz w:val="24"/>
          <w:szCs w:val="24"/>
        </w:rPr>
        <w:t xml:space="preserve">nı ile ihdas edilmiştir. Bu nişanın içeriği ile ilgili bir de nizamnâme yayımlanmıştır. Mecidî </w:t>
      </w:r>
      <w:r w:rsidR="006240A0" w:rsidRPr="00FE543B">
        <w:rPr>
          <w:rFonts w:ascii="Times New Roman" w:hAnsi="Times New Roman" w:cs="Times New Roman"/>
          <w:color w:val="000000" w:themeColor="text1"/>
          <w:sz w:val="24"/>
          <w:szCs w:val="24"/>
          <w:lang w:eastAsia="zh-CN"/>
        </w:rPr>
        <w:t>n</w:t>
      </w:r>
      <w:r w:rsidR="006240A0" w:rsidRPr="00FE543B">
        <w:rPr>
          <w:rFonts w:ascii="Times New Roman" w:hAnsi="Times New Roman" w:cs="Times New Roman"/>
          <w:color w:val="000000" w:themeColor="text1"/>
          <w:sz w:val="24"/>
          <w:szCs w:val="24"/>
        </w:rPr>
        <w:t>işa</w:t>
      </w:r>
      <w:r w:rsidRPr="00FE543B">
        <w:rPr>
          <w:rFonts w:ascii="Times New Roman" w:hAnsi="Times New Roman" w:cs="Times New Roman"/>
          <w:color w:val="000000" w:themeColor="text1"/>
          <w:sz w:val="24"/>
          <w:szCs w:val="24"/>
        </w:rPr>
        <w:t>nının birden beşe kadar sıralanan derecesi vardır. Birinci derecesi murassa isminde olup bu nişan kişilere kayd-ı hayat şartıyla verilmiştir</w:t>
      </w:r>
      <w:r w:rsidR="006240A0" w:rsidRPr="00FE543B">
        <w:rPr>
          <w:rFonts w:ascii="Times New Roman" w:hAnsi="Times New Roman" w:cs="Times New Roman"/>
          <w:color w:val="000000" w:themeColor="text1"/>
          <w:sz w:val="24"/>
          <w:szCs w:val="24"/>
        </w:rPr>
        <w:t>. Birinci derece Mecidî nişa</w:t>
      </w:r>
      <w:r w:rsidRPr="00FE543B">
        <w:rPr>
          <w:rFonts w:ascii="Times New Roman" w:hAnsi="Times New Roman" w:cs="Times New Roman"/>
          <w:color w:val="000000" w:themeColor="text1"/>
          <w:sz w:val="24"/>
          <w:szCs w:val="24"/>
        </w:rPr>
        <w:t xml:space="preserve">nın sahibi ölünce, nişan hazineye iade edilmekte idi. İkinci </w:t>
      </w:r>
      <w:r w:rsidRPr="00FE543B">
        <w:rPr>
          <w:rFonts w:ascii="Times New Roman" w:hAnsi="Times New Roman" w:cs="Times New Roman"/>
          <w:color w:val="000000" w:themeColor="text1"/>
          <w:sz w:val="24"/>
          <w:szCs w:val="24"/>
          <w:lang w:eastAsia="zh-CN"/>
        </w:rPr>
        <w:t>d</w:t>
      </w:r>
      <w:r w:rsidR="006240A0" w:rsidRPr="00FE543B">
        <w:rPr>
          <w:rFonts w:ascii="Times New Roman" w:hAnsi="Times New Roman" w:cs="Times New Roman"/>
          <w:color w:val="000000" w:themeColor="text1"/>
          <w:sz w:val="24"/>
          <w:szCs w:val="24"/>
        </w:rPr>
        <w:t>erece Mecidî nişa</w:t>
      </w:r>
      <w:r w:rsidRPr="00FE543B">
        <w:rPr>
          <w:rFonts w:ascii="Times New Roman" w:hAnsi="Times New Roman" w:cs="Times New Roman"/>
          <w:color w:val="000000" w:themeColor="text1"/>
          <w:sz w:val="24"/>
          <w:szCs w:val="24"/>
        </w:rPr>
        <w:t xml:space="preserve">nı şemsesi göğsün sol tarafına ve nişanı da boyna asılır, sahibinin ölümünde yine hazineye geri verilirdi. Üçüncü </w:t>
      </w:r>
      <w:r w:rsidRPr="00FE543B">
        <w:rPr>
          <w:rFonts w:ascii="Times New Roman" w:hAnsi="Times New Roman" w:cs="Times New Roman"/>
          <w:color w:val="000000" w:themeColor="text1"/>
          <w:sz w:val="24"/>
          <w:szCs w:val="24"/>
          <w:lang w:eastAsia="zh-CN"/>
        </w:rPr>
        <w:t>de</w:t>
      </w:r>
      <w:r w:rsidR="006240A0" w:rsidRPr="00FE543B">
        <w:rPr>
          <w:rFonts w:ascii="Times New Roman" w:hAnsi="Times New Roman" w:cs="Times New Roman"/>
          <w:color w:val="000000" w:themeColor="text1"/>
          <w:sz w:val="24"/>
          <w:szCs w:val="24"/>
        </w:rPr>
        <w:t>rece Mecidî nişa</w:t>
      </w:r>
      <w:r w:rsidRPr="00FE543B">
        <w:rPr>
          <w:rFonts w:ascii="Times New Roman" w:hAnsi="Times New Roman" w:cs="Times New Roman"/>
          <w:color w:val="000000" w:themeColor="text1"/>
          <w:sz w:val="24"/>
          <w:szCs w:val="24"/>
        </w:rPr>
        <w:t xml:space="preserve">nı boyna asılırdı. Dördüncü ve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eşinci Mecidî </w:t>
      </w:r>
      <w:r w:rsidR="006240A0" w:rsidRPr="00FE543B">
        <w:rPr>
          <w:rFonts w:ascii="Times New Roman" w:hAnsi="Times New Roman" w:cs="Times New Roman"/>
          <w:color w:val="000000" w:themeColor="text1"/>
          <w:sz w:val="24"/>
          <w:szCs w:val="24"/>
          <w:lang w:eastAsia="zh-CN"/>
        </w:rPr>
        <w:t>n</w:t>
      </w:r>
      <w:r w:rsidR="006240A0" w:rsidRPr="00FE543B">
        <w:rPr>
          <w:rFonts w:ascii="Times New Roman" w:hAnsi="Times New Roman" w:cs="Times New Roman"/>
          <w:color w:val="000000" w:themeColor="text1"/>
          <w:sz w:val="24"/>
          <w:szCs w:val="24"/>
        </w:rPr>
        <w:t>işa</w:t>
      </w:r>
      <w:r w:rsidRPr="00FE543B">
        <w:rPr>
          <w:rFonts w:ascii="Times New Roman" w:hAnsi="Times New Roman" w:cs="Times New Roman"/>
          <w:color w:val="000000" w:themeColor="text1"/>
          <w:sz w:val="24"/>
          <w:szCs w:val="24"/>
        </w:rPr>
        <w:t xml:space="preserve">nları da göğsün sol tarafına asılır ve sahibinin ölümü üzerine bu nişanlarda hazineye iade edilmeleri gerekirdi. </w:t>
      </w:r>
      <w:r w:rsidR="00854DA0" w:rsidRPr="00FE543B">
        <w:rPr>
          <w:rStyle w:val="DipnotBavurusu"/>
          <w:rFonts w:ascii="Times New Roman" w:hAnsi="Times New Roman" w:cs="Times New Roman"/>
          <w:color w:val="000000" w:themeColor="text1"/>
          <w:sz w:val="24"/>
          <w:szCs w:val="24"/>
        </w:rPr>
        <w:footnoteReference w:id="121"/>
      </w:r>
    </w:p>
    <w:p w14:paraId="35AE1CB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Osmanlı Devleti’nde aldığı pek çok vazifeyi müteakip üstün hizmetlerinden ötürü</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pek çok nişan</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ile şereflendirilmiştir. Mehmed Emin Paşa’ya ikinci defa getirildiği Kapdan-ı Deryalık görevinde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ecidî ve </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 xml:space="preserve">mtiyaz </w:t>
      </w:r>
      <w:r w:rsidR="006240A0"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işanlarının birinci rütbesi verilmişti</w:t>
      </w:r>
      <w:r w:rsidRPr="00FE543B">
        <w:rPr>
          <w:rFonts w:ascii="Times New Roman" w:hAnsi="Times New Roman" w:cs="Times New Roman"/>
          <w:color w:val="000000" w:themeColor="text1"/>
          <w:sz w:val="24"/>
          <w:szCs w:val="24"/>
          <w:shd w:val="clear" w:color="auto" w:fill="FFFFFF"/>
        </w:rPr>
        <w:t>r.</w:t>
      </w:r>
      <w:r w:rsidR="00854DA0" w:rsidRPr="00FE543B">
        <w:rPr>
          <w:rStyle w:val="DipnotBavurusu"/>
          <w:rFonts w:ascii="Times New Roman" w:hAnsi="Times New Roman" w:cs="Times New Roman"/>
          <w:color w:val="000000" w:themeColor="text1"/>
          <w:sz w:val="24"/>
          <w:szCs w:val="24"/>
          <w:shd w:val="clear" w:color="auto" w:fill="FFFFFF"/>
        </w:rPr>
        <w:footnoteReference w:id="122"/>
      </w:r>
      <w:r w:rsidRPr="00FE543B">
        <w:rPr>
          <w:rFonts w:ascii="Times New Roman" w:hAnsi="Times New Roman" w:cs="Times New Roman"/>
          <w:color w:val="000000" w:themeColor="text1"/>
          <w:sz w:val="24"/>
          <w:szCs w:val="24"/>
          <w:shd w:val="clear" w:color="auto" w:fill="FFFFFF"/>
        </w:rPr>
        <w:t xml:space="preserve"> </w:t>
      </w:r>
      <w:r w:rsidRPr="00FE543B">
        <w:rPr>
          <w:rFonts w:ascii="Times New Roman" w:hAnsi="Times New Roman" w:cs="Times New Roman"/>
          <w:color w:val="000000" w:themeColor="text1"/>
          <w:sz w:val="24"/>
          <w:szCs w:val="24"/>
        </w:rPr>
        <w:t xml:space="preserve">Halep’e tayin edilmesinden sonra da Mehmed Emin Paşa’ya bu memuriyetin önemli olması nedeniyle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ükelâlık </w:t>
      </w:r>
      <w:r w:rsidR="006240A0"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işanı verilmiştir.</w:t>
      </w:r>
      <w:r w:rsidR="00854DA0" w:rsidRPr="00FE543B">
        <w:rPr>
          <w:rStyle w:val="DipnotBavurusu"/>
          <w:rFonts w:ascii="Times New Roman" w:hAnsi="Times New Roman" w:cs="Times New Roman"/>
          <w:color w:val="000000" w:themeColor="text1"/>
          <w:sz w:val="24"/>
          <w:szCs w:val="24"/>
        </w:rPr>
        <w:footnoteReference w:id="123"/>
      </w:r>
    </w:p>
    <w:p w14:paraId="73905B3D" w14:textId="77777777" w:rsidR="008F135F" w:rsidRPr="00FE543B" w:rsidRDefault="00C7269E" w:rsidP="006240A0">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Nişân-ı Âli Osmânî ise </w:t>
      </w:r>
      <w:r w:rsidRPr="00FE543B">
        <w:rPr>
          <w:rFonts w:ascii="Times New Roman" w:hAnsi="Times New Roman" w:cs="Times New Roman"/>
          <w:color w:val="000000" w:themeColor="text1"/>
          <w:sz w:val="24"/>
          <w:szCs w:val="24"/>
          <w:shd w:val="clear" w:color="auto" w:fill="FFFFFF"/>
        </w:rPr>
        <w:t xml:space="preserve">Sultan Abdülaziz döneminde 12 Aralık 1861 tarihli nizamnâmeyle çıkarılmıştır. Sultan Abdülaziz ağabeyi ve selefi olan Sultan I. Abdülmecid’in nişanından daha gösterişli ve değerli bir nişan ihdasına irade buyurmuştur. Sultan yeni çıkarttırdığı bu nişana kendi adını vermemiş Osman Gazi’ye </w:t>
      </w:r>
      <w:r w:rsidRPr="00FE543B">
        <w:rPr>
          <w:rFonts w:ascii="Times New Roman" w:hAnsi="Times New Roman" w:cs="Times New Roman"/>
          <w:color w:val="000000" w:themeColor="text1"/>
          <w:sz w:val="24"/>
          <w:szCs w:val="24"/>
          <w:shd w:val="clear" w:color="auto" w:fill="FFFFFF"/>
        </w:rPr>
        <w:lastRenderedPageBreak/>
        <w:t>ithafen Nişân-ı Osmânî adını vermeyi uygun görmüştür. Yeni sultanın çıkarttır</w:t>
      </w:r>
      <w:r w:rsidR="006240A0" w:rsidRPr="00FE543B">
        <w:rPr>
          <w:rFonts w:ascii="Times New Roman" w:hAnsi="Times New Roman" w:cs="Times New Roman"/>
          <w:color w:val="000000" w:themeColor="text1"/>
          <w:sz w:val="24"/>
          <w:szCs w:val="24"/>
          <w:shd w:val="clear" w:color="auto" w:fill="FFFFFF"/>
        </w:rPr>
        <w:t>dığı bu nişan Mecidî nişanından</w:t>
      </w:r>
      <w:r w:rsidRPr="00FE543B">
        <w:rPr>
          <w:rFonts w:ascii="Times New Roman" w:hAnsi="Times New Roman" w:cs="Times New Roman"/>
          <w:color w:val="000000" w:themeColor="text1"/>
          <w:sz w:val="24"/>
          <w:szCs w:val="24"/>
          <w:shd w:val="clear" w:color="auto" w:fill="FFFFFF"/>
        </w:rPr>
        <w:t xml:space="preserve"> farklı özellikler göstermiştir. Gümüşten yapılan bu nişan yeşil mineli ve yedi köşeli yıldız şeklinde yapılmıştır.</w:t>
      </w:r>
      <w:r w:rsidR="00854DA0" w:rsidRPr="00FE543B">
        <w:rPr>
          <w:rStyle w:val="DipnotBavurusu"/>
          <w:rFonts w:ascii="Times New Roman" w:hAnsi="Times New Roman" w:cs="Times New Roman"/>
          <w:color w:val="000000" w:themeColor="text1"/>
          <w:sz w:val="24"/>
          <w:szCs w:val="24"/>
          <w:shd w:val="clear" w:color="auto" w:fill="FFFFFF"/>
        </w:rPr>
        <w:footnoteReference w:id="124"/>
      </w:r>
      <w:r w:rsidRPr="00FE543B">
        <w:rPr>
          <w:rFonts w:ascii="Times New Roman" w:hAnsi="Times New Roman" w:cs="Times New Roman"/>
          <w:color w:val="000000" w:themeColor="text1"/>
          <w:sz w:val="24"/>
          <w:szCs w:val="24"/>
          <w:shd w:val="clear" w:color="auto" w:fill="FFFFFF"/>
        </w:rPr>
        <w:t xml:space="preserve"> Nişân-ı Âli Osmânî’de üç rütbe esas alınmıştır. Daha sonra üç esas rütbeye dördüncüsü de eklenmiştir. “Murassa” Osmanlı </w:t>
      </w:r>
      <w:r w:rsidRPr="00FE543B">
        <w:rPr>
          <w:rFonts w:ascii="Times New Roman" w:hAnsi="Times New Roman" w:cs="Times New Roman"/>
          <w:color w:val="000000" w:themeColor="text1"/>
          <w:sz w:val="24"/>
          <w:szCs w:val="24"/>
          <w:shd w:val="clear" w:color="auto" w:fill="FFFFFF"/>
          <w:lang w:eastAsia="zh-CN"/>
        </w:rPr>
        <w:t>N</w:t>
      </w:r>
      <w:r w:rsidRPr="00FE543B">
        <w:rPr>
          <w:rFonts w:ascii="Times New Roman" w:hAnsi="Times New Roman" w:cs="Times New Roman"/>
          <w:color w:val="000000" w:themeColor="text1"/>
          <w:sz w:val="24"/>
          <w:szCs w:val="24"/>
          <w:shd w:val="clear" w:color="auto" w:fill="FFFFFF"/>
        </w:rPr>
        <w:t xml:space="preserve">işanı şemsesi göğsün sol tarafına, nişan kurdelenin ucuna, sağdan sola bağlanır, sahibinin ölümünden sonra takılmamak şartıyla vârislere bırakılmakta idi. </w:t>
      </w:r>
      <w:r w:rsidRPr="00FE543B">
        <w:rPr>
          <w:rFonts w:ascii="Times New Roman" w:hAnsi="Times New Roman" w:cs="Times New Roman"/>
          <w:color w:val="000000" w:themeColor="text1"/>
          <w:sz w:val="24"/>
          <w:szCs w:val="24"/>
        </w:rPr>
        <w:t>Nişân-ı Âli Osmânî’nin dört rütbesinden ilkinin ş</w:t>
      </w:r>
      <w:r w:rsidR="006240A0" w:rsidRPr="00FE543B">
        <w:rPr>
          <w:rFonts w:ascii="Times New Roman" w:hAnsi="Times New Roman" w:cs="Times New Roman"/>
          <w:color w:val="000000" w:themeColor="text1"/>
          <w:sz w:val="24"/>
          <w:szCs w:val="24"/>
        </w:rPr>
        <w:t>emsesi göğsün sol tarafına, nişa</w:t>
      </w:r>
      <w:r w:rsidRPr="00FE543B">
        <w:rPr>
          <w:rFonts w:ascii="Times New Roman" w:hAnsi="Times New Roman" w:cs="Times New Roman"/>
          <w:color w:val="000000" w:themeColor="text1"/>
          <w:sz w:val="24"/>
          <w:szCs w:val="24"/>
        </w:rPr>
        <w:t>n ise kurdelenin ucuna, kordon da sağdan sola doğru bağlanır, sahibinin ölümünde haz</w:t>
      </w:r>
      <w:r w:rsidR="006240A0" w:rsidRPr="00FE543B">
        <w:rPr>
          <w:rFonts w:ascii="Times New Roman" w:hAnsi="Times New Roman" w:cs="Times New Roman"/>
          <w:color w:val="000000" w:themeColor="text1"/>
          <w:sz w:val="24"/>
          <w:szCs w:val="24"/>
        </w:rPr>
        <w:t>ineye verilirdi. İkinci Osmânî nişa</w:t>
      </w:r>
      <w:r w:rsidRPr="00FE543B">
        <w:rPr>
          <w:rFonts w:ascii="Times New Roman" w:hAnsi="Times New Roman" w:cs="Times New Roman"/>
          <w:color w:val="000000" w:themeColor="text1"/>
          <w:sz w:val="24"/>
          <w:szCs w:val="24"/>
        </w:rPr>
        <w:t>nı, şemsesi göğsün sağ tarafına, nişanda göğse asılır, sahibinin ölümünde hazineye</w:t>
      </w:r>
      <w:r w:rsidR="006240A0" w:rsidRPr="00FE543B">
        <w:rPr>
          <w:rFonts w:ascii="Times New Roman" w:hAnsi="Times New Roman" w:cs="Times New Roman"/>
          <w:color w:val="000000" w:themeColor="text1"/>
          <w:sz w:val="24"/>
          <w:szCs w:val="24"/>
        </w:rPr>
        <w:t xml:space="preserve"> intikal ederdi. Üçüncü Osmânî nişa</w:t>
      </w:r>
      <w:r w:rsidRPr="00FE543B">
        <w:rPr>
          <w:rFonts w:ascii="Times New Roman" w:hAnsi="Times New Roman" w:cs="Times New Roman"/>
          <w:color w:val="000000" w:themeColor="text1"/>
          <w:sz w:val="24"/>
          <w:szCs w:val="24"/>
        </w:rPr>
        <w:t>nı kendine has kordonu ile boyna asılırdı. Dördüncü Osmânî nişanı göğsün sol tarafına asılır, sahibinin ölümünde bu da hazineye verilirdi.</w:t>
      </w:r>
      <w:r w:rsidR="00854DA0" w:rsidRPr="00FE543B">
        <w:rPr>
          <w:rStyle w:val="DipnotBavurusu"/>
          <w:rFonts w:ascii="Times New Roman" w:hAnsi="Times New Roman" w:cs="Times New Roman"/>
          <w:color w:val="000000" w:themeColor="text1"/>
          <w:sz w:val="24"/>
          <w:szCs w:val="24"/>
        </w:rPr>
        <w:footnoteReference w:id="125"/>
      </w:r>
      <w:r w:rsidR="006240A0" w:rsidRPr="00FE543B">
        <w:rPr>
          <w:rFonts w:ascii="Times New Roman" w:hAnsi="Times New Roman" w:cs="Times New Roman"/>
          <w:color w:val="000000" w:themeColor="text1"/>
          <w:sz w:val="24"/>
          <w:szCs w:val="24"/>
        </w:rPr>
        <w:t xml:space="preserve"> Mecidî nişanından sonra en büyük Osmanlı n</w:t>
      </w:r>
      <w:r w:rsidRPr="00FE543B">
        <w:rPr>
          <w:rFonts w:ascii="Times New Roman" w:hAnsi="Times New Roman" w:cs="Times New Roman"/>
          <w:color w:val="000000" w:themeColor="text1"/>
          <w:sz w:val="24"/>
          <w:szCs w:val="24"/>
        </w:rPr>
        <w:t xml:space="preserve">işanı olarak nitelendirilen Nişan-ı Âli Osmânî, Kıbrıslı Mehmed Emin Paşa’ya Meclis-i Hazâin Reisi olduktan sonra verilmiştir. Mehmed Emin Paşa’ya Osmanî </w:t>
      </w:r>
      <w:r w:rsidR="006240A0" w:rsidRPr="00FE543B">
        <w:rPr>
          <w:rFonts w:ascii="Times New Roman" w:hAnsi="Times New Roman" w:cs="Times New Roman"/>
          <w:color w:val="000000" w:themeColor="text1"/>
          <w:sz w:val="24"/>
          <w:szCs w:val="24"/>
          <w:lang w:eastAsia="zh-CN"/>
        </w:rPr>
        <w:t>n</w:t>
      </w:r>
      <w:r w:rsidR="006240A0" w:rsidRPr="00FE543B">
        <w:rPr>
          <w:rFonts w:ascii="Times New Roman" w:hAnsi="Times New Roman" w:cs="Times New Roman"/>
          <w:color w:val="000000" w:themeColor="text1"/>
          <w:sz w:val="24"/>
          <w:szCs w:val="24"/>
        </w:rPr>
        <w:t>işa</w:t>
      </w:r>
      <w:r w:rsidRPr="00FE543B">
        <w:rPr>
          <w:rFonts w:ascii="Times New Roman" w:hAnsi="Times New Roman" w:cs="Times New Roman"/>
          <w:color w:val="000000" w:themeColor="text1"/>
          <w:sz w:val="24"/>
          <w:szCs w:val="24"/>
        </w:rPr>
        <w:t xml:space="preserve">nın birinci rütbesi verilmesi üzerine hazırlanmış belge şu şekildedir: </w:t>
      </w:r>
    </w:p>
    <w:p w14:paraId="04092D4C" w14:textId="6D25D3A9" w:rsidR="008F135F" w:rsidRPr="00FE543B" w:rsidRDefault="00C7269E" w:rsidP="009D312A">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Ma</w:t>
      </w:r>
      <w:r w:rsidR="006240A0" w:rsidRPr="00FE543B">
        <w:rPr>
          <w:rFonts w:ascii="Times New Roman" w:hAnsi="Times New Roman" w:cs="Times New Roman"/>
          <w:color w:val="000000" w:themeColor="text1"/>
        </w:rPr>
        <w:t>r’uz-ı Çâker-i kemîneleridir ki;</w:t>
      </w:r>
      <w:r w:rsidRPr="00FE543B">
        <w:rPr>
          <w:rFonts w:ascii="Times New Roman" w:hAnsi="Times New Roman" w:cs="Times New Roman"/>
          <w:color w:val="000000" w:themeColor="text1"/>
        </w:rPr>
        <w:t xml:space="preserve"> Meclis-i Âlî-i Hazâin </w:t>
      </w:r>
      <w:r w:rsidRPr="00FE543B">
        <w:rPr>
          <w:rFonts w:ascii="Times New Roman" w:hAnsi="Times New Roman" w:cs="Times New Roman"/>
          <w:color w:val="000000" w:themeColor="text1"/>
          <w:lang w:eastAsia="zh-CN"/>
        </w:rPr>
        <w:t>R</w:t>
      </w:r>
      <w:r w:rsidRPr="00FE543B">
        <w:rPr>
          <w:rFonts w:ascii="Times New Roman" w:hAnsi="Times New Roman" w:cs="Times New Roman"/>
          <w:color w:val="000000" w:themeColor="text1"/>
        </w:rPr>
        <w:t xml:space="preserve">eisi devletlü ibretlü Mehmed Paşa hazretlerine </w:t>
      </w:r>
      <w:r w:rsidRPr="00FE543B">
        <w:rPr>
          <w:rFonts w:ascii="Times New Roman" w:hAnsi="Times New Roman" w:cs="Times New Roman"/>
          <w:color w:val="000000" w:themeColor="text1"/>
          <w:lang w:eastAsia="zh-CN"/>
        </w:rPr>
        <w:t>N</w:t>
      </w:r>
      <w:r w:rsidRPr="00FE543B">
        <w:rPr>
          <w:rFonts w:ascii="Times New Roman" w:hAnsi="Times New Roman" w:cs="Times New Roman"/>
          <w:color w:val="000000" w:themeColor="text1"/>
        </w:rPr>
        <w:t>işân-ı Osmanîyyenin birinci rütbesi ihsân buyurulmuş olduğundan imâl ettirilerek itâsı şeref-sudûr buyurulan emr-ü fermân meâl-i unvan cenâb-ı cihân-bâni muktezâ-yı münifînden bulunmuş olmakla olbabda emr-ü ferm</w:t>
      </w:r>
      <w:r w:rsidR="00E868C0">
        <w:rPr>
          <w:rFonts w:ascii="Times New Roman" w:hAnsi="Times New Roman" w:cs="Times New Roman"/>
          <w:color w:val="000000" w:themeColor="text1"/>
        </w:rPr>
        <w:t>ân hazret-i veliyy-ül emrindir.</w:t>
      </w:r>
      <w:r w:rsidR="00854DA0" w:rsidRPr="00FE543B">
        <w:rPr>
          <w:rStyle w:val="DipnotBavurusu"/>
          <w:rFonts w:ascii="Times New Roman" w:hAnsi="Times New Roman" w:cs="Times New Roman"/>
          <w:color w:val="000000" w:themeColor="text1"/>
        </w:rPr>
        <w:footnoteReference w:id="126"/>
      </w:r>
    </w:p>
    <w:p w14:paraId="2FAF65E5" w14:textId="77777777" w:rsidR="00EE12A5" w:rsidRPr="00FE543B" w:rsidRDefault="00EE12A5" w:rsidP="00EE12A5">
      <w:pPr>
        <w:spacing w:before="120" w:after="0" w:line="240" w:lineRule="auto"/>
        <w:ind w:left="709" w:right="709" w:firstLine="0"/>
        <w:rPr>
          <w:rFonts w:ascii="Times New Roman" w:hAnsi="Times New Roman" w:cs="Times New Roman"/>
          <w:color w:val="000000" w:themeColor="text1"/>
        </w:rPr>
      </w:pPr>
    </w:p>
    <w:p w14:paraId="6F1B731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Rusya </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mparatoru</w:t>
      </w:r>
      <w:r w:rsidRPr="00FE543B">
        <w:rPr>
          <w:rFonts w:ascii="Times New Roman" w:hAnsi="Times New Roman" w:cs="Times New Roman"/>
          <w:color w:val="000000" w:themeColor="text1"/>
          <w:sz w:val="24"/>
          <w:szCs w:val="24"/>
          <w:shd w:val="clear" w:color="auto" w:fill="FFFFFF"/>
        </w:rPr>
        <w:t xml:space="preserve"> Aleksandr’ın cülûsunu tebrik etmek ve Rusya ile Kırım </w:t>
      </w:r>
      <w:r w:rsidRPr="00FE543B">
        <w:rPr>
          <w:rFonts w:ascii="Times New Roman" w:hAnsi="Times New Roman" w:cs="Times New Roman"/>
          <w:color w:val="000000" w:themeColor="text1"/>
          <w:sz w:val="24"/>
          <w:szCs w:val="24"/>
          <w:shd w:val="clear" w:color="auto" w:fill="FFFFFF"/>
          <w:lang w:eastAsia="zh-CN"/>
        </w:rPr>
        <w:t>h</w:t>
      </w:r>
      <w:r w:rsidRPr="00FE543B">
        <w:rPr>
          <w:rFonts w:ascii="Times New Roman" w:hAnsi="Times New Roman" w:cs="Times New Roman"/>
          <w:color w:val="000000" w:themeColor="text1"/>
          <w:sz w:val="24"/>
          <w:szCs w:val="24"/>
          <w:shd w:val="clear" w:color="auto" w:fill="FFFFFF"/>
        </w:rPr>
        <w:t xml:space="preserve">arbi yüzünden kesilen ilişkileri tekrar başlatmak amacıyla fevkalâde büyükelçi olarak Rusya’ya gönderilmişti. Buradaki görevinde paşadan duyulan memnuniyetten ötürü </w:t>
      </w:r>
      <w:r w:rsidRPr="00FE543B">
        <w:rPr>
          <w:rFonts w:ascii="Times New Roman" w:hAnsi="Times New Roman" w:cs="Times New Roman"/>
          <w:color w:val="000000" w:themeColor="text1"/>
          <w:sz w:val="24"/>
          <w:szCs w:val="24"/>
          <w:shd w:val="clear" w:color="auto" w:fill="FFFFFF"/>
          <w:lang w:eastAsia="zh-CN"/>
        </w:rPr>
        <w:t>Ç</w:t>
      </w:r>
      <w:r w:rsidRPr="00FE543B">
        <w:rPr>
          <w:rFonts w:ascii="Times New Roman" w:hAnsi="Times New Roman" w:cs="Times New Roman"/>
          <w:color w:val="000000" w:themeColor="text1"/>
          <w:sz w:val="24"/>
          <w:szCs w:val="24"/>
          <w:shd w:val="clear" w:color="auto" w:fill="FFFFFF"/>
        </w:rPr>
        <w:t>ar tarafından kendisine “Karakartal Nişânının” birinci rütbesi verilmiştir.</w:t>
      </w:r>
      <w:r w:rsidR="00854DA0" w:rsidRPr="00FE543B">
        <w:rPr>
          <w:rStyle w:val="DipnotBavurusu"/>
          <w:rFonts w:ascii="Times New Roman" w:hAnsi="Times New Roman" w:cs="Times New Roman"/>
          <w:color w:val="000000" w:themeColor="text1"/>
          <w:sz w:val="24"/>
          <w:szCs w:val="24"/>
          <w:shd w:val="clear" w:color="auto" w:fill="FFFFFF"/>
        </w:rPr>
        <w:footnoteReference w:id="127"/>
      </w:r>
      <w:r w:rsidRPr="00FE543B">
        <w:rPr>
          <w:rFonts w:ascii="Times New Roman" w:hAnsi="Times New Roman" w:cs="Times New Roman"/>
          <w:color w:val="000000" w:themeColor="text1"/>
          <w:sz w:val="24"/>
          <w:szCs w:val="24"/>
          <w:shd w:val="clear" w:color="auto" w:fill="FFFFFF"/>
        </w:rPr>
        <w:t xml:space="preserve"> </w:t>
      </w:r>
    </w:p>
    <w:p w14:paraId="0B1AC87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shd w:val="clear" w:color="auto" w:fill="FFFFFF"/>
        </w:rPr>
        <w:t xml:space="preserve">Ayrıca Mehmed Emin Paşa yapmış olduğu görevlerinde çok sayıda vükelâlık ve vezirlik nişanları almıştır. </w:t>
      </w:r>
    </w:p>
    <w:p w14:paraId="2ED2A77F" w14:textId="77777777" w:rsidR="00EE12A5" w:rsidRPr="00FE543B" w:rsidRDefault="00EE12A5">
      <w:pPr>
        <w:spacing w:after="0"/>
        <w:ind w:firstLine="0"/>
        <w:jc w:val="center"/>
        <w:rPr>
          <w:rFonts w:ascii="Times New Roman" w:hAnsi="Times New Roman" w:cs="Times New Roman"/>
          <w:b/>
          <w:color w:val="000000" w:themeColor="text1"/>
          <w:sz w:val="24"/>
          <w:szCs w:val="24"/>
        </w:rPr>
        <w:sectPr w:rsidR="00EE12A5" w:rsidRPr="00FE543B" w:rsidSect="00886ACE">
          <w:pgSz w:w="11906" w:h="16838"/>
          <w:pgMar w:top="1701" w:right="1134" w:bottom="1701" w:left="2268" w:header="709" w:footer="709" w:gutter="0"/>
          <w:pgNumType w:start="7"/>
          <w:cols w:space="708"/>
          <w:formProt w:val="0"/>
          <w:titlePg/>
          <w:docGrid w:linePitch="299"/>
        </w:sectPr>
      </w:pPr>
    </w:p>
    <w:p w14:paraId="627088C7" w14:textId="77777777" w:rsidR="00EE12A5" w:rsidRPr="00FE543B" w:rsidRDefault="00EE12A5" w:rsidP="00EE12A5">
      <w:pPr>
        <w:pStyle w:val="Balk1"/>
        <w:rPr>
          <w:rFonts w:cs="Times New Roman"/>
        </w:rPr>
      </w:pPr>
    </w:p>
    <w:p w14:paraId="123C2BBD" w14:textId="77777777" w:rsidR="00EE12A5" w:rsidRPr="00FE543B" w:rsidRDefault="00EE12A5" w:rsidP="00EE12A5">
      <w:pPr>
        <w:pStyle w:val="Balk1"/>
        <w:rPr>
          <w:rFonts w:cs="Times New Roman"/>
        </w:rPr>
      </w:pPr>
    </w:p>
    <w:p w14:paraId="7B99F608" w14:textId="1F34201E" w:rsidR="008F135F" w:rsidRPr="00FE543B" w:rsidRDefault="00C7269E" w:rsidP="00EE12A5">
      <w:pPr>
        <w:pStyle w:val="Balk1"/>
        <w:rPr>
          <w:rFonts w:cs="Times New Roman"/>
        </w:rPr>
      </w:pPr>
      <w:bookmarkStart w:id="45" w:name="_Toc72536398"/>
      <w:r w:rsidRPr="00FE543B">
        <w:rPr>
          <w:rFonts w:cs="Times New Roman"/>
        </w:rPr>
        <w:t>İKİNCİ BÖLÜM</w:t>
      </w:r>
      <w:bookmarkEnd w:id="45"/>
    </w:p>
    <w:p w14:paraId="5C808F4F" w14:textId="77777777" w:rsidR="008F135F" w:rsidRPr="00FE543B" w:rsidRDefault="008F135F" w:rsidP="00EE12A5">
      <w:pPr>
        <w:spacing w:after="0"/>
        <w:jc w:val="center"/>
        <w:rPr>
          <w:rFonts w:ascii="Times New Roman" w:hAnsi="Times New Roman" w:cs="Times New Roman"/>
          <w:color w:val="000000" w:themeColor="text1"/>
          <w:sz w:val="24"/>
          <w:szCs w:val="24"/>
        </w:rPr>
      </w:pPr>
    </w:p>
    <w:p w14:paraId="4B06B406" w14:textId="77777777" w:rsidR="008F135F" w:rsidRPr="00FE543B" w:rsidRDefault="00C7269E" w:rsidP="00EE12A5">
      <w:pPr>
        <w:pStyle w:val="Balk1"/>
        <w:numPr>
          <w:ilvl w:val="0"/>
          <w:numId w:val="18"/>
        </w:numPr>
        <w:ind w:left="924" w:hanging="215"/>
        <w:jc w:val="left"/>
        <w:rPr>
          <w:rFonts w:cs="Times New Roman"/>
        </w:rPr>
      </w:pPr>
      <w:bookmarkStart w:id="46" w:name="_Toc63008783"/>
      <w:bookmarkStart w:id="47" w:name="_Toc72536399"/>
      <w:r w:rsidRPr="00FE543B">
        <w:rPr>
          <w:rFonts w:cs="Times New Roman"/>
        </w:rPr>
        <w:t>KIBRISLI MEHMED EMİN PAŞA’NIN MEMURİYETLERİ</w:t>
      </w:r>
      <w:bookmarkEnd w:id="46"/>
      <w:bookmarkEnd w:id="47"/>
    </w:p>
    <w:p w14:paraId="5B351A5A" w14:textId="77777777" w:rsidR="008F135F" w:rsidRPr="00FE543B" w:rsidRDefault="008F135F" w:rsidP="00EE12A5">
      <w:pPr>
        <w:spacing w:after="0" w:line="240" w:lineRule="auto"/>
        <w:jc w:val="left"/>
        <w:rPr>
          <w:rFonts w:ascii="Times New Roman" w:hAnsi="Times New Roman" w:cs="Times New Roman"/>
          <w:b/>
          <w:color w:val="000000" w:themeColor="text1"/>
          <w:sz w:val="24"/>
          <w:szCs w:val="24"/>
        </w:rPr>
      </w:pPr>
    </w:p>
    <w:p w14:paraId="1F40D62C" w14:textId="77777777" w:rsidR="008F135F" w:rsidRPr="00FE543B" w:rsidRDefault="00C7269E" w:rsidP="00EE12A5">
      <w:pPr>
        <w:pStyle w:val="ListeParagraf"/>
        <w:numPr>
          <w:ilvl w:val="0"/>
          <w:numId w:val="4"/>
        </w:numPr>
        <w:spacing w:after="0" w:line="240" w:lineRule="auto"/>
        <w:ind w:left="1134" w:hanging="425"/>
        <w:rPr>
          <w:rFonts w:ascii="Times New Roman" w:hAnsi="Times New Roman" w:cs="Times New Roman"/>
          <w:b/>
          <w:color w:val="000000" w:themeColor="text1"/>
          <w:sz w:val="24"/>
          <w:szCs w:val="24"/>
        </w:rPr>
      </w:pPr>
      <w:r w:rsidRPr="00FE543B">
        <w:rPr>
          <w:rStyle w:val="Balk2Char"/>
          <w:rFonts w:cs="Times New Roman"/>
          <w:color w:val="000000" w:themeColor="text1"/>
          <w:szCs w:val="24"/>
        </w:rPr>
        <w:t xml:space="preserve"> </w:t>
      </w:r>
      <w:bookmarkStart w:id="48" w:name="_Toc63008784"/>
      <w:bookmarkStart w:id="49" w:name="_Toc72536400"/>
      <w:r w:rsidRPr="00FE543B">
        <w:rPr>
          <w:rStyle w:val="Balk2Char"/>
          <w:rFonts w:cs="Times New Roman"/>
          <w:color w:val="000000" w:themeColor="text1"/>
          <w:szCs w:val="24"/>
        </w:rPr>
        <w:t>Askerî Görevleri</w:t>
      </w:r>
      <w:bookmarkEnd w:id="48"/>
      <w:bookmarkEnd w:id="49"/>
      <w:r w:rsidRPr="00FE543B">
        <w:rPr>
          <w:rFonts w:ascii="Times New Roman" w:hAnsi="Times New Roman" w:cs="Times New Roman"/>
          <w:b/>
          <w:color w:val="000000" w:themeColor="text1"/>
          <w:sz w:val="24"/>
          <w:szCs w:val="24"/>
        </w:rPr>
        <w:t xml:space="preserve"> </w:t>
      </w:r>
    </w:p>
    <w:p w14:paraId="69D2F308" w14:textId="77777777" w:rsidR="00EE12A5" w:rsidRPr="00FE543B" w:rsidRDefault="00EE12A5" w:rsidP="00EE12A5">
      <w:pPr>
        <w:pStyle w:val="ListeParagraf"/>
        <w:spacing w:after="0" w:line="240" w:lineRule="auto"/>
        <w:ind w:left="1134" w:firstLine="0"/>
        <w:rPr>
          <w:rFonts w:ascii="Times New Roman" w:hAnsi="Times New Roman" w:cs="Times New Roman"/>
          <w:b/>
          <w:color w:val="000000" w:themeColor="text1"/>
          <w:sz w:val="24"/>
          <w:szCs w:val="24"/>
        </w:rPr>
      </w:pPr>
    </w:p>
    <w:p w14:paraId="156529E8" w14:textId="77777777" w:rsidR="008F135F" w:rsidRPr="00FE543B" w:rsidRDefault="00C7269E" w:rsidP="007F267D">
      <w:pPr>
        <w:pStyle w:val="ListeParagraf"/>
        <w:numPr>
          <w:ilvl w:val="2"/>
          <w:numId w:val="19"/>
        </w:numPr>
        <w:spacing w:after="0"/>
        <w:ind w:left="1418" w:hanging="709"/>
        <w:rPr>
          <w:rFonts w:ascii="Times New Roman" w:hAnsi="Times New Roman" w:cs="Times New Roman"/>
          <w:b/>
          <w:color w:val="000000" w:themeColor="text1"/>
          <w:sz w:val="24"/>
          <w:szCs w:val="24"/>
        </w:rPr>
      </w:pPr>
      <w:bookmarkStart w:id="50" w:name="_Toc63008785"/>
      <w:bookmarkStart w:id="51" w:name="_Toc72536401"/>
      <w:r w:rsidRPr="00FE543B">
        <w:rPr>
          <w:rStyle w:val="Balk3Char"/>
          <w:rFonts w:cs="Times New Roman"/>
          <w:color w:val="000000" w:themeColor="text1"/>
          <w:szCs w:val="24"/>
        </w:rPr>
        <w:t>İlk Askerî Memuriyetleri</w:t>
      </w:r>
      <w:bookmarkEnd w:id="50"/>
      <w:bookmarkEnd w:id="51"/>
    </w:p>
    <w:p w14:paraId="65056D8A" w14:textId="77777777" w:rsidR="008F135F" w:rsidRPr="00FE543B" w:rsidRDefault="00C7269E">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vazifesinde ilk olarak, yeni kurulan hassa dördüncü alayı ikinci taburuna yüzbaşı olarak tayin edilmiş, daha sonra buradan da Mâbeyn-i Hümâyûn Karakolu’na memur edilmiştir. 1833 - 1834 yıllarında Londra v</w:t>
      </w:r>
      <w:r w:rsidR="0088056B" w:rsidRPr="00FE543B">
        <w:rPr>
          <w:rFonts w:ascii="Times New Roman" w:hAnsi="Times New Roman" w:cs="Times New Roman"/>
          <w:color w:val="000000" w:themeColor="text1"/>
          <w:sz w:val="24"/>
          <w:szCs w:val="24"/>
        </w:rPr>
        <w:t>e Paris’te eğitimine devam ederek</w:t>
      </w:r>
      <w:r w:rsidRPr="00FE543B">
        <w:rPr>
          <w:rFonts w:ascii="Times New Roman" w:hAnsi="Times New Roman" w:cs="Times New Roman"/>
          <w:color w:val="000000" w:themeColor="text1"/>
          <w:sz w:val="24"/>
          <w:szCs w:val="24"/>
        </w:rPr>
        <w:t>, 1839’da Namık Pa</w:t>
      </w:r>
      <w:r w:rsidR="0088056B" w:rsidRPr="00FE543B">
        <w:rPr>
          <w:rFonts w:ascii="Times New Roman" w:hAnsi="Times New Roman" w:cs="Times New Roman"/>
          <w:color w:val="000000" w:themeColor="text1"/>
          <w:sz w:val="24"/>
          <w:szCs w:val="24"/>
        </w:rPr>
        <w:t>şa ile beraber Londra’ya gitmiş ve</w:t>
      </w:r>
      <w:r w:rsidRPr="00FE543B">
        <w:rPr>
          <w:rFonts w:ascii="Times New Roman" w:hAnsi="Times New Roman" w:cs="Times New Roman"/>
          <w:color w:val="000000" w:themeColor="text1"/>
          <w:sz w:val="24"/>
          <w:szCs w:val="24"/>
        </w:rPr>
        <w:t xml:space="preserve"> orada tahsil için iki yıl kadar kalmıştır. Dönüşünde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vazifede kolağası olarak, daha sonra da Hassa Ordusu'nun beşinci alayının ikinci taburunda binbaşı olarak görevlendirilmiştir. Bu vazifede iken, tahsilini tamamlamak ve Osmanlı talebelerine nezaret etmek içi</w:t>
      </w:r>
      <w:r w:rsidR="0088056B" w:rsidRPr="00FE543B">
        <w:rPr>
          <w:rFonts w:ascii="Times New Roman" w:hAnsi="Times New Roman" w:cs="Times New Roman"/>
          <w:color w:val="000000" w:themeColor="text1"/>
          <w:sz w:val="24"/>
          <w:szCs w:val="24"/>
        </w:rPr>
        <w:t>n tekrar Paris’e gönderilmiştir.</w:t>
      </w:r>
      <w:r w:rsidR="00854DA0" w:rsidRPr="00FE543B">
        <w:rPr>
          <w:rStyle w:val="DipnotBavurusu"/>
          <w:rFonts w:ascii="Times New Roman" w:hAnsi="Times New Roman" w:cs="Times New Roman"/>
          <w:color w:val="000000" w:themeColor="text1"/>
          <w:sz w:val="24"/>
          <w:szCs w:val="24"/>
        </w:rPr>
        <w:footnoteReference w:id="128"/>
      </w:r>
      <w:r w:rsidRPr="00FE543B">
        <w:rPr>
          <w:rFonts w:ascii="Times New Roman" w:hAnsi="Times New Roman" w:cs="Times New Roman"/>
          <w:color w:val="000000" w:themeColor="text1"/>
          <w:sz w:val="24"/>
          <w:szCs w:val="24"/>
        </w:rPr>
        <w:t xml:space="preserve"> Fransa’da bulunduğu zaman diliminde buranın sınır şehirlerini dolaşarak Fransa’nın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tesislerini görmüştür. Hatta bir Fransız birliğinde yüzbaşı rütbesiyle de görev yapmıştır.</w:t>
      </w:r>
      <w:r w:rsidR="00854DA0" w:rsidRPr="00FE543B">
        <w:rPr>
          <w:rStyle w:val="DipnotBavurusu"/>
          <w:rFonts w:ascii="Times New Roman" w:hAnsi="Times New Roman" w:cs="Times New Roman"/>
          <w:color w:val="000000" w:themeColor="text1"/>
          <w:sz w:val="24"/>
          <w:szCs w:val="24"/>
        </w:rPr>
        <w:footnoteReference w:id="129"/>
      </w:r>
      <w:r w:rsidRPr="00FE543B">
        <w:rPr>
          <w:rFonts w:ascii="Times New Roman" w:hAnsi="Times New Roman" w:cs="Times New Roman"/>
          <w:color w:val="000000" w:themeColor="text1"/>
          <w:sz w:val="24"/>
          <w:szCs w:val="24"/>
        </w:rPr>
        <w:t xml:space="preserve"> Böylelikle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ilk asker</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eğitimini Paris’in Metz şehrinde yedi yıllık öğrenimle, Fransız süvari alayında hizmet ederek tamamlamıştır.</w:t>
      </w:r>
      <w:r w:rsidR="00854DA0" w:rsidRPr="00FE543B">
        <w:rPr>
          <w:rStyle w:val="DipnotBavurusu"/>
          <w:rFonts w:ascii="Times New Roman" w:hAnsi="Times New Roman" w:cs="Times New Roman"/>
          <w:color w:val="000000" w:themeColor="text1"/>
          <w:sz w:val="24"/>
          <w:szCs w:val="24"/>
        </w:rPr>
        <w:footnoteReference w:id="130"/>
      </w:r>
      <w:r w:rsidRPr="00FE543B">
        <w:rPr>
          <w:rFonts w:ascii="Times New Roman" w:hAnsi="Times New Roman" w:cs="Times New Roman"/>
          <w:color w:val="000000" w:themeColor="text1"/>
          <w:sz w:val="24"/>
          <w:szCs w:val="24"/>
        </w:rPr>
        <w:t xml:space="preserve"> Mehmed Emin Paşa, bu görevi ile hem yabancı dil tahsilini gerçekleştirmiş hem de askerlik vazifesini yerine getirmiştir.</w:t>
      </w:r>
    </w:p>
    <w:p w14:paraId="1C48332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Fransa’da iken İngiltere’yi ve İtalya’yı dolaşma fırsatı elde etmiş, paşa bu ziyaretleriyle Avrupa devletleri ve müesseseleri hakkında fikir sahibi olarak bu bilgilerini Bâb-ı Âli ile paylaşmıştır.  Mehmed Emin Paşa, Avrupa’da görev süresinin bitmesi üzerine 1 Temmuz 1839’da Sultan Abdülmecid'in cülusu için İstanbul'a gelmiştir. Paşa, merkeze dönüşünde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ve </w:t>
      </w:r>
      <w:r w:rsidRPr="00FE543B">
        <w:rPr>
          <w:rFonts w:ascii="Times New Roman" w:hAnsi="Times New Roman" w:cs="Times New Roman"/>
          <w:color w:val="000000" w:themeColor="text1"/>
          <w:sz w:val="24"/>
          <w:szCs w:val="24"/>
          <w:lang w:eastAsia="zh-CN"/>
        </w:rPr>
        <w:t>idarî</w:t>
      </w:r>
      <w:r w:rsidRPr="00FE543B">
        <w:rPr>
          <w:rFonts w:ascii="Times New Roman" w:hAnsi="Times New Roman" w:cs="Times New Roman"/>
          <w:color w:val="000000" w:themeColor="text1"/>
          <w:sz w:val="24"/>
          <w:szCs w:val="24"/>
        </w:rPr>
        <w:t xml:space="preserve"> vazifelerine devam etmiştir.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vazifece miralay rütbesine yükselerek Tophane’de görev yapmış, oradan da mirlivalıkla Tophane Meclisi üyeliğine ge</w:t>
      </w:r>
      <w:r w:rsidR="00037E37" w:rsidRPr="00FE543B">
        <w:rPr>
          <w:rFonts w:ascii="Times New Roman" w:hAnsi="Times New Roman" w:cs="Times New Roman"/>
          <w:color w:val="000000" w:themeColor="text1"/>
          <w:sz w:val="24"/>
          <w:szCs w:val="24"/>
        </w:rPr>
        <w:t>tirilmiştir (1839 - 1840). Paşa</w:t>
      </w:r>
      <w:r w:rsidRPr="00FE543B">
        <w:rPr>
          <w:rFonts w:ascii="Times New Roman" w:hAnsi="Times New Roman" w:cs="Times New Roman"/>
          <w:color w:val="000000" w:themeColor="text1"/>
          <w:sz w:val="24"/>
          <w:szCs w:val="24"/>
        </w:rPr>
        <w:t xml:space="preserve">nın vazifelerini başarılı bir şekilde yerine getirmesi, </w:t>
      </w:r>
      <w:r w:rsidRPr="00FE543B">
        <w:rPr>
          <w:rFonts w:ascii="Times New Roman" w:hAnsi="Times New Roman" w:cs="Times New Roman"/>
          <w:color w:val="000000" w:themeColor="text1"/>
          <w:sz w:val="24"/>
          <w:szCs w:val="24"/>
          <w:lang w:eastAsia="zh-CN"/>
        </w:rPr>
        <w:t>su</w:t>
      </w:r>
      <w:r w:rsidRPr="00FE543B">
        <w:rPr>
          <w:rFonts w:ascii="Times New Roman" w:hAnsi="Times New Roman" w:cs="Times New Roman"/>
          <w:color w:val="000000" w:themeColor="text1"/>
          <w:sz w:val="24"/>
          <w:szCs w:val="24"/>
        </w:rPr>
        <w:t>ltan</w:t>
      </w:r>
      <w:r w:rsidRPr="00FE543B">
        <w:rPr>
          <w:rFonts w:ascii="Times New Roman" w:hAnsi="Times New Roman" w:cs="Times New Roman"/>
          <w:color w:val="000000" w:themeColor="text1"/>
          <w:sz w:val="24"/>
          <w:szCs w:val="24"/>
          <w:lang w:eastAsia="zh-CN"/>
        </w:rPr>
        <w:t>ı</w:t>
      </w:r>
      <w:r w:rsidRPr="00FE543B">
        <w:rPr>
          <w:rFonts w:ascii="Times New Roman" w:hAnsi="Times New Roman" w:cs="Times New Roman"/>
          <w:color w:val="000000" w:themeColor="text1"/>
          <w:sz w:val="24"/>
          <w:szCs w:val="24"/>
        </w:rPr>
        <w:t xml:space="preserve">n dikkatini çekmiş ve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ultanın isteği ile Kıbrıslı Paşa, 1840 yılında Dâr-ı Şûrâ-yı Askeriye’ye tayin edilmiştir. Burada </w:t>
      </w:r>
      <w:r w:rsidRPr="00FE543B">
        <w:rPr>
          <w:rFonts w:ascii="Times New Roman" w:hAnsi="Times New Roman" w:cs="Times New Roman"/>
          <w:color w:val="000000" w:themeColor="text1"/>
          <w:sz w:val="24"/>
          <w:szCs w:val="24"/>
        </w:rPr>
        <w:lastRenderedPageBreak/>
        <w:t>iken bir süre redif askerini toplamak için Sinop, Kastamonu, Bolu ve Ankara’ya gitmiştir. Ancak 1843’de orduda yapılan düzenleme ile mülkiye hizmetlerinde kullanılmak üzere mirlivalık rütbesi mir-i ümerâlığa dönüştürülünce altı ay kadar açıkta kalmıştır.</w:t>
      </w:r>
      <w:r w:rsidR="00854DA0" w:rsidRPr="00FE543B">
        <w:rPr>
          <w:rStyle w:val="DipnotBavurusu"/>
          <w:rFonts w:ascii="Times New Roman" w:hAnsi="Times New Roman" w:cs="Times New Roman"/>
          <w:color w:val="000000" w:themeColor="text1"/>
          <w:sz w:val="24"/>
          <w:szCs w:val="24"/>
        </w:rPr>
        <w:footnoteReference w:id="131"/>
      </w:r>
    </w:p>
    <w:p w14:paraId="18E042B5" w14:textId="77777777" w:rsidR="008F135F" w:rsidRPr="00FE543B" w:rsidRDefault="008F135F">
      <w:pPr>
        <w:spacing w:after="0"/>
        <w:rPr>
          <w:rFonts w:ascii="Times New Roman" w:hAnsi="Times New Roman" w:cs="Times New Roman"/>
          <w:color w:val="000000" w:themeColor="text1"/>
          <w:sz w:val="24"/>
          <w:szCs w:val="24"/>
        </w:rPr>
      </w:pPr>
    </w:p>
    <w:p w14:paraId="6E6BC8CE" w14:textId="77777777" w:rsidR="008F135F" w:rsidRPr="00FE543B" w:rsidRDefault="00C7269E" w:rsidP="00EE12A5">
      <w:pPr>
        <w:pStyle w:val="ListeParagraf"/>
        <w:numPr>
          <w:ilvl w:val="2"/>
          <w:numId w:val="19"/>
        </w:numPr>
        <w:spacing w:after="0" w:line="240" w:lineRule="auto"/>
        <w:ind w:left="1418" w:hanging="709"/>
        <w:rPr>
          <w:rStyle w:val="Balk3Char"/>
          <w:rFonts w:eastAsia="SimSun" w:cs="Times New Roman"/>
          <w:bCs w:val="0"/>
          <w:color w:val="000000" w:themeColor="text1"/>
          <w:szCs w:val="24"/>
        </w:rPr>
      </w:pPr>
      <w:bookmarkStart w:id="52" w:name="_Toc63008786"/>
      <w:bookmarkStart w:id="53" w:name="_Toc72536402"/>
      <w:r w:rsidRPr="00FE543B">
        <w:rPr>
          <w:rStyle w:val="Balk3Char"/>
          <w:rFonts w:cs="Times New Roman"/>
          <w:color w:val="000000" w:themeColor="text1"/>
          <w:szCs w:val="24"/>
        </w:rPr>
        <w:t>Kale Muhafızlığı Görevleri</w:t>
      </w:r>
      <w:bookmarkEnd w:id="52"/>
      <w:bookmarkEnd w:id="53"/>
    </w:p>
    <w:p w14:paraId="5CC257B7" w14:textId="77777777" w:rsidR="00EE12A5" w:rsidRPr="00FE543B" w:rsidRDefault="00EE12A5" w:rsidP="00EE12A5">
      <w:pPr>
        <w:pStyle w:val="ListeParagraf"/>
        <w:spacing w:after="0" w:line="240" w:lineRule="auto"/>
        <w:ind w:left="1418" w:firstLine="0"/>
        <w:rPr>
          <w:rFonts w:ascii="Times New Roman" w:hAnsi="Times New Roman" w:cs="Times New Roman"/>
          <w:b/>
          <w:color w:val="000000" w:themeColor="text1"/>
          <w:sz w:val="24"/>
          <w:szCs w:val="24"/>
        </w:rPr>
      </w:pPr>
    </w:p>
    <w:p w14:paraId="380389BD"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Style w:val="Balk4Char"/>
          <w:rFonts w:cs="Times New Roman"/>
          <w:b/>
          <w:color w:val="000000" w:themeColor="text1"/>
          <w:szCs w:val="24"/>
        </w:rPr>
        <w:t xml:space="preserve"> </w:t>
      </w:r>
      <w:bookmarkStart w:id="54" w:name="_Toc72536403"/>
      <w:r w:rsidRPr="00FE543B">
        <w:rPr>
          <w:rStyle w:val="Balk4Char"/>
          <w:rFonts w:cs="Times New Roman"/>
          <w:b/>
          <w:color w:val="000000" w:themeColor="text1"/>
          <w:szCs w:val="24"/>
        </w:rPr>
        <w:t>Akka Kalesi Muhafızlığı</w:t>
      </w:r>
      <w:bookmarkEnd w:id="54"/>
    </w:p>
    <w:p w14:paraId="7AC7D7B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Osmanlı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kimiyetinde olan Akka şehri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Safed livasına bağlı bir nahiye idi. Uzunca bir süre Osmanlı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kimiyetinde olan Akka, Mısır valisi Mehmed Ali Paşa’nın oğlu İbrahim Paşa tarafından 1832’de kuşatılmıştır. Altı ay süren kuşatmaya daha fazla dayanamayan Akka, Osmanlı muhafızlarından teslim alınmıştır. Daha sonra 1840 Londra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ongresinde buranın kaydı hayat şartıyla İbrahim Paşa’ya verilmesi kararlaştırılmıştır. Fakat anlaşma şartları İbrahim Paşa tarafından kabul edilmeyince, İngiltere ve Avusturya’nın yardımıyla Suriye sahilleri abluka altına alınmıştır. Osmanlı Devleti bu ablukanın ardından Sur</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Sayda ve Akka’yı tekrar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kimiyeti altına almıştır.</w:t>
      </w:r>
      <w:r w:rsidR="00854DA0" w:rsidRPr="00FE543B">
        <w:rPr>
          <w:rStyle w:val="DipnotBavurusu"/>
          <w:rFonts w:ascii="Times New Roman" w:hAnsi="Times New Roman" w:cs="Times New Roman"/>
          <w:color w:val="000000" w:themeColor="text1"/>
          <w:sz w:val="24"/>
          <w:szCs w:val="24"/>
        </w:rPr>
        <w:footnoteReference w:id="132"/>
      </w:r>
      <w:r w:rsidRPr="00FE543B">
        <w:rPr>
          <w:rFonts w:ascii="Times New Roman" w:hAnsi="Times New Roman" w:cs="Times New Roman"/>
          <w:color w:val="000000" w:themeColor="text1"/>
          <w:sz w:val="24"/>
          <w:szCs w:val="24"/>
        </w:rPr>
        <w:t xml:space="preserve"> Bölgede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kimiyetin tekrar tesis edilmesinden sonra merkez bölgenin emniyeti için muhafızlar göndermiştir. Mehmed Emin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da bölgeye muhafız olarak gönderilmiştir. Kıbrıslı Paşa’nın Akka’ya tayin edilmesi süreci ise şöyle gelişmiştir.</w:t>
      </w:r>
    </w:p>
    <w:p w14:paraId="5FABB9A9"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Mehmed Emin Paşa, mirlivalık vazifesinden alındıktan sonra yaklaşık altı ay kadar herhangi bir memuriyette görev almamıştır.</w:t>
      </w:r>
      <w:r w:rsidR="00854DA0" w:rsidRPr="00FE543B">
        <w:rPr>
          <w:rStyle w:val="DipnotBavurusu"/>
          <w:rFonts w:ascii="Times New Roman" w:hAnsi="Times New Roman" w:cs="Times New Roman"/>
          <w:color w:val="000000" w:themeColor="text1"/>
          <w:sz w:val="24"/>
          <w:szCs w:val="24"/>
        </w:rPr>
        <w:footnoteReference w:id="133"/>
      </w:r>
      <w:r w:rsidRPr="00FE543B">
        <w:rPr>
          <w:rFonts w:ascii="Times New Roman" w:hAnsi="Times New Roman" w:cs="Times New Roman"/>
          <w:color w:val="000000" w:themeColor="text1"/>
          <w:sz w:val="24"/>
          <w:szCs w:val="24"/>
        </w:rPr>
        <w:t xml:space="preserve"> Bu sürede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 ve ailesi açlık ve sefalet içinde bir hayat sürmüşlerdir. Öyle ki</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paşa, sefaletle geçen bu sürede cesaretini kaybetmiş ve hastalığa yakalanmıştır. Paşa hastalığı ile boğuşurken bu esnada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oğlu Muharrem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genç yaşta hayatını kaybetmiştir. Oğlunun ölümü </w:t>
      </w:r>
      <w:r w:rsidRPr="00FE543B">
        <w:rPr>
          <w:rFonts w:ascii="Times New Roman" w:hAnsi="Times New Roman" w:cs="Times New Roman"/>
          <w:color w:val="000000" w:themeColor="text1"/>
          <w:sz w:val="24"/>
          <w:szCs w:val="24"/>
          <w:lang w:eastAsia="zh-CN"/>
        </w:rPr>
        <w:t>paşa</w:t>
      </w:r>
      <w:r w:rsidRPr="00FE543B">
        <w:rPr>
          <w:rFonts w:ascii="Times New Roman" w:hAnsi="Times New Roman" w:cs="Times New Roman"/>
          <w:color w:val="000000" w:themeColor="text1"/>
          <w:sz w:val="24"/>
          <w:szCs w:val="24"/>
        </w:rPr>
        <w:t>da derin bir üzüntüye neden olmuştur.</w:t>
      </w:r>
      <w:r w:rsidR="00854DA0" w:rsidRPr="00FE543B">
        <w:rPr>
          <w:rStyle w:val="DipnotBavurusu"/>
          <w:rFonts w:ascii="Times New Roman" w:hAnsi="Times New Roman" w:cs="Times New Roman"/>
          <w:color w:val="000000" w:themeColor="text1"/>
          <w:sz w:val="24"/>
          <w:szCs w:val="24"/>
        </w:rPr>
        <w:footnoteReference w:id="134"/>
      </w:r>
    </w:p>
    <w:p w14:paraId="59FE6022" w14:textId="77777777" w:rsidR="008F135F" w:rsidRPr="00FE543B" w:rsidRDefault="00C7269E">
      <w:pPr>
        <w:spacing w:after="0"/>
        <w:rPr>
          <w:rFonts w:ascii="Times New Roman" w:hAnsi="Times New Roman" w:cs="Times New Roman"/>
          <w:color w:val="000000" w:themeColor="text1"/>
          <w:sz w:val="24"/>
          <w:szCs w:val="24"/>
          <w:vertAlign w:val="superscript"/>
        </w:rPr>
      </w:pPr>
      <w:r w:rsidRPr="00FE543B">
        <w:rPr>
          <w:rFonts w:ascii="Times New Roman" w:hAnsi="Times New Roman" w:cs="Times New Roman"/>
          <w:color w:val="000000" w:themeColor="text1"/>
          <w:sz w:val="24"/>
          <w:szCs w:val="24"/>
        </w:rPr>
        <w:t xml:space="preserve">Ard arda gelişen olumsuz olaylardan sonra Melek Hanım,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aşanın tekrardan vazifelendirilmesi için dönemin Harbiye </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azırı Rıza Paşa ile görüşmeye gitmiştir. Melek Hanım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paşanın vazifelendirilmesi konusunda ısrarcı bir tutum göstermiştir. Rıza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Melek Hanım’a, paşanın vazifelendirilmesinin mümkün olmadığını ifade etmiş, </w:t>
      </w:r>
      <w:r w:rsidRPr="00FE543B">
        <w:rPr>
          <w:rFonts w:ascii="Times New Roman" w:hAnsi="Times New Roman" w:cs="Times New Roman"/>
          <w:color w:val="000000" w:themeColor="text1"/>
          <w:sz w:val="24"/>
          <w:szCs w:val="24"/>
        </w:rPr>
        <w:lastRenderedPageBreak/>
        <w:t>bunun üzerine Melek Hanım, Rıza Paşa’nın konağında kalarak, paşanın görevine iade edilmesi hususundaki ısrarını devam ettirmiştir. Melek Hanım’ın ısrarından vazgeçmeyeceğini anlayan Rıza Paşa, Melek Hanım’la görüşüp, “</w:t>
      </w:r>
      <w:r w:rsidRPr="00FE543B">
        <w:rPr>
          <w:rFonts w:ascii="Times New Roman" w:hAnsi="Times New Roman" w:cs="Times New Roman"/>
          <w:color w:val="000000" w:themeColor="text1"/>
          <w:sz w:val="24"/>
          <w:szCs w:val="24"/>
          <w:lang w:eastAsia="zh-CN"/>
        </w:rPr>
        <w:t>g</w:t>
      </w:r>
      <w:r w:rsidRPr="00FE543B">
        <w:rPr>
          <w:rFonts w:ascii="Times New Roman" w:hAnsi="Times New Roman" w:cs="Times New Roman"/>
          <w:color w:val="000000" w:themeColor="text1"/>
          <w:sz w:val="24"/>
          <w:szCs w:val="24"/>
        </w:rPr>
        <w:t xml:space="preserve">örüyorum ki inatçı bir kadınsınız ve sizin bu takıntılarınızdan kaçmak imkânsız, sizi tatmin etmek için Mehmed Emin Paşa’yı Akka </w:t>
      </w:r>
      <w:r w:rsidRPr="00FE543B">
        <w:rPr>
          <w:rFonts w:ascii="Times New Roman" w:hAnsi="Times New Roman" w:cs="Times New Roman"/>
          <w:color w:val="000000" w:themeColor="text1"/>
          <w:sz w:val="24"/>
          <w:szCs w:val="24"/>
          <w:lang w:eastAsia="zh-CN"/>
        </w:rPr>
        <w:t>Ka</w:t>
      </w:r>
      <w:r w:rsidRPr="00FE543B">
        <w:rPr>
          <w:rFonts w:ascii="Times New Roman" w:hAnsi="Times New Roman" w:cs="Times New Roman"/>
          <w:color w:val="000000" w:themeColor="text1"/>
          <w:sz w:val="24"/>
          <w:szCs w:val="24"/>
        </w:rPr>
        <w:t xml:space="preserve">lesi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uhafızlığına getiriyorum. Beratını hemen alacak” diyerek Mehmed Emin Paşa’yı Akka Kalesi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uhafızlığına tayin edeceğini söylemiştir.</w:t>
      </w:r>
      <w:r w:rsidR="009014EF" w:rsidRPr="00FE543B">
        <w:rPr>
          <w:rStyle w:val="DipnotBavurusu"/>
          <w:rFonts w:ascii="Times New Roman" w:hAnsi="Times New Roman" w:cs="Times New Roman"/>
          <w:color w:val="000000" w:themeColor="text1"/>
          <w:sz w:val="24"/>
          <w:szCs w:val="24"/>
        </w:rPr>
        <w:footnoteReference w:id="135"/>
      </w:r>
      <w:r w:rsidRPr="00FE543B">
        <w:rPr>
          <w:rFonts w:ascii="Times New Roman" w:hAnsi="Times New Roman" w:cs="Times New Roman"/>
          <w:color w:val="000000" w:themeColor="text1"/>
          <w:sz w:val="24"/>
          <w:szCs w:val="24"/>
        </w:rPr>
        <w:t xml:space="preserve"> Bu esnada Akka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alesi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uhafızı Eyüp Paşa’nn vefat etmesi Rıza Paşa’ya sözünü tutma fırsatı vermiştir. Eyüp Paşa’nın yerine vekâleten atanan Ali Bey’in de Arabistan’da görevlendirilmesi üzerine Meclis-i Vükelâ kararıyla o sırada boşta olan Kıbrıslı Mehmed Emin Paşa bu vazifede işin ehli görülerek 12 Aralık 1844 tarihinde Akka </w:t>
      </w:r>
      <w:r w:rsidRPr="00FE543B">
        <w:rPr>
          <w:rFonts w:ascii="Times New Roman" w:hAnsi="Times New Roman" w:cs="Times New Roman"/>
          <w:color w:val="000000" w:themeColor="text1"/>
          <w:sz w:val="24"/>
          <w:szCs w:val="24"/>
          <w:lang w:eastAsia="zh-CN"/>
        </w:rPr>
        <w:t>Ka</w:t>
      </w:r>
      <w:r w:rsidRPr="00FE543B">
        <w:rPr>
          <w:rFonts w:ascii="Times New Roman" w:hAnsi="Times New Roman" w:cs="Times New Roman"/>
          <w:color w:val="000000" w:themeColor="text1"/>
          <w:sz w:val="24"/>
          <w:szCs w:val="24"/>
        </w:rPr>
        <w:t xml:space="preserve">lesi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uhafızlığına tayin edilmiştir.</w:t>
      </w:r>
      <w:r w:rsidR="009014EF" w:rsidRPr="00FE543B">
        <w:rPr>
          <w:rStyle w:val="DipnotBavurusu"/>
          <w:rFonts w:ascii="Times New Roman" w:hAnsi="Times New Roman" w:cs="Times New Roman"/>
          <w:color w:val="000000" w:themeColor="text1"/>
          <w:sz w:val="24"/>
          <w:szCs w:val="24"/>
        </w:rPr>
        <w:footnoteReference w:id="136"/>
      </w:r>
    </w:p>
    <w:p w14:paraId="0EBAED1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bu vazifede çok az kalmış, muhafızlığının üçüncü ayında Kudüs Mutasarrıflığına tayin edilmiştir. Kudüs Mutasarrıflığına tayin edilen Mehmed Emin Paşa’nın yerine ise Abdurrahman Paşa getirilmiştir. Mehmed Emin Paşa görevini Abdurrahman Paşa’ya dev</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r teslim kaidesine uygun olarak devretmiş ve vazifesini yerine getirdikten sonra</w:t>
      </w:r>
      <w:r w:rsidR="00DA2736" w:rsidRPr="00FE543B">
        <w:rPr>
          <w:rFonts w:ascii="Times New Roman" w:hAnsi="Times New Roman" w:cs="Times New Roman"/>
          <w:color w:val="000000" w:themeColor="text1"/>
          <w:sz w:val="24"/>
          <w:szCs w:val="24"/>
        </w:rPr>
        <w:t xml:space="preserve"> Beyrut’a gitmiştir. Mehmed Emin Paşa buraya ulaştıktan sonra paşa, </w:t>
      </w:r>
      <w:r w:rsidRPr="00FE543B">
        <w:rPr>
          <w:rFonts w:ascii="Times New Roman" w:hAnsi="Times New Roman" w:cs="Times New Roman"/>
          <w:color w:val="000000" w:themeColor="text1"/>
          <w:sz w:val="24"/>
          <w:szCs w:val="24"/>
        </w:rPr>
        <w:t>burada bulunan Nemçe vapuru ile Dersaâdet’e gelmiştir.</w:t>
      </w:r>
      <w:r w:rsidR="009014EF" w:rsidRPr="00FE543B">
        <w:rPr>
          <w:rStyle w:val="DipnotBavurusu"/>
          <w:rFonts w:ascii="Times New Roman" w:hAnsi="Times New Roman" w:cs="Times New Roman"/>
          <w:color w:val="000000" w:themeColor="text1"/>
          <w:sz w:val="24"/>
          <w:szCs w:val="24"/>
        </w:rPr>
        <w:footnoteReference w:id="137"/>
      </w:r>
    </w:p>
    <w:p w14:paraId="3426650C"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Kıbrıslı-zâde Osman Seyfi, Mehmed Emin Paşa’nın bu görevini şu şekilde yorumlamaktadır: “Paşanın yeni atandığı bu memuriyet önemsiz olmakla birlikte yine de bu görev</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aşayı düştüğü zor durumdan kurtarmış ve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aşanın yeniden itibar</w:t>
      </w:r>
      <w:r w:rsidR="00037E37" w:rsidRPr="00FE543B">
        <w:rPr>
          <w:rFonts w:ascii="Times New Roman" w:hAnsi="Times New Roman" w:cs="Times New Roman"/>
          <w:color w:val="000000" w:themeColor="text1"/>
          <w:sz w:val="24"/>
          <w:szCs w:val="24"/>
        </w:rPr>
        <w:t xml:space="preserve"> kazanmasını sağlamıştır.”</w:t>
      </w:r>
      <w:r w:rsidR="009014EF" w:rsidRPr="00FE543B">
        <w:rPr>
          <w:rStyle w:val="DipnotBavurusu"/>
          <w:rFonts w:ascii="Times New Roman" w:hAnsi="Times New Roman" w:cs="Times New Roman"/>
          <w:color w:val="000000" w:themeColor="text1"/>
          <w:sz w:val="24"/>
          <w:szCs w:val="24"/>
        </w:rPr>
        <w:footnoteReference w:id="138"/>
      </w:r>
      <w:r w:rsidRPr="00FE543B">
        <w:rPr>
          <w:rFonts w:ascii="Times New Roman" w:hAnsi="Times New Roman" w:cs="Times New Roman"/>
          <w:color w:val="000000" w:themeColor="text1"/>
          <w:sz w:val="24"/>
          <w:szCs w:val="24"/>
          <w:vertAlign w:val="superscript"/>
        </w:rPr>
        <w:t xml:space="preserve"> </w:t>
      </w:r>
      <w:r w:rsidRPr="00FE543B">
        <w:rPr>
          <w:rFonts w:ascii="Times New Roman" w:hAnsi="Times New Roman" w:cs="Times New Roman"/>
          <w:color w:val="000000" w:themeColor="text1"/>
          <w:sz w:val="24"/>
          <w:szCs w:val="24"/>
        </w:rPr>
        <w:t xml:space="preserve">Nitekim öyle de oldu. Mehmed Emin Paşa bu görevi esnasındaki hizmetleri sayesinde </w:t>
      </w:r>
      <w:r w:rsidRPr="00FE543B">
        <w:rPr>
          <w:rFonts w:ascii="Times New Roman" w:hAnsi="Times New Roman" w:cs="Times New Roman"/>
          <w:color w:val="000000" w:themeColor="text1"/>
          <w:sz w:val="24"/>
          <w:szCs w:val="24"/>
          <w:lang w:eastAsia="zh-CN"/>
        </w:rPr>
        <w:t>sultan nezdinde</w:t>
      </w:r>
      <w:r w:rsidRPr="00FE543B">
        <w:rPr>
          <w:rFonts w:ascii="Times New Roman" w:hAnsi="Times New Roman" w:cs="Times New Roman"/>
          <w:color w:val="000000" w:themeColor="text1"/>
          <w:sz w:val="24"/>
          <w:szCs w:val="24"/>
        </w:rPr>
        <w:t>ki itibarını tekrar kazanmıştır.</w:t>
      </w:r>
    </w:p>
    <w:p w14:paraId="3FFF4118" w14:textId="77777777" w:rsidR="008F135F" w:rsidRPr="00FE543B" w:rsidRDefault="008F135F">
      <w:pPr>
        <w:spacing w:after="0"/>
        <w:rPr>
          <w:rFonts w:ascii="Times New Roman" w:hAnsi="Times New Roman" w:cs="Times New Roman"/>
          <w:color w:val="000000" w:themeColor="text1"/>
          <w:sz w:val="24"/>
          <w:szCs w:val="24"/>
        </w:rPr>
      </w:pPr>
    </w:p>
    <w:p w14:paraId="3E71175A"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Style w:val="Balk4Char"/>
          <w:rFonts w:cs="Times New Roman"/>
          <w:b/>
          <w:color w:val="000000" w:themeColor="text1"/>
          <w:szCs w:val="24"/>
        </w:rPr>
        <w:t xml:space="preserve"> </w:t>
      </w:r>
      <w:bookmarkStart w:id="55" w:name="_Toc72536404"/>
      <w:r w:rsidRPr="00FE543B">
        <w:rPr>
          <w:rStyle w:val="Balk4Char"/>
          <w:rFonts w:cs="Times New Roman"/>
          <w:b/>
          <w:color w:val="000000" w:themeColor="text1"/>
          <w:szCs w:val="24"/>
        </w:rPr>
        <w:t>Belgrad Kalesi Muhafızlığı</w:t>
      </w:r>
      <w:bookmarkEnd w:id="55"/>
    </w:p>
    <w:p w14:paraId="1399A52D" w14:textId="77777777" w:rsidR="008F135F" w:rsidRPr="00FE543B" w:rsidRDefault="00DA2736">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1737 - </w:t>
      </w:r>
      <w:r w:rsidR="00C7269E" w:rsidRPr="00FE543B">
        <w:rPr>
          <w:rFonts w:ascii="Times New Roman" w:hAnsi="Times New Roman" w:cs="Times New Roman"/>
          <w:color w:val="000000" w:themeColor="text1"/>
          <w:sz w:val="24"/>
          <w:szCs w:val="24"/>
        </w:rPr>
        <w:t xml:space="preserve">1739 yılları arasında Osmanlı Devleti ile Habsburglar arasında gerçekleşen muharebeler sonucunda Osmanlı Devleti 1739 Belgrad Barışıyla; Belgrad, Semendire ve İrşova’yı Habsburglar’dan geri almış ve böylece Tuna savunma hattını yeniden tesis etmiştir. Taraflar arasında yapılan anlaşma gereği, Habsburglar tarafından </w:t>
      </w:r>
      <w:r w:rsidR="00C7269E" w:rsidRPr="00FE543B">
        <w:rPr>
          <w:rFonts w:ascii="Times New Roman" w:hAnsi="Times New Roman" w:cs="Times New Roman"/>
          <w:color w:val="000000" w:themeColor="text1"/>
          <w:sz w:val="24"/>
          <w:szCs w:val="24"/>
        </w:rPr>
        <w:lastRenderedPageBreak/>
        <w:t>yapılan tahkimatların yıkılması suretiyle Belgrad,</w:t>
      </w:r>
      <w:r w:rsidRPr="00FE543B">
        <w:rPr>
          <w:rFonts w:ascii="Times New Roman" w:hAnsi="Times New Roman" w:cs="Times New Roman"/>
          <w:color w:val="000000" w:themeColor="text1"/>
          <w:sz w:val="24"/>
          <w:szCs w:val="24"/>
        </w:rPr>
        <w:t xml:space="preserve"> Osmanlı kontrolüne verilmiştir.</w:t>
      </w:r>
      <w:r w:rsidR="00553EF7" w:rsidRPr="00FE543B">
        <w:rPr>
          <w:rStyle w:val="DipnotBavurusu"/>
          <w:rFonts w:ascii="Times New Roman" w:hAnsi="Times New Roman" w:cs="Times New Roman"/>
          <w:color w:val="000000" w:themeColor="text1"/>
          <w:sz w:val="24"/>
          <w:szCs w:val="24"/>
        </w:rPr>
        <w:footnoteReference w:id="139"/>
      </w:r>
      <w:r w:rsidR="00C7269E" w:rsidRPr="00FE543B">
        <w:rPr>
          <w:rFonts w:ascii="Times New Roman" w:hAnsi="Times New Roman" w:cs="Times New Roman"/>
          <w:color w:val="000000" w:themeColor="text1"/>
          <w:sz w:val="24"/>
          <w:szCs w:val="24"/>
        </w:rPr>
        <w:t xml:space="preserve"> Bu anlaşma ile Belgrad Kalesi, 22 yıl sonra Habsburglar’ın elinden geri alınmıştır. Belgrad’ın Osmanlı Devleti h</w:t>
      </w:r>
      <w:r w:rsidR="00C7269E" w:rsidRPr="00FE543B">
        <w:rPr>
          <w:rFonts w:ascii="Times New Roman" w:hAnsi="Times New Roman" w:cs="Times New Roman"/>
          <w:color w:val="000000" w:themeColor="text1"/>
          <w:sz w:val="24"/>
          <w:szCs w:val="24"/>
          <w:lang w:eastAsia="zh-CN"/>
        </w:rPr>
        <w:t>â</w:t>
      </w:r>
      <w:r w:rsidR="00C7269E" w:rsidRPr="00FE543B">
        <w:rPr>
          <w:rFonts w:ascii="Times New Roman" w:hAnsi="Times New Roman" w:cs="Times New Roman"/>
          <w:color w:val="000000" w:themeColor="text1"/>
          <w:sz w:val="24"/>
          <w:szCs w:val="24"/>
        </w:rPr>
        <w:t>kimiyetine geçmesi ile beraber Osmanlı Devleti, Belgrad Kalesi ve havalisini muhafaza etmek amacıyla bölgeye merkezden muhafızlar tayin etmiştir</w:t>
      </w:r>
    </w:p>
    <w:p w14:paraId="08625BC9"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Paşa’nın Belgrad’a tayini, Tophâne-i Âmire Müşiri Ahmet Fethi Paşa’nın yardımı sayesinde gerçekleşmiştir.</w:t>
      </w:r>
      <w:r w:rsidR="00553EF7" w:rsidRPr="00FE543B">
        <w:rPr>
          <w:rStyle w:val="DipnotBavurusu"/>
          <w:rFonts w:ascii="Times New Roman" w:hAnsi="Times New Roman" w:cs="Times New Roman"/>
          <w:color w:val="000000" w:themeColor="text1"/>
          <w:sz w:val="24"/>
          <w:szCs w:val="24"/>
        </w:rPr>
        <w:footnoteReference w:id="140"/>
      </w:r>
      <w:r w:rsidRPr="00FE543B">
        <w:rPr>
          <w:rFonts w:ascii="Times New Roman" w:hAnsi="Times New Roman" w:cs="Times New Roman"/>
          <w:color w:val="000000" w:themeColor="text1"/>
          <w:sz w:val="24"/>
          <w:szCs w:val="24"/>
        </w:rPr>
        <w:t xml:space="preserve"> Esasında Mehmed Emin Paşa’dan önce bölgeye Bel</w:t>
      </w:r>
      <w:r w:rsidR="006240A0" w:rsidRPr="00FE543B">
        <w:rPr>
          <w:rFonts w:ascii="Times New Roman" w:hAnsi="Times New Roman" w:cs="Times New Roman"/>
          <w:color w:val="000000" w:themeColor="text1"/>
          <w:sz w:val="24"/>
          <w:szCs w:val="24"/>
        </w:rPr>
        <w:t>grad’a muhafız olarak Silistre v</w:t>
      </w:r>
      <w:r w:rsidRPr="00FE543B">
        <w:rPr>
          <w:rFonts w:ascii="Times New Roman" w:hAnsi="Times New Roman" w:cs="Times New Roman"/>
          <w:color w:val="000000" w:themeColor="text1"/>
          <w:sz w:val="24"/>
          <w:szCs w:val="24"/>
        </w:rPr>
        <w:t>alisi Sadık Efendi tayin edilmişti. Ancak Sadık Efendi’nin Silistre’de ki hizmetlerinin devamı için bölgede vali olarak kalması uygun görülerek, Belgrad’a tayini iptal edilmiştir.</w:t>
      </w:r>
      <w:r w:rsidR="00553EF7" w:rsidRPr="00FE543B">
        <w:rPr>
          <w:rStyle w:val="DipnotBavurusu"/>
          <w:rFonts w:ascii="Times New Roman" w:hAnsi="Times New Roman" w:cs="Times New Roman"/>
          <w:color w:val="000000" w:themeColor="text1"/>
          <w:sz w:val="24"/>
          <w:szCs w:val="24"/>
        </w:rPr>
        <w:footnoteReference w:id="141"/>
      </w:r>
      <w:r w:rsidRPr="00FE543B">
        <w:rPr>
          <w:rFonts w:ascii="Times New Roman" w:hAnsi="Times New Roman" w:cs="Times New Roman"/>
          <w:color w:val="000000" w:themeColor="text1"/>
          <w:sz w:val="24"/>
          <w:szCs w:val="24"/>
        </w:rPr>
        <w:t xml:space="preserve"> Belgrad tayinin iptali üzerine bölgeye merkezden birinin tayin edilmesi gerekmiştir. Buraya tayin edilecek kişinin, bölgenin politik olaylarına hâkim olması ile dil yönünden yeterli olmasına dikkat edilmiştir. Bu esnada Tırnova Kaymakamı Mehmed Emin Paşa’nın meziyetleri bu memuriyete tayin edilmesinde uygun görülmüş ve paşanın Belgrad’a tayin edilmesi kararlaştırılmıştır. Mehmed Emin Paşa’nın tüm bahsi geçen meziyetleri, Belgrad’ın </w:t>
      </w:r>
      <w:r w:rsidRPr="00FE543B">
        <w:rPr>
          <w:rFonts w:ascii="Times New Roman" w:hAnsi="Times New Roman" w:cs="Times New Roman"/>
          <w:color w:val="000000" w:themeColor="text1"/>
          <w:sz w:val="24"/>
          <w:szCs w:val="24"/>
          <w:lang w:eastAsia="zh-CN"/>
        </w:rPr>
        <w:t>manevî</w:t>
      </w:r>
      <w:r w:rsidRPr="00FE543B">
        <w:rPr>
          <w:rFonts w:ascii="Times New Roman" w:hAnsi="Times New Roman" w:cs="Times New Roman"/>
          <w:color w:val="000000" w:themeColor="text1"/>
          <w:sz w:val="24"/>
          <w:szCs w:val="24"/>
        </w:rPr>
        <w:t xml:space="preserve"> önemine uygun bir zat olarak görülmesinde etkili olmuştur.</w:t>
      </w:r>
      <w:r w:rsidR="00553EF7" w:rsidRPr="00FE543B">
        <w:rPr>
          <w:rStyle w:val="DipnotBavurusu"/>
          <w:rFonts w:ascii="Times New Roman" w:hAnsi="Times New Roman" w:cs="Times New Roman"/>
          <w:color w:val="000000" w:themeColor="text1"/>
          <w:sz w:val="24"/>
          <w:szCs w:val="24"/>
        </w:rPr>
        <w:footnoteReference w:id="142"/>
      </w:r>
      <w:r w:rsidRPr="00FE543B">
        <w:rPr>
          <w:rFonts w:ascii="Times New Roman" w:hAnsi="Times New Roman" w:cs="Times New Roman"/>
          <w:color w:val="000000" w:themeColor="text1"/>
          <w:sz w:val="24"/>
          <w:szCs w:val="24"/>
        </w:rPr>
        <w:t xml:space="preserve"> </w:t>
      </w:r>
    </w:p>
    <w:p w14:paraId="4067D67B" w14:textId="77777777" w:rsidR="008F135F" w:rsidRPr="00FE543B" w:rsidRDefault="00037E37">
      <w:pPr>
        <w:spacing w:after="0"/>
        <w:ind w:firstLine="737"/>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Böylece </w:t>
      </w:r>
      <w:r w:rsidR="00C7269E" w:rsidRPr="00FE543B">
        <w:rPr>
          <w:rFonts w:ascii="Times New Roman" w:hAnsi="Times New Roman" w:cs="Times New Roman"/>
          <w:color w:val="000000" w:themeColor="text1"/>
          <w:sz w:val="24"/>
          <w:szCs w:val="24"/>
        </w:rPr>
        <w:t xml:space="preserve">Mehmed Emin Paşa, 18 Temmuz 1847’de Belgrad </w:t>
      </w:r>
      <w:r w:rsidR="00C7269E" w:rsidRPr="00FE543B">
        <w:rPr>
          <w:rFonts w:ascii="Times New Roman" w:hAnsi="Times New Roman" w:cs="Times New Roman"/>
          <w:color w:val="000000" w:themeColor="text1"/>
          <w:sz w:val="24"/>
          <w:szCs w:val="24"/>
          <w:lang w:eastAsia="zh-CN"/>
        </w:rPr>
        <w:t>K</w:t>
      </w:r>
      <w:r w:rsidR="00C7269E" w:rsidRPr="00FE543B">
        <w:rPr>
          <w:rFonts w:ascii="Times New Roman" w:hAnsi="Times New Roman" w:cs="Times New Roman"/>
          <w:color w:val="000000" w:themeColor="text1"/>
          <w:sz w:val="24"/>
          <w:szCs w:val="24"/>
        </w:rPr>
        <w:t xml:space="preserve">alesi </w:t>
      </w:r>
      <w:r w:rsidR="00C7269E" w:rsidRPr="00FE543B">
        <w:rPr>
          <w:rFonts w:ascii="Times New Roman" w:hAnsi="Times New Roman" w:cs="Times New Roman"/>
          <w:color w:val="000000" w:themeColor="text1"/>
          <w:sz w:val="24"/>
          <w:szCs w:val="24"/>
          <w:lang w:eastAsia="zh-CN"/>
        </w:rPr>
        <w:t>M</w:t>
      </w:r>
      <w:r w:rsidR="00C7269E" w:rsidRPr="00FE543B">
        <w:rPr>
          <w:rFonts w:ascii="Times New Roman" w:hAnsi="Times New Roman" w:cs="Times New Roman"/>
          <w:color w:val="000000" w:themeColor="text1"/>
          <w:sz w:val="24"/>
          <w:szCs w:val="24"/>
        </w:rPr>
        <w:t>uhafızlığına tayin edilmiştir.</w:t>
      </w:r>
      <w:r w:rsidR="00553EF7" w:rsidRPr="00FE543B">
        <w:rPr>
          <w:rStyle w:val="DipnotBavurusu"/>
          <w:rFonts w:ascii="Times New Roman" w:hAnsi="Times New Roman" w:cs="Times New Roman"/>
          <w:color w:val="000000" w:themeColor="text1"/>
          <w:sz w:val="24"/>
          <w:szCs w:val="24"/>
        </w:rPr>
        <w:footnoteReference w:id="143"/>
      </w:r>
      <w:r w:rsidR="00C7269E" w:rsidRPr="00FE543B">
        <w:rPr>
          <w:rFonts w:ascii="Times New Roman" w:hAnsi="Times New Roman" w:cs="Times New Roman"/>
          <w:color w:val="000000" w:themeColor="text1"/>
          <w:sz w:val="24"/>
          <w:szCs w:val="24"/>
        </w:rPr>
        <w:t xml:space="preserve"> Paşa, daha önceki muhafızlık görevlerinde </w:t>
      </w:r>
      <w:r w:rsidR="00C7269E" w:rsidRPr="00FE543B">
        <w:rPr>
          <w:rFonts w:ascii="Times New Roman" w:hAnsi="Times New Roman" w:cs="Times New Roman"/>
          <w:color w:val="000000" w:themeColor="text1"/>
          <w:sz w:val="24"/>
          <w:szCs w:val="24"/>
          <w:lang w:eastAsia="zh-CN"/>
        </w:rPr>
        <w:t>m</w:t>
      </w:r>
      <w:r w:rsidR="00C7269E" w:rsidRPr="00FE543B">
        <w:rPr>
          <w:rFonts w:ascii="Times New Roman" w:hAnsi="Times New Roman" w:cs="Times New Roman"/>
          <w:color w:val="000000" w:themeColor="text1"/>
          <w:sz w:val="24"/>
          <w:szCs w:val="24"/>
        </w:rPr>
        <w:t xml:space="preserve">irmirân rütbesinde bulunduğu için kendisine vezaret verilmesi gerekli görülmeyerek </w:t>
      </w:r>
      <w:r w:rsidR="00C7269E" w:rsidRPr="00FE543B">
        <w:rPr>
          <w:rFonts w:ascii="Times New Roman" w:hAnsi="Times New Roman" w:cs="Times New Roman"/>
          <w:color w:val="000000" w:themeColor="text1"/>
          <w:sz w:val="24"/>
          <w:szCs w:val="24"/>
          <w:lang w:eastAsia="zh-CN"/>
        </w:rPr>
        <w:t>m</w:t>
      </w:r>
      <w:r w:rsidR="00C7269E" w:rsidRPr="00FE543B">
        <w:rPr>
          <w:rFonts w:ascii="Times New Roman" w:hAnsi="Times New Roman" w:cs="Times New Roman"/>
          <w:color w:val="000000" w:themeColor="text1"/>
          <w:sz w:val="24"/>
          <w:szCs w:val="24"/>
        </w:rPr>
        <w:t>irmirân rütbesi ile bölgeye gönderilmiştir.</w:t>
      </w:r>
      <w:r w:rsidR="00553EF7" w:rsidRPr="00FE543B">
        <w:rPr>
          <w:rStyle w:val="DipnotBavurusu"/>
          <w:rFonts w:ascii="Times New Roman" w:hAnsi="Times New Roman" w:cs="Times New Roman"/>
          <w:color w:val="000000" w:themeColor="text1"/>
          <w:sz w:val="24"/>
          <w:szCs w:val="24"/>
        </w:rPr>
        <w:footnoteReference w:id="144"/>
      </w:r>
      <w:r w:rsidR="00C7269E" w:rsidRPr="00FE543B">
        <w:rPr>
          <w:rFonts w:ascii="Times New Roman" w:hAnsi="Times New Roman" w:cs="Times New Roman"/>
          <w:color w:val="000000" w:themeColor="text1"/>
          <w:sz w:val="24"/>
          <w:szCs w:val="24"/>
        </w:rPr>
        <w:t xml:space="preserve"> Belgrad’a muhafız olarak tayin edilen zevata maaş olarak elli bin kuruş verilmektedir. Ancak Mehmed Emin Paşa mirmirân rütbesinde olduğu için kendisine kırk bin kuruş maaş verilmesi uygun görülmüştür.</w:t>
      </w:r>
      <w:r w:rsidR="00553EF7" w:rsidRPr="00FE543B">
        <w:rPr>
          <w:rStyle w:val="DipnotBavurusu"/>
          <w:rFonts w:ascii="Times New Roman" w:hAnsi="Times New Roman" w:cs="Times New Roman"/>
          <w:color w:val="000000" w:themeColor="text1"/>
          <w:sz w:val="24"/>
          <w:szCs w:val="24"/>
        </w:rPr>
        <w:footnoteReference w:id="145"/>
      </w:r>
      <w:r w:rsidR="00C7269E" w:rsidRPr="00FE543B">
        <w:rPr>
          <w:rFonts w:ascii="Times New Roman" w:hAnsi="Times New Roman" w:cs="Times New Roman"/>
          <w:color w:val="000000" w:themeColor="text1"/>
          <w:sz w:val="24"/>
          <w:szCs w:val="24"/>
        </w:rPr>
        <w:t xml:space="preserve">  </w:t>
      </w:r>
    </w:p>
    <w:p w14:paraId="6A9C09D1"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w:t>
      </w:r>
      <w:r w:rsidR="0030739F" w:rsidRPr="00FE543B">
        <w:rPr>
          <w:rFonts w:ascii="Times New Roman" w:hAnsi="Times New Roman" w:cs="Times New Roman"/>
          <w:color w:val="000000" w:themeColor="text1"/>
          <w:sz w:val="24"/>
          <w:szCs w:val="24"/>
        </w:rPr>
        <w:t>ıslı Paşa şehirde ikili Osmanlı-Sırp yönetiminin olduğu 1847-</w:t>
      </w:r>
      <w:r w:rsidRPr="00FE543B">
        <w:rPr>
          <w:rFonts w:ascii="Times New Roman" w:hAnsi="Times New Roman" w:cs="Times New Roman"/>
          <w:color w:val="000000" w:themeColor="text1"/>
          <w:sz w:val="24"/>
          <w:szCs w:val="24"/>
        </w:rPr>
        <w:t xml:space="preserve">1848 yıllarında, Belgrad’a muhafız olarak atanması ile Melek Hanım’ı da yanında </w:t>
      </w:r>
      <w:r w:rsidRPr="00FE543B">
        <w:rPr>
          <w:rFonts w:ascii="Times New Roman" w:hAnsi="Times New Roman" w:cs="Times New Roman"/>
          <w:color w:val="000000" w:themeColor="text1"/>
          <w:sz w:val="24"/>
          <w:szCs w:val="24"/>
        </w:rPr>
        <w:lastRenderedPageBreak/>
        <w:t>götürmüştür. Yaklaşık bir yıl süren bu görev sırasında Melek Hanım burada ki halkı ve şehri gözlemleyerek kitabında bu konudan detaylıca bahsetmiştir.</w:t>
      </w:r>
      <w:r w:rsidR="00553EF7" w:rsidRPr="00FE543B">
        <w:rPr>
          <w:rStyle w:val="DipnotBavurusu"/>
          <w:rFonts w:ascii="Times New Roman" w:hAnsi="Times New Roman" w:cs="Times New Roman"/>
          <w:color w:val="000000" w:themeColor="text1"/>
          <w:sz w:val="24"/>
          <w:szCs w:val="24"/>
        </w:rPr>
        <w:footnoteReference w:id="146"/>
      </w:r>
    </w:p>
    <w:p w14:paraId="7F318EA8" w14:textId="76087EEE"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Belgrad’da daha ziyade Türk ve Sırplar arasında ortaya çıkan olayları teskin etmek için çaba harcamıştır. Hatta bir gün bir Türk ve Sırp arasında meydana gelen tartışma iki halkı ciddi manada karşı karşıya getirmiştir. Tartışma sonrası, Müslüman Türk tarafından bir Ortodoks Sırp öldürülmüştür. Bu olay üzerine Türk, cinayet haberi yayılmadan Belgrad Kalesi’ne sığınmıştır. Mehmed Emin Paşa da Türk’ü Belgrad’da tuttuğu takdirde işlerin daha karışacağını düşünerek endişelenmiş, bu nedenle olay günün ertesi sabahı Belgrad’dan kalkan gemiyle şahsı İstanbul’a göndermiştir. Daha </w:t>
      </w:r>
      <w:r w:rsidR="00762F8F" w:rsidRPr="00FE543B">
        <w:rPr>
          <w:rFonts w:ascii="Times New Roman" w:hAnsi="Times New Roman" w:cs="Times New Roman"/>
          <w:color w:val="000000" w:themeColor="text1"/>
          <w:sz w:val="24"/>
          <w:szCs w:val="24"/>
        </w:rPr>
        <w:t>sonra</w:t>
      </w:r>
      <w:r w:rsidRPr="00FE543B">
        <w:rPr>
          <w:rFonts w:ascii="Times New Roman" w:hAnsi="Times New Roman" w:cs="Times New Roman"/>
          <w:color w:val="000000" w:themeColor="text1"/>
          <w:sz w:val="24"/>
          <w:szCs w:val="24"/>
        </w:rPr>
        <w:t xml:space="preserve"> Ortodoks’un cesedinin bulunmasından </w:t>
      </w:r>
      <w:r w:rsidR="00762F8F" w:rsidRPr="00FE543B">
        <w:rPr>
          <w:rFonts w:ascii="Times New Roman" w:hAnsi="Times New Roman" w:cs="Times New Roman"/>
          <w:color w:val="000000" w:themeColor="text1"/>
          <w:sz w:val="24"/>
          <w:szCs w:val="24"/>
        </w:rPr>
        <w:t>ile</w:t>
      </w:r>
      <w:r w:rsidRPr="00FE543B">
        <w:rPr>
          <w:rFonts w:ascii="Times New Roman" w:hAnsi="Times New Roman" w:cs="Times New Roman"/>
          <w:color w:val="000000" w:themeColor="text1"/>
          <w:sz w:val="24"/>
          <w:szCs w:val="24"/>
        </w:rPr>
        <w:t xml:space="preserve"> Sırplar ellerinde silahlarla kaleye doğru gelerek katili istemişlerdir. Sırplar, katilin kendilerine verilmemesi üzerine kaleyi ele geçireceklerini ve bütün Osmanlı ordusunu yok edeceklerini yüksek sesle söylemişlerdir. Kaleyi kuşatan Sırplar kararlarından vazgeçmemiştir. Yedi günlük kuşatma sonrası açlığa daha fazla dayanılamayacağı endişesi ile Melek Hanım, Sırp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ralı ile görüşmeye gitmiştir. Görüşmede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ralın ortamı yatıştırmasını istemiştir. Halkı yatıştırmak isteyen Kral, paşanın İstanbul’dan suçluyu istediğini ve merkezden bu konuya dair ivedilikle cevap geleceği bilgisini halkına duyurmuştur. Bu haber üzerine Sırplar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yavaş yavaş kuşatmayı kaldırmışlar ve evlerine dönmüşlerdir. Olaydan kısa süre sonra kale ve kent arasındaki ilişkiler yeniden tesis edilmeye başlamıştır. Paşa, kuşatmanın kaldırılmasından sonra Kralı çağırmış, cinayet ve zanlısı hakkında Kral ile görüşmüştür. Bu görüşmede Mehmed Emin Paşa, Krala zanlıyı teslim etme konusunda şunları söylemiştir:</w:t>
      </w:r>
    </w:p>
    <w:p w14:paraId="2B3ACD47" w14:textId="77777777" w:rsidR="008F135F" w:rsidRPr="00FE543B" w:rsidRDefault="00C7269E" w:rsidP="009D312A">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Onu size teslim etmek imkânsız. Şahıs cinayetten hemen sonra olay gecesi demir almakta olan bir gemiye binerek kaçtı. Dolayısıyla olağan</w:t>
      </w:r>
      <w:r w:rsidRPr="00FE543B">
        <w:rPr>
          <w:rFonts w:ascii="Times New Roman" w:hAnsi="Times New Roman" w:cs="Times New Roman"/>
          <w:color w:val="000000" w:themeColor="text1"/>
          <w:lang w:eastAsia="zh-CN"/>
        </w:rPr>
        <w:t>,</w:t>
      </w:r>
      <w:r w:rsidRPr="00FE543B">
        <w:rPr>
          <w:rFonts w:ascii="Times New Roman" w:hAnsi="Times New Roman" w:cs="Times New Roman"/>
          <w:color w:val="000000" w:themeColor="text1"/>
        </w:rPr>
        <w:t xml:space="preserve"> çözümü imkânsız olan bir meseleyle ilgili olarak daha fazla vakit kaybetmek anlamsızdır. Olaydan sizi daha önce haberdar etmememin sebebi sizin, bu olaylara neden olan Müslüman’ın teslim edilmesini isteyerek bana tehdit yönelten uyruklarınızdan korktuğum</w:t>
      </w:r>
      <w:r w:rsidR="009D312A" w:rsidRPr="00FE543B">
        <w:rPr>
          <w:rFonts w:ascii="Times New Roman" w:hAnsi="Times New Roman" w:cs="Times New Roman"/>
          <w:color w:val="000000" w:themeColor="text1"/>
        </w:rPr>
        <w:t>u sanmanızı istememiş olmamdır.</w:t>
      </w:r>
      <w:r w:rsidR="00553EF7" w:rsidRPr="00FE543B">
        <w:rPr>
          <w:rStyle w:val="DipnotBavurusu"/>
          <w:rFonts w:ascii="Times New Roman" w:hAnsi="Times New Roman" w:cs="Times New Roman"/>
          <w:color w:val="000000" w:themeColor="text1"/>
        </w:rPr>
        <w:footnoteReference w:id="147"/>
      </w:r>
    </w:p>
    <w:p w14:paraId="09E1D538" w14:textId="0676554B"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Kral, paşanın açıklamalarına inanmış göründüyse de olayın iç y</w:t>
      </w:r>
      <w:r w:rsidR="007B32CF" w:rsidRPr="00FE543B">
        <w:rPr>
          <w:rFonts w:ascii="Times New Roman" w:hAnsi="Times New Roman" w:cs="Times New Roman"/>
          <w:color w:val="000000" w:themeColor="text1"/>
          <w:sz w:val="24"/>
          <w:szCs w:val="24"/>
        </w:rPr>
        <w:t>üzünde katilin Mehmed Emin P</w:t>
      </w:r>
      <w:r w:rsidR="003C44B3" w:rsidRPr="00FE543B">
        <w:rPr>
          <w:rFonts w:ascii="Times New Roman" w:hAnsi="Times New Roman" w:cs="Times New Roman"/>
          <w:color w:val="000000" w:themeColor="text1"/>
          <w:sz w:val="24"/>
          <w:szCs w:val="24"/>
        </w:rPr>
        <w:t>aşa</w:t>
      </w:r>
      <w:r w:rsidR="007B32CF"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nın yardımıyla kaçtığını düşünmüştür. Paşa ve Kral arasında geçen </w:t>
      </w:r>
      <w:r w:rsidRPr="00FE543B">
        <w:rPr>
          <w:rFonts w:ascii="Times New Roman" w:hAnsi="Times New Roman" w:cs="Times New Roman"/>
          <w:color w:val="000000" w:themeColor="text1"/>
          <w:sz w:val="24"/>
          <w:szCs w:val="24"/>
        </w:rPr>
        <w:lastRenderedPageBreak/>
        <w:t>bu görüşmenin ardından iki devlet arasında uzlaşmanın derinleştirilmesi ve gerilen ilişkileri düzenlenmesi amacıyla yemek organize edilmiştir.</w:t>
      </w:r>
      <w:r w:rsidR="00553EF7" w:rsidRPr="00FE543B">
        <w:rPr>
          <w:rStyle w:val="DipnotBavurusu"/>
          <w:rFonts w:ascii="Times New Roman" w:hAnsi="Times New Roman" w:cs="Times New Roman"/>
          <w:color w:val="000000" w:themeColor="text1"/>
          <w:sz w:val="24"/>
          <w:szCs w:val="24"/>
        </w:rPr>
        <w:footnoteReference w:id="148"/>
      </w:r>
    </w:p>
    <w:p w14:paraId="37BD7034" w14:textId="5BFEEE0C"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Paşa, Belgrad Muhafızlığında yaklaşık bir yıl gibi vazifede bulunduktan sonra görevinden alınmıştır.</w:t>
      </w:r>
      <w:r w:rsidR="00553EF7" w:rsidRPr="00FE543B">
        <w:rPr>
          <w:rStyle w:val="DipnotBavurusu"/>
          <w:rFonts w:ascii="Times New Roman" w:hAnsi="Times New Roman" w:cs="Times New Roman"/>
          <w:color w:val="000000" w:themeColor="text1"/>
          <w:sz w:val="24"/>
          <w:szCs w:val="24"/>
        </w:rPr>
        <w:footnoteReference w:id="149"/>
      </w:r>
      <w:r w:rsidR="007B32CF" w:rsidRPr="00FE543B">
        <w:rPr>
          <w:rFonts w:ascii="Times New Roman" w:hAnsi="Times New Roman" w:cs="Times New Roman"/>
          <w:color w:val="000000" w:themeColor="text1"/>
          <w:sz w:val="24"/>
          <w:szCs w:val="24"/>
        </w:rPr>
        <w:t xml:space="preserve"> Paşa</w:t>
      </w:r>
      <w:r w:rsidRPr="00FE543B">
        <w:rPr>
          <w:rFonts w:ascii="Times New Roman" w:hAnsi="Times New Roman" w:cs="Times New Roman"/>
          <w:color w:val="000000" w:themeColor="text1"/>
          <w:sz w:val="24"/>
          <w:szCs w:val="24"/>
        </w:rPr>
        <w:t>nın görevinden azledilmesinden sonra yerine Belgrad Muhafızlığına 5 Temmuz 1848 tarihinde Hafız Ahmed Paşa tayin edilmiştir.</w:t>
      </w:r>
      <w:r w:rsidR="00512AC5" w:rsidRPr="00FE543B">
        <w:rPr>
          <w:rStyle w:val="DipnotBavurusu"/>
          <w:rFonts w:ascii="Times New Roman" w:hAnsi="Times New Roman" w:cs="Times New Roman"/>
          <w:color w:val="000000" w:themeColor="text1"/>
          <w:sz w:val="24"/>
          <w:szCs w:val="24"/>
        </w:rPr>
        <w:footnoteReference w:id="150"/>
      </w:r>
      <w:r w:rsidRPr="00FE543B">
        <w:rPr>
          <w:rFonts w:ascii="Times New Roman" w:hAnsi="Times New Roman" w:cs="Times New Roman"/>
          <w:color w:val="000000" w:themeColor="text1"/>
          <w:sz w:val="24"/>
          <w:szCs w:val="24"/>
        </w:rPr>
        <w:t xml:space="preserve"> </w:t>
      </w:r>
    </w:p>
    <w:p w14:paraId="798650D5" w14:textId="77777777" w:rsidR="007F267D" w:rsidRPr="00FE543B" w:rsidRDefault="007F267D">
      <w:pPr>
        <w:spacing w:after="0"/>
        <w:rPr>
          <w:rFonts w:ascii="Times New Roman" w:hAnsi="Times New Roman" w:cs="Times New Roman"/>
          <w:color w:val="000000" w:themeColor="text1"/>
          <w:sz w:val="24"/>
          <w:szCs w:val="24"/>
        </w:rPr>
      </w:pPr>
    </w:p>
    <w:p w14:paraId="30D7E255" w14:textId="77777777" w:rsidR="008F135F" w:rsidRPr="00FE543B" w:rsidRDefault="00C7269E" w:rsidP="007F267D">
      <w:pPr>
        <w:pStyle w:val="ListeParagraf"/>
        <w:numPr>
          <w:ilvl w:val="2"/>
          <w:numId w:val="19"/>
        </w:numPr>
        <w:spacing w:after="0"/>
        <w:ind w:left="1276" w:hanging="567"/>
        <w:rPr>
          <w:rFonts w:ascii="Times New Roman" w:hAnsi="Times New Roman" w:cs="Times New Roman"/>
          <w:color w:val="000000" w:themeColor="text1"/>
          <w:sz w:val="24"/>
          <w:szCs w:val="24"/>
        </w:rPr>
      </w:pPr>
      <w:r w:rsidRPr="00FE543B">
        <w:rPr>
          <w:rStyle w:val="Balk3Char"/>
          <w:rFonts w:cs="Times New Roman"/>
          <w:color w:val="000000" w:themeColor="text1"/>
          <w:szCs w:val="24"/>
        </w:rPr>
        <w:t xml:space="preserve"> </w:t>
      </w:r>
      <w:bookmarkStart w:id="56" w:name="_Toc63008787"/>
      <w:bookmarkStart w:id="57" w:name="_Toc72536405"/>
      <w:r w:rsidRPr="00FE543B">
        <w:rPr>
          <w:rStyle w:val="Balk3Char"/>
          <w:rFonts w:cs="Times New Roman"/>
          <w:color w:val="000000" w:themeColor="text1"/>
          <w:szCs w:val="24"/>
        </w:rPr>
        <w:t>Arabistan Ordusu Müşîrliği Görevi</w:t>
      </w:r>
      <w:bookmarkEnd w:id="56"/>
      <w:bookmarkEnd w:id="57"/>
      <w:r w:rsidR="00512AC5" w:rsidRPr="00FE543B">
        <w:rPr>
          <w:rStyle w:val="DipnotBavurusu"/>
          <w:rFonts w:ascii="Times New Roman" w:eastAsiaTheme="majorEastAsia" w:hAnsi="Times New Roman" w:cs="Times New Roman"/>
          <w:b/>
          <w:bCs/>
          <w:color w:val="000000" w:themeColor="text1"/>
          <w:sz w:val="24"/>
          <w:szCs w:val="24"/>
        </w:rPr>
        <w:footnoteReference w:id="151"/>
      </w:r>
    </w:p>
    <w:p w14:paraId="6512A088" w14:textId="73A4492C"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lang w:eastAsia="zh-CN"/>
        </w:rPr>
        <w:t>Sultan</w:t>
      </w:r>
      <w:r w:rsidRPr="00FE543B">
        <w:rPr>
          <w:rFonts w:ascii="Times New Roman" w:hAnsi="Times New Roman" w:cs="Times New Roman"/>
          <w:color w:val="000000" w:themeColor="text1"/>
          <w:sz w:val="24"/>
          <w:szCs w:val="24"/>
        </w:rPr>
        <w:t xml:space="preserve"> Abdülmecid </w:t>
      </w:r>
      <w:r w:rsidRPr="00FE543B">
        <w:rPr>
          <w:rFonts w:ascii="Times New Roman" w:hAnsi="Times New Roman" w:cs="Times New Roman"/>
          <w:color w:val="000000" w:themeColor="text1"/>
          <w:sz w:val="24"/>
          <w:szCs w:val="24"/>
          <w:lang w:eastAsia="zh-CN"/>
        </w:rPr>
        <w:t>d</w:t>
      </w:r>
      <w:r w:rsidR="00FE543B" w:rsidRPr="00FE543B">
        <w:rPr>
          <w:rFonts w:ascii="Times New Roman" w:hAnsi="Times New Roman" w:cs="Times New Roman"/>
          <w:color w:val="000000" w:themeColor="text1"/>
          <w:sz w:val="24"/>
          <w:szCs w:val="24"/>
        </w:rPr>
        <w:t>önemi</w:t>
      </w:r>
      <w:r w:rsidRPr="00FE543B">
        <w:rPr>
          <w:rFonts w:ascii="Times New Roman" w:hAnsi="Times New Roman" w:cs="Times New Roman"/>
          <w:color w:val="000000" w:themeColor="text1"/>
          <w:sz w:val="24"/>
          <w:szCs w:val="24"/>
        </w:rPr>
        <w:t>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Tanzimat Fermanı’nın ilanı ile birlikte asker</w:t>
      </w:r>
      <w:r w:rsidRPr="00FE543B">
        <w:rPr>
          <w:rFonts w:ascii="Times New Roman" w:hAnsi="Times New Roman" w:cs="Times New Roman"/>
          <w:color w:val="000000" w:themeColor="text1"/>
          <w:sz w:val="24"/>
          <w:szCs w:val="24"/>
          <w:lang w:eastAsia="zh-CN"/>
        </w:rPr>
        <w:t xml:space="preserve">i </w:t>
      </w:r>
      <w:r w:rsidRPr="00FE543B">
        <w:rPr>
          <w:rFonts w:ascii="Times New Roman" w:hAnsi="Times New Roman" w:cs="Times New Roman"/>
          <w:color w:val="000000" w:themeColor="text1"/>
          <w:sz w:val="24"/>
          <w:szCs w:val="24"/>
        </w:rPr>
        <w:t>alanda önemli değişiklikler yapılmıştır. Bu dönemde Hassa Ordusu, Dersaâdet Ordusu, Anadolu, Rumeli ve Arabistan Orduları olmak üzere beş ordu merkezi oluşturulmuştur. Dördüncü ordu Arabistan Ordusunun merkezi Bağdat olarak belirlenmiş, 1869 ıslahatı ile bu orduda dört piyâde, iki süvâri, bir topçu ve bir redif alayı ile talia taburu bulundurulmuştur.</w:t>
      </w:r>
      <w:r w:rsidR="00512AC5" w:rsidRPr="00FE543B">
        <w:rPr>
          <w:rStyle w:val="DipnotBavurusu"/>
          <w:rFonts w:ascii="Times New Roman" w:hAnsi="Times New Roman" w:cs="Times New Roman"/>
          <w:color w:val="000000" w:themeColor="text1"/>
          <w:sz w:val="24"/>
          <w:szCs w:val="24"/>
        </w:rPr>
        <w:footnoteReference w:id="152"/>
      </w:r>
      <w:r w:rsidRPr="00FE543B">
        <w:rPr>
          <w:rFonts w:ascii="Times New Roman" w:hAnsi="Times New Roman" w:cs="Times New Roman"/>
          <w:color w:val="000000" w:themeColor="text1"/>
          <w:sz w:val="24"/>
          <w:szCs w:val="24"/>
        </w:rPr>
        <w:t xml:space="preserve"> Bu orduyu komuta edecek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kökenli bir zat</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merkezden bölgeye gönderilmiştir.</w:t>
      </w:r>
    </w:p>
    <w:p w14:paraId="16A5707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Mehmed Emin Paşa’nın </w:t>
      </w:r>
      <w:r w:rsidRPr="00FE543B">
        <w:rPr>
          <w:rFonts w:ascii="Times New Roman" w:hAnsi="Times New Roman" w:cs="Times New Roman"/>
          <w:color w:val="000000" w:themeColor="text1"/>
          <w:sz w:val="24"/>
          <w:szCs w:val="24"/>
          <w:lang w:eastAsia="zh-CN"/>
        </w:rPr>
        <w:t>mü</w:t>
      </w:r>
      <w:r w:rsidRPr="00FE543B">
        <w:rPr>
          <w:rFonts w:ascii="Times New Roman" w:hAnsi="Times New Roman" w:cs="Times New Roman"/>
          <w:color w:val="000000" w:themeColor="text1"/>
          <w:sz w:val="24"/>
          <w:szCs w:val="24"/>
        </w:rPr>
        <w:t xml:space="preserve">şîr olarak bölgeye tayin edilmesi de ordu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üşîri Emin Paşa’nın vefat etmesi üzerine gerçekleşmiştir. Müşîrin ölmesi ile bölgeye birinin tayin edilmesi gerekli görülmüş, bu esnada Halep ahv</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li için Dersaâdet’e gelmiş olan Mehmed Emin Paşa’nın, bölgeye tayinde istenilen meziyetlere sahip olmasının yanında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daha önceki görevlerinden bölge hakkında bilgi sahibi olması da dikkate alınarak, paşanın bu memuriyete uygun olacağı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er-asker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 ile mütalaa edilmiştir.</w:t>
      </w:r>
      <w:r w:rsidR="00512AC5" w:rsidRPr="00FE543B">
        <w:rPr>
          <w:rStyle w:val="DipnotBavurusu"/>
          <w:rFonts w:ascii="Times New Roman" w:hAnsi="Times New Roman" w:cs="Times New Roman"/>
          <w:color w:val="000000" w:themeColor="text1"/>
          <w:sz w:val="24"/>
          <w:szCs w:val="24"/>
        </w:rPr>
        <w:footnoteReference w:id="153"/>
      </w:r>
    </w:p>
    <w:p w14:paraId="63D7CCF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Böylelikle Şam civarında çıkan karışıklıkları bertaraf etmesi için Mehmed Emin Paşa’ya ihtiyaç duyulmuş, paşa tekrardan </w:t>
      </w:r>
      <w:r w:rsidRPr="00FE543B">
        <w:rPr>
          <w:rFonts w:ascii="Times New Roman" w:hAnsi="Times New Roman" w:cs="Times New Roman"/>
          <w:color w:val="000000" w:themeColor="text1"/>
          <w:sz w:val="24"/>
          <w:szCs w:val="24"/>
          <w:lang w:eastAsia="zh-CN"/>
        </w:rPr>
        <w:t>aslî</w:t>
      </w:r>
      <w:r w:rsidRPr="00FE543B">
        <w:rPr>
          <w:rFonts w:ascii="Times New Roman" w:hAnsi="Times New Roman" w:cs="Times New Roman"/>
          <w:color w:val="000000" w:themeColor="text1"/>
          <w:sz w:val="24"/>
          <w:szCs w:val="24"/>
        </w:rPr>
        <w:t xml:space="preserve"> görevine çağrılarak 1851 yılında </w:t>
      </w:r>
      <w:r w:rsidRPr="00FE543B">
        <w:rPr>
          <w:rFonts w:ascii="Times New Roman" w:hAnsi="Times New Roman" w:cs="Times New Roman"/>
          <w:color w:val="000000" w:themeColor="text1"/>
          <w:sz w:val="24"/>
          <w:szCs w:val="24"/>
        </w:rPr>
        <w:lastRenderedPageBreak/>
        <w:t xml:space="preserve">Arabistan </w:t>
      </w:r>
      <w:r w:rsidRPr="00FE543B">
        <w:rPr>
          <w:rFonts w:ascii="Times New Roman" w:hAnsi="Times New Roman" w:cs="Times New Roman"/>
          <w:color w:val="000000" w:themeColor="text1"/>
          <w:sz w:val="24"/>
          <w:szCs w:val="24"/>
          <w:lang w:eastAsia="zh-CN"/>
        </w:rPr>
        <w:t>O</w:t>
      </w:r>
      <w:r w:rsidRPr="00FE543B">
        <w:rPr>
          <w:rFonts w:ascii="Times New Roman" w:hAnsi="Times New Roman" w:cs="Times New Roman"/>
          <w:color w:val="000000" w:themeColor="text1"/>
          <w:sz w:val="24"/>
          <w:szCs w:val="24"/>
        </w:rPr>
        <w:t xml:space="preserve">rdusu </w:t>
      </w:r>
      <w:r w:rsidRPr="00FE543B">
        <w:rPr>
          <w:rFonts w:ascii="Times New Roman" w:hAnsi="Times New Roman" w:cs="Times New Roman"/>
          <w:color w:val="000000" w:themeColor="text1"/>
          <w:sz w:val="24"/>
          <w:szCs w:val="24"/>
          <w:lang w:eastAsia="zh-CN"/>
        </w:rPr>
        <w:t>Mü</w:t>
      </w:r>
      <w:r w:rsidRPr="00FE543B">
        <w:rPr>
          <w:rFonts w:ascii="Times New Roman" w:hAnsi="Times New Roman" w:cs="Times New Roman"/>
          <w:color w:val="000000" w:themeColor="text1"/>
          <w:sz w:val="24"/>
          <w:szCs w:val="24"/>
        </w:rPr>
        <w:t>şîrliğine tayin edilmiştir.</w:t>
      </w:r>
      <w:r w:rsidR="00512AC5" w:rsidRPr="00FE543B">
        <w:rPr>
          <w:rStyle w:val="DipnotBavurusu"/>
          <w:rFonts w:ascii="Times New Roman" w:hAnsi="Times New Roman" w:cs="Times New Roman"/>
          <w:color w:val="000000" w:themeColor="text1"/>
          <w:sz w:val="24"/>
          <w:szCs w:val="24"/>
        </w:rPr>
        <w:footnoteReference w:id="154"/>
      </w:r>
      <w:r w:rsidRPr="00FE543B">
        <w:rPr>
          <w:rFonts w:ascii="Times New Roman" w:hAnsi="Times New Roman" w:cs="Times New Roman"/>
          <w:color w:val="000000" w:themeColor="text1"/>
          <w:sz w:val="24"/>
          <w:szCs w:val="24"/>
        </w:rPr>
        <w:t xml:space="preserve"> Mehmed Emin Paşa bu memuriyeti ile ordudaki en üst rütbesine ulaşmıştır. </w:t>
      </w:r>
    </w:p>
    <w:p w14:paraId="68DEC36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Arabistan Ordusu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üşîri iken Osmanlı Devleti’ne bağlı bulunan bölgelerdeki asayiş bozukluğu ve nizamsızlık üzerine pek çok ordu sevk etmiştir. Paşanın sevk ettiği bölgelerden birisi Kozan’dır. Mehmed Emin Paşa, buraya bir fırka ordu göndermiştir. Bu fırka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Zülkadriye kazası</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Kozan sınırına girmiş ve Kozanlı ah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lisi ayaklanarak bu fırkayı basıp bozguna uğratmıştır. Gerçekleşen bu bozgundan sonra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Kozan üzerine devlet tarafından herhangi bir kuvvet gönderilmemiştir.</w:t>
      </w:r>
      <w:r w:rsidR="00512AC5" w:rsidRPr="00FE543B">
        <w:rPr>
          <w:rStyle w:val="DipnotBavurusu"/>
          <w:rFonts w:ascii="Times New Roman" w:hAnsi="Times New Roman" w:cs="Times New Roman"/>
          <w:color w:val="000000" w:themeColor="text1"/>
          <w:sz w:val="24"/>
          <w:szCs w:val="24"/>
        </w:rPr>
        <w:footnoteReference w:id="155"/>
      </w:r>
      <w:r w:rsidRPr="00FE543B">
        <w:rPr>
          <w:rFonts w:ascii="Times New Roman" w:hAnsi="Times New Roman" w:cs="Times New Roman"/>
          <w:color w:val="000000" w:themeColor="text1"/>
          <w:sz w:val="24"/>
          <w:szCs w:val="24"/>
        </w:rPr>
        <w:t xml:space="preserve"> Kozan üzerine sevk olunan ordu subaylarından Ahmed Ağa’ya gayet iyi muamelede bulunmuş, Ahmet Ağa’nın bu hareketine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oğu Kozan Ağası Yusuf bir hayli gücenmiştir. Mehmed Emin Paşa’nın bölgeye sevk ettiği askerler bozguna uğratılarak bölgeyi terk ettikten sonra Yusuf Ağa, Ahmet Ağa aleyhinde bulunmuştur. Nihayetinde Ahmet Ağa mukavemetinde dayanmayarak Yusuf Ağa’ya boyun eğmeye mecbur edilmiştir.</w:t>
      </w:r>
      <w:r w:rsidR="00512AC5" w:rsidRPr="00FE543B">
        <w:rPr>
          <w:rStyle w:val="DipnotBavurusu"/>
          <w:rFonts w:ascii="Times New Roman" w:hAnsi="Times New Roman" w:cs="Times New Roman"/>
          <w:color w:val="000000" w:themeColor="text1"/>
          <w:sz w:val="24"/>
          <w:szCs w:val="24"/>
        </w:rPr>
        <w:footnoteReference w:id="156"/>
      </w:r>
    </w:p>
    <w:p w14:paraId="44FAE53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Yine Kıbrıslı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Kozan’dan sonra Gavurdağı mevki</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ne Çatalbaş Mustafa Paşa kumandasında göndermiş olduğu askeri fırka, İbrahim Paşa’nın ordusunun yola çıktığı yoldan ileriye doğru hareket etmişse de fırka Yarpuz’a varmadan bölgedeki eşkıya tarafından bozguna uğratılmıştır. Bu bozgun sırasında pek çok subay Ulaşlı eşkıyası eline geçmiştir.</w:t>
      </w:r>
      <w:r w:rsidR="00512AC5" w:rsidRPr="00FE543B">
        <w:rPr>
          <w:rStyle w:val="DipnotBavurusu"/>
          <w:rFonts w:ascii="Times New Roman" w:hAnsi="Times New Roman" w:cs="Times New Roman"/>
          <w:color w:val="000000" w:themeColor="text1"/>
          <w:sz w:val="24"/>
          <w:szCs w:val="24"/>
        </w:rPr>
        <w:footnoteReference w:id="157"/>
      </w:r>
      <w:r w:rsidRPr="00FE543B">
        <w:rPr>
          <w:rFonts w:ascii="Times New Roman" w:hAnsi="Times New Roman" w:cs="Times New Roman"/>
          <w:color w:val="000000" w:themeColor="text1"/>
          <w:sz w:val="24"/>
          <w:szCs w:val="24"/>
        </w:rPr>
        <w:t xml:space="preserve"> Eşkıyaların her fırsatta askerleri bozguna uğratmaları onların daha da hırslanıp güçlenmelerine </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amiyane tabirle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şımarmalarına neden olmuştur. Böylece eşkıya ve onları koruyup kollayan aşiretler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devlet emirlerinin var olup olmadığını nazarı dikkate dahi almayarak daha sonra ciddi problemlere yol açmışlardır.</w:t>
      </w:r>
    </w:p>
    <w:p w14:paraId="68383B8E" w14:textId="7AB49FE3" w:rsidR="008F135F" w:rsidRPr="00FE543B" w:rsidRDefault="00C7269E" w:rsidP="00FE543B">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Şam civarında Leca’da, Rusya harbinin başlaması ile kargaşalığı ortadan kaldırmak için var gücüyle çalışmıştır</w:t>
      </w:r>
      <w:r w:rsidRPr="00FE543B">
        <w:rPr>
          <w:rFonts w:ascii="Times New Roman" w:hAnsi="Times New Roman" w:cs="Times New Roman"/>
          <w:color w:val="000000" w:themeColor="text1"/>
          <w:sz w:val="24"/>
          <w:szCs w:val="24"/>
          <w:lang w:eastAsia="zh-CN"/>
        </w:rPr>
        <w:t>; f</w:t>
      </w:r>
      <w:r w:rsidRPr="00FE543B">
        <w:rPr>
          <w:rFonts w:ascii="Times New Roman" w:hAnsi="Times New Roman" w:cs="Times New Roman"/>
          <w:color w:val="000000" w:themeColor="text1"/>
          <w:sz w:val="24"/>
          <w:szCs w:val="24"/>
        </w:rPr>
        <w:t>akat paşanın burada ki çalışmaları yeterli görülmeyerek, 17 Şubat 1853 ta</w:t>
      </w:r>
      <w:r w:rsidR="003C44B3" w:rsidRPr="00FE543B">
        <w:rPr>
          <w:rFonts w:ascii="Times New Roman" w:hAnsi="Times New Roman" w:cs="Times New Roman"/>
          <w:color w:val="000000" w:themeColor="text1"/>
          <w:sz w:val="24"/>
          <w:szCs w:val="24"/>
        </w:rPr>
        <w:t>r</w:t>
      </w:r>
      <w:r w:rsidRPr="00FE543B">
        <w:rPr>
          <w:rFonts w:ascii="Times New Roman" w:hAnsi="Times New Roman" w:cs="Times New Roman"/>
          <w:color w:val="000000" w:themeColor="text1"/>
          <w:sz w:val="24"/>
          <w:szCs w:val="24"/>
        </w:rPr>
        <w:t>ihinde paşa görevinden azledilmiştir. Paşanın yerine Vasıf Paşa tayin edilmiştir.</w:t>
      </w:r>
      <w:r w:rsidR="00512AC5" w:rsidRPr="00FE543B">
        <w:rPr>
          <w:rStyle w:val="DipnotBavurusu"/>
          <w:rFonts w:ascii="Times New Roman" w:hAnsi="Times New Roman" w:cs="Times New Roman"/>
          <w:color w:val="000000" w:themeColor="text1"/>
          <w:sz w:val="24"/>
          <w:szCs w:val="24"/>
        </w:rPr>
        <w:footnoteReference w:id="158"/>
      </w:r>
      <w:r w:rsidRPr="00FE543B">
        <w:rPr>
          <w:rFonts w:ascii="Times New Roman" w:hAnsi="Times New Roman" w:cs="Times New Roman"/>
          <w:color w:val="000000" w:themeColor="text1"/>
          <w:sz w:val="24"/>
          <w:szCs w:val="24"/>
        </w:rPr>
        <w:t xml:space="preserve"> Vasıf Paşa’nın bölgeye varmasına kadar geçen sürede Mehmed Emin Paşa’nın bu memuriyette devam etmesi ya da Arabistan </w:t>
      </w:r>
      <w:r w:rsidRPr="00FE543B">
        <w:rPr>
          <w:rFonts w:ascii="Times New Roman" w:hAnsi="Times New Roman" w:cs="Times New Roman"/>
          <w:color w:val="000000" w:themeColor="text1"/>
          <w:sz w:val="24"/>
          <w:szCs w:val="24"/>
          <w:lang w:eastAsia="zh-CN"/>
        </w:rPr>
        <w:t>O</w:t>
      </w:r>
      <w:r w:rsidRPr="00FE543B">
        <w:rPr>
          <w:rFonts w:ascii="Times New Roman" w:hAnsi="Times New Roman" w:cs="Times New Roman"/>
          <w:color w:val="000000" w:themeColor="text1"/>
          <w:sz w:val="24"/>
          <w:szCs w:val="24"/>
        </w:rPr>
        <w:t xml:space="preserve">rdu-yı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ümâyûn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üşîrliğine kaymakam olarak tayin edilmesi hakkında emir </w:t>
      </w:r>
      <w:r w:rsidRPr="00FE543B">
        <w:rPr>
          <w:rFonts w:ascii="Times New Roman" w:hAnsi="Times New Roman" w:cs="Times New Roman"/>
          <w:color w:val="000000" w:themeColor="text1"/>
          <w:sz w:val="24"/>
          <w:szCs w:val="24"/>
        </w:rPr>
        <w:lastRenderedPageBreak/>
        <w:t>gönderilmiştir.</w:t>
      </w:r>
      <w:r w:rsidR="00512AC5" w:rsidRPr="00FE543B">
        <w:rPr>
          <w:rStyle w:val="DipnotBavurusu"/>
          <w:rFonts w:ascii="Times New Roman" w:hAnsi="Times New Roman" w:cs="Times New Roman"/>
          <w:color w:val="000000" w:themeColor="text1"/>
          <w:sz w:val="24"/>
          <w:szCs w:val="24"/>
        </w:rPr>
        <w:footnoteReference w:id="159"/>
      </w:r>
      <w:r w:rsidRPr="00FE543B">
        <w:rPr>
          <w:rStyle w:val="FootnoteCharacters"/>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Vasıf Paşa Şam’a ulaştıktan sonra memuriyetini yerine getirmeye başlamıştır.</w:t>
      </w:r>
      <w:r w:rsidR="00512AC5" w:rsidRPr="00FE543B">
        <w:rPr>
          <w:rStyle w:val="DipnotBavurusu"/>
          <w:rFonts w:ascii="Times New Roman" w:hAnsi="Times New Roman" w:cs="Times New Roman"/>
          <w:color w:val="000000" w:themeColor="text1"/>
          <w:sz w:val="24"/>
          <w:szCs w:val="24"/>
        </w:rPr>
        <w:footnoteReference w:id="160"/>
      </w:r>
    </w:p>
    <w:p w14:paraId="5051A8DA" w14:textId="77777777" w:rsidR="008F135F" w:rsidRPr="00FE543B" w:rsidRDefault="00C7269E" w:rsidP="00FE543B">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Arabistan Ordu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üşîrliğinden azledildikten yaklaşık dört ay sonra, 7 Haziran 1853’te Edirne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alisi tayin edilmiştir.</w:t>
      </w:r>
      <w:r w:rsidR="00512AC5" w:rsidRPr="00FE543B">
        <w:rPr>
          <w:rStyle w:val="DipnotBavurusu"/>
          <w:rFonts w:ascii="Times New Roman" w:hAnsi="Times New Roman" w:cs="Times New Roman"/>
          <w:color w:val="000000" w:themeColor="text1"/>
          <w:sz w:val="24"/>
          <w:szCs w:val="24"/>
        </w:rPr>
        <w:footnoteReference w:id="161"/>
      </w:r>
    </w:p>
    <w:p w14:paraId="23B12EFA" w14:textId="77777777" w:rsidR="00EE12A5" w:rsidRPr="00FE543B" w:rsidRDefault="00EE12A5" w:rsidP="00EE12A5">
      <w:pPr>
        <w:spacing w:after="0"/>
        <w:rPr>
          <w:rFonts w:ascii="Times New Roman" w:hAnsi="Times New Roman" w:cs="Times New Roman"/>
          <w:color w:val="000000" w:themeColor="text1"/>
          <w:sz w:val="24"/>
          <w:szCs w:val="24"/>
        </w:rPr>
      </w:pPr>
    </w:p>
    <w:p w14:paraId="67C78D1B" w14:textId="77777777" w:rsidR="008F135F" w:rsidRPr="00FE543B" w:rsidRDefault="00C7269E" w:rsidP="00EE12A5">
      <w:pPr>
        <w:pStyle w:val="ListeParagraf"/>
        <w:numPr>
          <w:ilvl w:val="2"/>
          <w:numId w:val="19"/>
        </w:numPr>
        <w:spacing w:after="0"/>
        <w:ind w:left="1418" w:hanging="709"/>
        <w:rPr>
          <w:rStyle w:val="Balk3Char"/>
          <w:rFonts w:cs="Times New Roman"/>
          <w:color w:val="000000" w:themeColor="text1"/>
          <w:szCs w:val="24"/>
        </w:rPr>
      </w:pPr>
      <w:bookmarkStart w:id="58" w:name="_Toc63008788"/>
      <w:bookmarkStart w:id="59" w:name="_Toc72536406"/>
      <w:r w:rsidRPr="00FE543B">
        <w:rPr>
          <w:rStyle w:val="Balk3Char"/>
          <w:rFonts w:cs="Times New Roman"/>
          <w:color w:val="000000" w:themeColor="text1"/>
          <w:szCs w:val="24"/>
        </w:rPr>
        <w:t>Kaptan-ı Deryalık Görevi</w:t>
      </w:r>
      <w:bookmarkEnd w:id="58"/>
      <w:bookmarkEnd w:id="59"/>
      <w:r w:rsidRPr="00FE543B">
        <w:rPr>
          <w:rStyle w:val="Balk3Char"/>
          <w:rFonts w:cs="Times New Roman"/>
          <w:color w:val="000000" w:themeColor="text1"/>
          <w:szCs w:val="24"/>
        </w:rPr>
        <w:t xml:space="preserve"> </w:t>
      </w:r>
    </w:p>
    <w:p w14:paraId="6D7D43CF" w14:textId="77777777" w:rsidR="008F135F" w:rsidRPr="00FE543B" w:rsidRDefault="00C7269E" w:rsidP="00EE12A5">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Ordunun önemli kuvvetlerinden birini donanma oluşturmaktaydı. Donanmanın başında ise Kaptan-ı </w:t>
      </w:r>
      <w:r w:rsidRPr="00FE543B">
        <w:rPr>
          <w:rFonts w:ascii="Times New Roman" w:hAnsi="Times New Roman" w:cs="Times New Roman"/>
          <w:color w:val="000000" w:themeColor="text1"/>
          <w:sz w:val="24"/>
          <w:szCs w:val="24"/>
          <w:lang w:eastAsia="zh-CN"/>
        </w:rPr>
        <w:t>De</w:t>
      </w:r>
      <w:r w:rsidRPr="00FE543B">
        <w:rPr>
          <w:rFonts w:ascii="Times New Roman" w:hAnsi="Times New Roman" w:cs="Times New Roman"/>
          <w:color w:val="000000" w:themeColor="text1"/>
          <w:sz w:val="24"/>
          <w:szCs w:val="24"/>
        </w:rPr>
        <w:t>ryalar bulunmaktaydı. Mehmed Emin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da denizci bir gelenekten gelmemesine rağmen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iki kez bu göreve atanmıştır. İlk defa bu göreve atanması Sinop baskınından sonra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30 Haziran 1854 tarihinde gerçekleşmiştir. İkinci kez getirilişi ise Mehmed Ali Paşa’nın yerine 29 Ağustos 1858 tarihinde söz konusu olmuştur.</w:t>
      </w:r>
    </w:p>
    <w:p w14:paraId="799F57D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30 Kasım 1853’te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Ruslar tarafından Osmanlı donanmasına yönelik gerçekleştirilen Sinop Baskını, Kırım Savaşı öncesinde Rusların Osmanlı Devleti’ne karşı uyguladığı kritik bir olaydır.  İki devlet arasında gerçekleşen çatışmada toplam on bir Türk gemisi tamamen tahrip edilmiş, Taif adlı Türk gemisi kuşatmadan hasarlı bir şekilde kurtularak İstanbul’a varmayı başarmıştır. Rusya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Osmanlı Devleti’ne yönelik uyguladığı acımasız politika ile Osmanlı Devleti’nde birçok insanın ölümüne neden olmuştur. Limanda demirlenen Osmanlı filosunda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resmî</w:t>
      </w:r>
      <w:r w:rsidRPr="00FE543B">
        <w:rPr>
          <w:rFonts w:ascii="Times New Roman" w:hAnsi="Times New Roman" w:cs="Times New Roman"/>
          <w:color w:val="000000" w:themeColor="text1"/>
          <w:sz w:val="24"/>
          <w:szCs w:val="24"/>
        </w:rPr>
        <w:t xml:space="preserve"> kayıtlara göre 2.989 kişi yaşamını yitirmiştir.</w:t>
      </w:r>
      <w:r w:rsidR="00512AC5" w:rsidRPr="00FE543B">
        <w:rPr>
          <w:rStyle w:val="DipnotBavurusu"/>
          <w:rFonts w:ascii="Times New Roman" w:hAnsi="Times New Roman" w:cs="Times New Roman"/>
          <w:color w:val="000000" w:themeColor="text1"/>
          <w:sz w:val="24"/>
          <w:szCs w:val="24"/>
        </w:rPr>
        <w:footnoteReference w:id="162"/>
      </w:r>
      <w:r w:rsidRPr="00FE543B">
        <w:rPr>
          <w:rFonts w:ascii="Times New Roman" w:hAnsi="Times New Roman" w:cs="Times New Roman"/>
          <w:color w:val="000000" w:themeColor="text1"/>
          <w:sz w:val="24"/>
          <w:szCs w:val="24"/>
        </w:rPr>
        <w:t xml:space="preserve"> Sinop Baskını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Avrupa kamuoyunda büyük tepki ile karşılanmış, hem İngiliz hem Fransız hükümeti tarafından bu saldırı bir meydan okuma olarak algılanmıştır.</w:t>
      </w:r>
      <w:r w:rsidR="00512AC5" w:rsidRPr="00FE543B">
        <w:rPr>
          <w:rStyle w:val="DipnotBavurusu"/>
          <w:rFonts w:ascii="Times New Roman" w:hAnsi="Times New Roman" w:cs="Times New Roman"/>
          <w:color w:val="000000" w:themeColor="text1"/>
          <w:sz w:val="24"/>
          <w:szCs w:val="24"/>
        </w:rPr>
        <w:footnoteReference w:id="163"/>
      </w:r>
      <w:r w:rsidRPr="00FE543B">
        <w:rPr>
          <w:rFonts w:ascii="Times New Roman" w:hAnsi="Times New Roman" w:cs="Times New Roman"/>
          <w:color w:val="000000" w:themeColor="text1"/>
          <w:sz w:val="24"/>
          <w:szCs w:val="24"/>
        </w:rPr>
        <w:t xml:space="preserve"> Beklenmedik saldırı sonrasında Osmanlı Devleti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İngiltere ve Fransa’nın da desteğini alarak Rusya’ya savaş ilan etmişler ve müttefikler Kırım’ı savaş alanı olarak seçmişlerdir. </w:t>
      </w:r>
    </w:p>
    <w:p w14:paraId="70F9552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Bu talihsiz olay sonucunda, Damat Mehmed Ali Paşa’nın desteği ile Kaptan-ı Derya olan Mahmud Paşa, saldırı karşısında düşüncesizce hareket etmesinden ötürü </w:t>
      </w:r>
      <w:r w:rsidRPr="00FE543B">
        <w:rPr>
          <w:rFonts w:ascii="Times New Roman" w:hAnsi="Times New Roman" w:cs="Times New Roman"/>
          <w:color w:val="000000" w:themeColor="text1"/>
          <w:sz w:val="24"/>
          <w:szCs w:val="24"/>
        </w:rPr>
        <w:lastRenderedPageBreak/>
        <w:t>olayın baş sorumlusu olarak görülmüş ve görevinden azledilerek Bolu’ya sürülmüştür.</w:t>
      </w:r>
      <w:r w:rsidR="00512AC5" w:rsidRPr="00FE543B">
        <w:rPr>
          <w:rStyle w:val="DipnotBavurusu"/>
          <w:rFonts w:ascii="Times New Roman" w:hAnsi="Times New Roman" w:cs="Times New Roman"/>
          <w:color w:val="000000" w:themeColor="text1"/>
          <w:sz w:val="24"/>
          <w:szCs w:val="24"/>
        </w:rPr>
        <w:footnoteReference w:id="164"/>
      </w:r>
      <w:r w:rsidRPr="00FE543B">
        <w:rPr>
          <w:rFonts w:ascii="Times New Roman" w:hAnsi="Times New Roman" w:cs="Times New Roman"/>
          <w:color w:val="000000" w:themeColor="text1"/>
          <w:sz w:val="24"/>
          <w:szCs w:val="24"/>
        </w:rPr>
        <w:t xml:space="preserve"> Mahmud Paşa’nın tedbirsiz davranması sonucu azledilmesi ile yerine Mehmed Emin Paşa tayin edilmiştir.</w:t>
      </w:r>
      <w:r w:rsidR="00512AC5" w:rsidRPr="00FE543B">
        <w:rPr>
          <w:rStyle w:val="DipnotBavurusu"/>
          <w:rFonts w:ascii="Times New Roman" w:hAnsi="Times New Roman" w:cs="Times New Roman"/>
          <w:color w:val="000000" w:themeColor="text1"/>
          <w:sz w:val="24"/>
          <w:szCs w:val="24"/>
        </w:rPr>
        <w:footnoteReference w:id="165"/>
      </w:r>
      <w:r w:rsidRPr="00FE543B">
        <w:rPr>
          <w:rFonts w:ascii="Times New Roman" w:hAnsi="Times New Roman" w:cs="Times New Roman"/>
          <w:color w:val="000000" w:themeColor="text1"/>
          <w:sz w:val="24"/>
          <w:szCs w:val="24"/>
        </w:rPr>
        <w:t xml:space="preserve"> Böylece Mehmed Emin Paşa 30 Ocak 1854’te Kaptan-ı Derya olmuştur. Mehmed Paşa’nın Kaptan-ı Deryalığa tayini üzerine yazılan hattı hümâyûnun sureti şu şekildedir:</w:t>
      </w:r>
    </w:p>
    <w:p w14:paraId="2843A93C" w14:textId="77777777" w:rsidR="008F135F" w:rsidRPr="00FE543B" w:rsidRDefault="00C7269E" w:rsidP="009D312A">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Benim Vezîr-i me'âlî-semîrim</w:t>
      </w:r>
    </w:p>
    <w:p w14:paraId="46C018F8" w14:textId="77777777" w:rsidR="008F135F" w:rsidRPr="00FE543B" w:rsidRDefault="00C7269E" w:rsidP="009D312A">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Bu kere Mehmed Ali Paşa’nın ser-askerlikten infiâli</w:t>
      </w:r>
      <w:r w:rsidR="00552B7E" w:rsidRPr="00FE543B">
        <w:rPr>
          <w:rFonts w:ascii="Times New Roman" w:hAnsi="Times New Roman" w:cs="Times New Roman"/>
          <w:color w:val="000000" w:themeColor="text1"/>
        </w:rPr>
        <w:t xml:space="preserve"> vukuu bulunmuş olduğundan ser-</w:t>
      </w:r>
      <w:r w:rsidRPr="00FE543B">
        <w:rPr>
          <w:rFonts w:ascii="Times New Roman" w:hAnsi="Times New Roman" w:cs="Times New Roman"/>
          <w:color w:val="000000" w:themeColor="text1"/>
        </w:rPr>
        <w:t xml:space="preserve">askerlik hizmet-i </w:t>
      </w:r>
      <w:r w:rsidRPr="00FE543B">
        <w:rPr>
          <w:rFonts w:ascii="Times New Roman" w:hAnsi="Times New Roman" w:cs="Times New Roman"/>
          <w:color w:val="000000" w:themeColor="text1"/>
          <w:shd w:val="clear" w:color="auto" w:fill="FFFFFF"/>
        </w:rPr>
        <w:t>mu’tenâsının kapudan-ı derya Rıza Paşa’ya ve kapudanlık me’mûriyet-i mühimmesinin</w:t>
      </w:r>
      <w:r w:rsidRPr="00FE543B">
        <w:rPr>
          <w:rFonts w:ascii="Times New Roman" w:hAnsi="Times New Roman" w:cs="Times New Roman"/>
          <w:color w:val="000000" w:themeColor="text1"/>
        </w:rPr>
        <w:t xml:space="preserve"> Edirne valisi Mehmed Paşa’ya</w:t>
      </w:r>
      <w:r w:rsidRPr="00FE543B">
        <w:rPr>
          <w:rFonts w:ascii="Times New Roman" w:hAnsi="Times New Roman" w:cs="Times New Roman"/>
        </w:rPr>
        <w:t xml:space="preserve"> tevcîh </w:t>
      </w:r>
      <w:r w:rsidRPr="00FE543B">
        <w:rPr>
          <w:rFonts w:ascii="Times New Roman" w:hAnsi="Times New Roman" w:cs="Times New Roman"/>
          <w:color w:val="000000" w:themeColor="text1"/>
        </w:rPr>
        <w:t xml:space="preserve">ve ihâlesi ve Edirne vilayeti valiliğinin bir ehl-i </w:t>
      </w:r>
      <w:r w:rsidRPr="00FE543B">
        <w:rPr>
          <w:rFonts w:ascii="Times New Roman" w:hAnsi="Times New Roman" w:cs="Times New Roman"/>
          <w:color w:val="000000" w:themeColor="text1"/>
          <w:shd w:val="clear" w:color="auto" w:fill="FFFFFF"/>
        </w:rPr>
        <w:t>erbâbının</w:t>
      </w:r>
      <w:r w:rsidRPr="00FE543B">
        <w:rPr>
          <w:rFonts w:ascii="Times New Roman" w:hAnsi="Times New Roman" w:cs="Times New Roman"/>
          <w:color w:val="000000" w:themeColor="text1"/>
        </w:rPr>
        <w:t xml:space="preserve"> me’mûriyeti nezdimizde </w:t>
      </w:r>
      <w:r w:rsidRPr="00FE543B">
        <w:rPr>
          <w:rFonts w:ascii="Times New Roman" w:hAnsi="Times New Roman" w:cs="Times New Roman"/>
          <w:color w:val="000000" w:themeColor="text1"/>
          <w:shd w:val="clear" w:color="auto" w:fill="FFFFFF"/>
        </w:rPr>
        <w:t>bi’t-tensîb</w:t>
      </w:r>
      <w:r w:rsidRPr="00FE543B">
        <w:rPr>
          <w:rFonts w:ascii="Times New Roman" w:hAnsi="Times New Roman" w:cs="Times New Roman"/>
          <w:color w:val="000000" w:themeColor="text1"/>
        </w:rPr>
        <w:t xml:space="preserve"> </w:t>
      </w:r>
      <w:r w:rsidRPr="00FE543B">
        <w:rPr>
          <w:rFonts w:ascii="Times New Roman" w:hAnsi="Times New Roman" w:cs="Times New Roman"/>
          <w:color w:val="000000" w:themeColor="text1"/>
          <w:shd w:val="clear" w:color="auto" w:fill="FFFFFF"/>
        </w:rPr>
        <w:t>müşârûnileyh</w:t>
      </w:r>
      <w:r w:rsidRPr="00FE543B">
        <w:rPr>
          <w:rFonts w:ascii="Times New Roman" w:hAnsi="Times New Roman" w:cs="Times New Roman"/>
          <w:color w:val="000000" w:themeColor="text1"/>
        </w:rPr>
        <w:t xml:space="preserve"> Rıza Paşa celb olunup iktizası icra olunarak Bâb-ı Âlimizde gönderilmiş olmakla müşârün- ileyh Mehmed Paşa’nın sûret-i celbi mütâlaa ve eyâlet-i mezkûre valiliğine bir ehil ve erbâb-ı intihâb kı</w:t>
      </w:r>
      <w:r w:rsidR="009D312A" w:rsidRPr="00FE543B">
        <w:rPr>
          <w:rFonts w:ascii="Times New Roman" w:hAnsi="Times New Roman" w:cs="Times New Roman"/>
          <w:color w:val="000000" w:themeColor="text1"/>
        </w:rPr>
        <w:t>lınarak arz ve istîzân olunsun.</w:t>
      </w:r>
      <w:r w:rsidR="00512AC5" w:rsidRPr="00FE543B">
        <w:rPr>
          <w:rStyle w:val="DipnotBavurusu"/>
          <w:rFonts w:ascii="Times New Roman" w:hAnsi="Times New Roman" w:cs="Times New Roman"/>
          <w:color w:val="000000" w:themeColor="text1"/>
        </w:rPr>
        <w:footnoteReference w:id="166"/>
      </w:r>
    </w:p>
    <w:p w14:paraId="5F63E2D8" w14:textId="77777777" w:rsidR="00EE12A5" w:rsidRPr="00FE543B" w:rsidRDefault="00EE12A5" w:rsidP="00EE12A5">
      <w:pPr>
        <w:spacing w:before="120" w:after="0" w:line="240" w:lineRule="auto"/>
        <w:ind w:left="709" w:right="709" w:firstLine="0"/>
        <w:rPr>
          <w:rFonts w:ascii="Times New Roman" w:hAnsi="Times New Roman" w:cs="Times New Roman"/>
          <w:color w:val="000000" w:themeColor="text1"/>
        </w:rPr>
      </w:pPr>
    </w:p>
    <w:p w14:paraId="528AC872" w14:textId="77777777" w:rsidR="008F135F" w:rsidRPr="00FE543B" w:rsidRDefault="00C7269E">
      <w:pPr>
        <w:spacing w:after="0"/>
        <w:rPr>
          <w:rFonts w:ascii="Times New Roman" w:hAnsi="Times New Roman" w:cs="Times New Roman"/>
        </w:rPr>
      </w:pPr>
      <w:r w:rsidRPr="00FE543B">
        <w:rPr>
          <w:rFonts w:ascii="Times New Roman" w:hAnsi="Times New Roman" w:cs="Times New Roman"/>
          <w:color w:val="000000" w:themeColor="text1"/>
          <w:sz w:val="24"/>
          <w:szCs w:val="24"/>
        </w:rPr>
        <w:t xml:space="preserve"> Mehmed Emin Paşa yaklaşık dört ay bu görevde kalmıştır.</w:t>
      </w:r>
      <w:r w:rsidR="00512AC5" w:rsidRPr="00FE543B">
        <w:rPr>
          <w:rStyle w:val="DipnotBavurusu"/>
          <w:rFonts w:ascii="Times New Roman" w:hAnsi="Times New Roman" w:cs="Times New Roman"/>
          <w:color w:val="000000" w:themeColor="text1"/>
          <w:sz w:val="24"/>
          <w:szCs w:val="24"/>
        </w:rPr>
        <w:footnoteReference w:id="167"/>
      </w:r>
    </w:p>
    <w:p w14:paraId="31389BE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ikinci kez Kaptan-ı Deryalığa tayin edilmesi Meclis-i Âlî-i Tanzimât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aşkanlığından ayrıldıktan sonra 29 Ağustos 1858’de gerçekleşmiştir. Mehmed Emin Paşa’nın bu tayini üzerine yazılan hatt-ı hümâyûn sureti şöyledir.</w:t>
      </w:r>
    </w:p>
    <w:p w14:paraId="63C1A244" w14:textId="77777777" w:rsidR="008F135F" w:rsidRPr="00FE543B" w:rsidRDefault="00C7269E" w:rsidP="009D312A">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Benim vezîr-i me’âli-semîrim</w:t>
      </w:r>
    </w:p>
    <w:p w14:paraId="167AF122" w14:textId="77777777" w:rsidR="008F135F" w:rsidRPr="00FE543B" w:rsidRDefault="00C7269E" w:rsidP="009D312A">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 xml:space="preserve">Kapudan-ı sâbık Mehmed Ali </w:t>
      </w:r>
      <w:r w:rsidR="00552B7E" w:rsidRPr="00FE543B">
        <w:rPr>
          <w:rFonts w:ascii="Times New Roman" w:hAnsi="Times New Roman" w:cs="Times New Roman"/>
          <w:color w:val="000000" w:themeColor="text1"/>
        </w:rPr>
        <w:t>Paşa’nın yerine Meclis-i Tanzimâ</w:t>
      </w:r>
      <w:r w:rsidRPr="00FE543B">
        <w:rPr>
          <w:rFonts w:ascii="Times New Roman" w:hAnsi="Times New Roman" w:cs="Times New Roman"/>
          <w:color w:val="000000" w:themeColor="text1"/>
        </w:rPr>
        <w:t xml:space="preserve">t Reisi Mehmed Paşa ve anın yerine dahi meclis-i mezkûr riyâsetine Mehmed Rüşdi Paşa ehil ve erbâb göründüğünden ve Ticâret </w:t>
      </w:r>
      <w:r w:rsidRPr="00FE543B">
        <w:rPr>
          <w:rFonts w:ascii="Times New Roman" w:hAnsi="Times New Roman" w:cs="Times New Roman"/>
          <w:color w:val="000000" w:themeColor="text1"/>
          <w:shd w:val="clear" w:color="auto" w:fill="FFFFFF"/>
        </w:rPr>
        <w:t>nazır-ı sabık</w:t>
      </w:r>
      <w:r w:rsidRPr="00FE543B">
        <w:rPr>
          <w:rFonts w:ascii="Times New Roman" w:hAnsi="Times New Roman" w:cs="Times New Roman"/>
          <w:color w:val="000000" w:themeColor="text1"/>
        </w:rPr>
        <w:t xml:space="preserve"> Ali Galip Paşa’nın yerine dahi bir münâsip zât intihâb olunmak üzere olduğundan müşârün-ileyhimâ Mehmed Paşa ve Mehmed Rüşdi Paşa celb ile me’mûriyetleri icrâ kılınarak Bâb-ı Âlimize gönderilmiş olmağla keyfiyet ilân olunsun. Rabbimiz teâlâ ve tekaddes h</w:t>
      </w:r>
      <w:r w:rsidR="009D312A" w:rsidRPr="00FE543B">
        <w:rPr>
          <w:rFonts w:ascii="Times New Roman" w:hAnsi="Times New Roman" w:cs="Times New Roman"/>
          <w:color w:val="000000" w:themeColor="text1"/>
        </w:rPr>
        <w:t>azretleri muvaffak buyura âmin.</w:t>
      </w:r>
      <w:r w:rsidR="00512AC5" w:rsidRPr="00FE543B">
        <w:rPr>
          <w:rStyle w:val="DipnotBavurusu"/>
          <w:rFonts w:ascii="Times New Roman" w:hAnsi="Times New Roman" w:cs="Times New Roman"/>
          <w:color w:val="000000" w:themeColor="text1"/>
        </w:rPr>
        <w:footnoteReference w:id="168"/>
      </w:r>
      <w:r w:rsidRPr="00FE543B">
        <w:rPr>
          <w:rFonts w:ascii="Times New Roman" w:hAnsi="Times New Roman" w:cs="Times New Roman"/>
          <w:color w:val="000000" w:themeColor="text1"/>
        </w:rPr>
        <w:t xml:space="preserve"> </w:t>
      </w:r>
    </w:p>
    <w:p w14:paraId="62C74E2E" w14:textId="77777777" w:rsidR="00EE12A5" w:rsidRPr="00FE543B" w:rsidRDefault="00EE12A5" w:rsidP="00EE12A5">
      <w:pPr>
        <w:spacing w:after="0" w:line="240" w:lineRule="auto"/>
        <w:ind w:left="709" w:right="709" w:firstLine="0"/>
        <w:rPr>
          <w:rFonts w:ascii="Times New Roman" w:hAnsi="Times New Roman" w:cs="Times New Roman"/>
          <w:color w:val="000000" w:themeColor="text1"/>
          <w:sz w:val="18"/>
        </w:rPr>
      </w:pPr>
    </w:p>
    <w:p w14:paraId="05816472" w14:textId="77777777" w:rsidR="008F135F" w:rsidRPr="00FE543B" w:rsidRDefault="00C7269E">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İkinci defa getirildiği bu görevde Paşa’ya mecidî ve imtiyaz nişanlarının birinci rütbesi verilmiştir.</w:t>
      </w:r>
      <w:r w:rsidR="00512AC5" w:rsidRPr="00FE543B">
        <w:rPr>
          <w:rStyle w:val="DipnotBavurusu"/>
          <w:rFonts w:ascii="Times New Roman" w:hAnsi="Times New Roman" w:cs="Times New Roman"/>
          <w:color w:val="000000" w:themeColor="text1"/>
          <w:sz w:val="24"/>
          <w:szCs w:val="24"/>
        </w:rPr>
        <w:footnoteReference w:id="169"/>
      </w:r>
      <w:r w:rsidRPr="00FE543B">
        <w:rPr>
          <w:rFonts w:ascii="Times New Roman" w:hAnsi="Times New Roman" w:cs="Times New Roman"/>
          <w:color w:val="000000" w:themeColor="text1"/>
          <w:sz w:val="24"/>
          <w:szCs w:val="24"/>
        </w:rPr>
        <w:t xml:space="preserve"> </w:t>
      </w:r>
    </w:p>
    <w:p w14:paraId="4FF71AA4" w14:textId="77777777" w:rsidR="008F135F" w:rsidRPr="00FE543B" w:rsidRDefault="00C7269E" w:rsidP="00EE12A5">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bu vazifede iken Sultan Abdülmecid</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27 Ağustos 1858’te Bâb-ı Âli’ye gelip vükelâyı, bilhassa da Mehmed Ali Paşa’yı orada bulunanların önünde azarlamıştır.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 sinirli bir şekilde Mehmed Ali Paşa’ya Avrupa’da tabanca ile </w:t>
      </w:r>
      <w:r w:rsidRPr="00FE543B">
        <w:rPr>
          <w:rFonts w:ascii="Times New Roman" w:hAnsi="Times New Roman" w:cs="Times New Roman"/>
          <w:color w:val="000000" w:themeColor="text1"/>
          <w:sz w:val="24"/>
          <w:szCs w:val="24"/>
        </w:rPr>
        <w:lastRenderedPageBreak/>
        <w:t>oynanan düellodan bahse</w:t>
      </w:r>
      <w:r w:rsidR="00BF0014" w:rsidRPr="00FE543B">
        <w:rPr>
          <w:rFonts w:ascii="Times New Roman" w:hAnsi="Times New Roman" w:cs="Times New Roman"/>
          <w:color w:val="000000" w:themeColor="text1"/>
          <w:sz w:val="24"/>
          <w:szCs w:val="24"/>
        </w:rPr>
        <w:t>derek</w:t>
      </w:r>
      <w:r w:rsidRPr="00FE543B">
        <w:rPr>
          <w:rFonts w:ascii="Times New Roman" w:hAnsi="Times New Roman" w:cs="Times New Roman"/>
          <w:color w:val="000000" w:themeColor="text1"/>
          <w:sz w:val="24"/>
          <w:szCs w:val="24"/>
        </w:rPr>
        <w:t>, her ikisinin de birer tabanca alarak bu düelloyu başlatmalarını istemiştir. Paşada</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 xml:space="preserve"> hıncını almayan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konuşma sırasında Damat Paşa’ya hakarette bulunarak, paşaya “hain kerata” demiştir. Sultan Abdülmecid vuku bulan bu olay sonrasında Mehmed Ali Paşa’nın görevinde kalmasına müsade etmemiş, Damat </w:t>
      </w:r>
      <w:r w:rsidRPr="00FE543B">
        <w:rPr>
          <w:rFonts w:ascii="Times New Roman" w:hAnsi="Times New Roman" w:cs="Times New Roman"/>
          <w:color w:val="000000" w:themeColor="text1"/>
          <w:sz w:val="24"/>
          <w:szCs w:val="24"/>
          <w:lang w:eastAsia="zh-CN"/>
        </w:rPr>
        <w:t>Pa</w:t>
      </w:r>
      <w:r w:rsidRPr="00FE543B">
        <w:rPr>
          <w:rFonts w:ascii="Times New Roman" w:hAnsi="Times New Roman" w:cs="Times New Roman"/>
          <w:color w:val="000000" w:themeColor="text1"/>
          <w:sz w:val="24"/>
          <w:szCs w:val="24"/>
        </w:rPr>
        <w:t xml:space="preserve">şa’yı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aptan-ı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eryalığa nakl ederek, bu vazifede bulunan Mehmed Emin Paşa’yı da Mecâlis-i Âliye’ye tayin etmiştir. Daha sonra sultan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tayin hattını Bâb-ı Âli’ye göndermiştir. Sadrazam Ali Paşa bu esnada yalısında düzenlenen Karadağ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onferansında bulunduğu için Bâb-ı Âli’ye gelememiş, kendi yerine Meclis-i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âlâ </w:t>
      </w:r>
      <w:r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eisinin hattı okuması emrini vermiştir.</w:t>
      </w:r>
      <w:r w:rsidR="00512AC5" w:rsidRPr="00FE543B">
        <w:rPr>
          <w:rStyle w:val="DipnotBavurusu"/>
          <w:rFonts w:ascii="Times New Roman" w:hAnsi="Times New Roman" w:cs="Times New Roman"/>
          <w:color w:val="000000" w:themeColor="text1"/>
          <w:sz w:val="24"/>
          <w:szCs w:val="24"/>
        </w:rPr>
        <w:footnoteReference w:id="170"/>
      </w:r>
      <w:r w:rsidRPr="00FE543B">
        <w:rPr>
          <w:rFonts w:ascii="Times New Roman" w:hAnsi="Times New Roman" w:cs="Times New Roman"/>
          <w:color w:val="000000" w:themeColor="text1"/>
          <w:sz w:val="24"/>
          <w:szCs w:val="24"/>
        </w:rPr>
        <w:t xml:space="preserve"> Meclis-i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âlâ </w:t>
      </w:r>
      <w:r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 xml:space="preserve">eisi hattı okumuş, hatt-ı hümâyûnun okunması ile Mehmed Emin Paşa Kaptan-ı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eryalıktan alınarak yerine Damat Mehmed Ali Paşa getirilmiştir.</w:t>
      </w:r>
    </w:p>
    <w:p w14:paraId="77A3FF6C" w14:textId="77777777" w:rsidR="00EE12A5" w:rsidRPr="00FE543B" w:rsidRDefault="00EE12A5" w:rsidP="00EE12A5">
      <w:pPr>
        <w:spacing w:after="0"/>
        <w:rPr>
          <w:rFonts w:ascii="Times New Roman" w:hAnsi="Times New Roman" w:cs="Times New Roman"/>
          <w:color w:val="000000" w:themeColor="text1"/>
          <w:sz w:val="24"/>
          <w:szCs w:val="24"/>
        </w:rPr>
      </w:pPr>
    </w:p>
    <w:p w14:paraId="55C5EC61" w14:textId="77777777" w:rsidR="008F135F" w:rsidRPr="00FE543B" w:rsidRDefault="00C7269E" w:rsidP="00EE12A5">
      <w:pPr>
        <w:pStyle w:val="ListeParagraf"/>
        <w:numPr>
          <w:ilvl w:val="1"/>
          <w:numId w:val="19"/>
        </w:numPr>
        <w:spacing w:after="0" w:line="240" w:lineRule="auto"/>
        <w:ind w:left="1078" w:hanging="369"/>
        <w:rPr>
          <w:rStyle w:val="Balk2Char"/>
          <w:rFonts w:eastAsia="SimSun" w:cs="Times New Roman"/>
          <w:bCs w:val="0"/>
          <w:color w:val="000000" w:themeColor="text1"/>
          <w:szCs w:val="24"/>
        </w:rPr>
      </w:pPr>
      <w:r w:rsidRPr="00FE543B">
        <w:rPr>
          <w:rStyle w:val="Balk2Char"/>
          <w:rFonts w:cs="Times New Roman"/>
          <w:color w:val="000000" w:themeColor="text1"/>
          <w:szCs w:val="24"/>
        </w:rPr>
        <w:t xml:space="preserve"> </w:t>
      </w:r>
      <w:bookmarkStart w:id="60" w:name="_Toc63008789"/>
      <w:bookmarkStart w:id="61" w:name="_Toc72536407"/>
      <w:r w:rsidRPr="00FE543B">
        <w:rPr>
          <w:rStyle w:val="Balk2Char"/>
          <w:rFonts w:cs="Times New Roman"/>
          <w:color w:val="000000" w:themeColor="text1"/>
          <w:szCs w:val="24"/>
        </w:rPr>
        <w:t>İdarî Görevleri</w:t>
      </w:r>
      <w:bookmarkEnd w:id="60"/>
      <w:bookmarkEnd w:id="61"/>
    </w:p>
    <w:p w14:paraId="698ACF10" w14:textId="77777777" w:rsidR="00EE12A5" w:rsidRPr="00FE543B" w:rsidRDefault="00EE12A5" w:rsidP="00EE12A5">
      <w:pPr>
        <w:pStyle w:val="ListeParagraf"/>
        <w:spacing w:after="0" w:line="240" w:lineRule="auto"/>
        <w:ind w:left="1249" w:firstLine="0"/>
        <w:rPr>
          <w:rFonts w:ascii="Times New Roman" w:hAnsi="Times New Roman" w:cs="Times New Roman"/>
          <w:b/>
          <w:color w:val="000000" w:themeColor="text1"/>
          <w:sz w:val="24"/>
          <w:szCs w:val="24"/>
        </w:rPr>
      </w:pPr>
    </w:p>
    <w:p w14:paraId="250A272C" w14:textId="77777777" w:rsidR="008F135F" w:rsidRPr="00FE543B" w:rsidRDefault="00C7269E" w:rsidP="00EE12A5">
      <w:pPr>
        <w:pStyle w:val="ListeParagraf"/>
        <w:numPr>
          <w:ilvl w:val="2"/>
          <w:numId w:val="19"/>
        </w:numPr>
        <w:spacing w:after="0" w:line="240" w:lineRule="auto"/>
        <w:ind w:left="1276" w:hanging="567"/>
        <w:rPr>
          <w:rStyle w:val="Balk3Char"/>
          <w:rFonts w:eastAsia="SimSun" w:cs="Times New Roman"/>
          <w:bCs w:val="0"/>
          <w:color w:val="000000" w:themeColor="text1"/>
          <w:szCs w:val="24"/>
        </w:rPr>
      </w:pPr>
      <w:r w:rsidRPr="00FE543B">
        <w:rPr>
          <w:rFonts w:ascii="Times New Roman" w:hAnsi="Times New Roman" w:cs="Times New Roman"/>
          <w:b/>
          <w:color w:val="000000" w:themeColor="text1"/>
          <w:sz w:val="24"/>
          <w:szCs w:val="24"/>
        </w:rPr>
        <w:t xml:space="preserve"> </w:t>
      </w:r>
      <w:bookmarkStart w:id="62" w:name="_Toc72536408"/>
      <w:r w:rsidRPr="00FE543B">
        <w:rPr>
          <w:rStyle w:val="Balk3Char"/>
          <w:rFonts w:cs="Times New Roman"/>
          <w:color w:val="000000" w:themeColor="text1"/>
          <w:szCs w:val="24"/>
        </w:rPr>
        <w:t>Mutasarrıflık</w:t>
      </w:r>
      <w:bookmarkStart w:id="63" w:name="_Toc63008790"/>
      <w:bookmarkEnd w:id="62"/>
      <w:bookmarkEnd w:id="63"/>
      <w:r w:rsidR="00512AC5" w:rsidRPr="00FE543B">
        <w:rPr>
          <w:rStyle w:val="DipnotBavurusu"/>
          <w:rFonts w:ascii="Times New Roman" w:eastAsiaTheme="majorEastAsia" w:hAnsi="Times New Roman" w:cs="Times New Roman"/>
          <w:b/>
          <w:bCs/>
          <w:color w:val="000000" w:themeColor="text1"/>
          <w:sz w:val="24"/>
          <w:szCs w:val="24"/>
        </w:rPr>
        <w:footnoteReference w:id="171"/>
      </w:r>
      <w:r w:rsidRPr="00FE543B">
        <w:rPr>
          <w:rStyle w:val="Balk3Char"/>
          <w:rFonts w:cs="Times New Roman"/>
          <w:color w:val="000000" w:themeColor="text1"/>
          <w:szCs w:val="24"/>
        </w:rPr>
        <w:t xml:space="preserve"> Görevi</w:t>
      </w:r>
    </w:p>
    <w:p w14:paraId="0D368A2F" w14:textId="77777777" w:rsidR="00EE12A5" w:rsidRPr="00FE543B" w:rsidRDefault="00EE12A5" w:rsidP="00EE12A5">
      <w:pPr>
        <w:pStyle w:val="ListeParagraf"/>
        <w:spacing w:after="0" w:line="240" w:lineRule="auto"/>
        <w:ind w:left="1276" w:firstLine="0"/>
        <w:rPr>
          <w:rFonts w:ascii="Times New Roman" w:hAnsi="Times New Roman" w:cs="Times New Roman"/>
          <w:b/>
          <w:color w:val="000000" w:themeColor="text1"/>
          <w:sz w:val="24"/>
          <w:szCs w:val="24"/>
        </w:rPr>
      </w:pPr>
    </w:p>
    <w:p w14:paraId="118D85F9"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Fonts w:cs="Times New Roman"/>
          <w:color w:val="000000" w:themeColor="text1"/>
          <w:szCs w:val="24"/>
        </w:rPr>
        <w:t xml:space="preserve"> </w:t>
      </w:r>
      <w:bookmarkStart w:id="64" w:name="_Toc72536409"/>
      <w:r w:rsidRPr="00FE543B">
        <w:rPr>
          <w:rFonts w:cs="Times New Roman"/>
          <w:color w:val="000000" w:themeColor="text1"/>
          <w:szCs w:val="24"/>
        </w:rPr>
        <w:t>Kudüs Mutasarrıflığı</w:t>
      </w:r>
      <w:bookmarkEnd w:id="64"/>
    </w:p>
    <w:p w14:paraId="7D5963C4" w14:textId="77777777" w:rsidR="008F135F" w:rsidRPr="00FE543B" w:rsidRDefault="0030739F">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Kudüs, 1831-</w:t>
      </w:r>
      <w:r w:rsidR="00C7269E" w:rsidRPr="00FE543B">
        <w:rPr>
          <w:rFonts w:ascii="Times New Roman" w:hAnsi="Times New Roman" w:cs="Times New Roman"/>
          <w:color w:val="000000" w:themeColor="text1"/>
          <w:sz w:val="24"/>
          <w:szCs w:val="24"/>
        </w:rPr>
        <w:t xml:space="preserve">1840 </w:t>
      </w:r>
      <w:r w:rsidR="00C7269E" w:rsidRPr="00FE543B">
        <w:rPr>
          <w:rFonts w:ascii="Times New Roman" w:hAnsi="Times New Roman" w:cs="Times New Roman"/>
          <w:color w:val="000000" w:themeColor="text1"/>
          <w:sz w:val="24"/>
          <w:szCs w:val="24"/>
          <w:lang w:eastAsia="zh-CN"/>
        </w:rPr>
        <w:t>yılları</w:t>
      </w:r>
      <w:r w:rsidR="00C7269E" w:rsidRPr="00FE543B">
        <w:rPr>
          <w:rFonts w:ascii="Times New Roman" w:hAnsi="Times New Roman" w:cs="Times New Roman"/>
          <w:color w:val="000000" w:themeColor="text1"/>
          <w:sz w:val="24"/>
          <w:szCs w:val="24"/>
        </w:rPr>
        <w:t xml:space="preserve"> </w:t>
      </w:r>
      <w:r w:rsidR="00C7269E" w:rsidRPr="00FE543B">
        <w:rPr>
          <w:rFonts w:ascii="Times New Roman" w:hAnsi="Times New Roman" w:cs="Times New Roman"/>
          <w:color w:val="000000" w:themeColor="text1"/>
          <w:sz w:val="24"/>
          <w:szCs w:val="24"/>
          <w:lang w:eastAsia="zh-CN"/>
        </w:rPr>
        <w:t xml:space="preserve">arasında </w:t>
      </w:r>
      <w:r w:rsidR="006240A0" w:rsidRPr="00FE543B">
        <w:rPr>
          <w:rFonts w:ascii="Times New Roman" w:hAnsi="Times New Roman" w:cs="Times New Roman"/>
          <w:color w:val="000000" w:themeColor="text1"/>
          <w:sz w:val="24"/>
          <w:szCs w:val="24"/>
        </w:rPr>
        <w:t>Mısır v</w:t>
      </w:r>
      <w:r w:rsidR="00C7269E" w:rsidRPr="00FE543B">
        <w:rPr>
          <w:rFonts w:ascii="Times New Roman" w:hAnsi="Times New Roman" w:cs="Times New Roman"/>
          <w:color w:val="000000" w:themeColor="text1"/>
          <w:sz w:val="24"/>
          <w:szCs w:val="24"/>
        </w:rPr>
        <w:t>alisi Kavalalı Mehmed Ali Paşa’nın idaresinden</w:t>
      </w:r>
      <w:r w:rsidR="00C7269E" w:rsidRPr="00FE543B">
        <w:rPr>
          <w:rFonts w:ascii="Times New Roman" w:hAnsi="Times New Roman" w:cs="Times New Roman"/>
          <w:color w:val="000000" w:themeColor="text1"/>
          <w:sz w:val="24"/>
          <w:szCs w:val="24"/>
          <w:lang w:eastAsia="zh-CN"/>
        </w:rPr>
        <w:t xml:space="preserve"> sonra </w:t>
      </w:r>
      <w:r w:rsidR="00C7269E" w:rsidRPr="00FE543B">
        <w:rPr>
          <w:rFonts w:ascii="Times New Roman" w:hAnsi="Times New Roman" w:cs="Times New Roman"/>
          <w:color w:val="000000" w:themeColor="text1"/>
          <w:sz w:val="24"/>
          <w:szCs w:val="24"/>
        </w:rPr>
        <w:t>Osmanlı yönetimine geçmiştir. Daha sonra 1840-1841 yılları arasında Sayda eyaleti ve Şam eyaletlerinin birleştirilmesiyle oluşan Suriye eyaletinin bir şehri olmuştur.</w:t>
      </w:r>
      <w:r w:rsidR="00512AC5" w:rsidRPr="00FE543B">
        <w:rPr>
          <w:rStyle w:val="DipnotBavurusu"/>
          <w:rFonts w:ascii="Times New Roman" w:hAnsi="Times New Roman" w:cs="Times New Roman"/>
          <w:color w:val="000000" w:themeColor="text1"/>
          <w:sz w:val="24"/>
          <w:szCs w:val="24"/>
        </w:rPr>
        <w:footnoteReference w:id="172"/>
      </w:r>
      <w:r w:rsidR="00C7269E" w:rsidRPr="00FE543B">
        <w:rPr>
          <w:rFonts w:ascii="Times New Roman" w:hAnsi="Times New Roman" w:cs="Times New Roman"/>
          <w:color w:val="000000" w:themeColor="text1"/>
          <w:sz w:val="24"/>
          <w:szCs w:val="24"/>
        </w:rPr>
        <w:t xml:space="preserve"> Kudüs</w:t>
      </w:r>
      <w:r w:rsidR="00C7269E" w:rsidRPr="00FE543B">
        <w:rPr>
          <w:rFonts w:ascii="Times New Roman" w:hAnsi="Times New Roman" w:cs="Times New Roman"/>
          <w:color w:val="000000" w:themeColor="text1"/>
          <w:sz w:val="24"/>
          <w:szCs w:val="24"/>
          <w:lang w:eastAsia="zh-CN"/>
        </w:rPr>
        <w:t>,</w:t>
      </w:r>
      <w:r w:rsidR="00C7269E" w:rsidRPr="00FE543B">
        <w:rPr>
          <w:rFonts w:ascii="Times New Roman" w:hAnsi="Times New Roman" w:cs="Times New Roman"/>
          <w:color w:val="000000" w:themeColor="text1"/>
          <w:sz w:val="24"/>
          <w:szCs w:val="24"/>
        </w:rPr>
        <w:t xml:space="preserve"> </w:t>
      </w:r>
      <w:r w:rsidR="00C7269E" w:rsidRPr="00FE543B">
        <w:rPr>
          <w:rFonts w:ascii="Times New Roman" w:hAnsi="Times New Roman" w:cs="Times New Roman"/>
          <w:color w:val="000000" w:themeColor="text1"/>
          <w:sz w:val="24"/>
          <w:szCs w:val="24"/>
          <w:lang w:eastAsia="zh-CN"/>
        </w:rPr>
        <w:t>idarî</w:t>
      </w:r>
      <w:r w:rsidR="00C7269E" w:rsidRPr="00FE543B">
        <w:rPr>
          <w:rFonts w:ascii="Times New Roman" w:hAnsi="Times New Roman" w:cs="Times New Roman"/>
          <w:color w:val="000000" w:themeColor="text1"/>
          <w:sz w:val="24"/>
          <w:szCs w:val="24"/>
        </w:rPr>
        <w:t xml:space="preserve"> olarak yeniden düzenlendikten sonra Bâb-ı Âli, 1841 yılında Kudüs’e ilk mutasarrıfı olarak Mehmed Tayyar Paşa’yı atamıştır. Osmanlı Devleti bu tarihten itibaren yıkılışına kadar Kudüs </w:t>
      </w:r>
      <w:r w:rsidR="00C7269E" w:rsidRPr="00FE543B">
        <w:rPr>
          <w:rFonts w:ascii="Times New Roman" w:hAnsi="Times New Roman" w:cs="Times New Roman"/>
          <w:color w:val="000000" w:themeColor="text1"/>
          <w:sz w:val="24"/>
          <w:szCs w:val="24"/>
          <w:lang w:eastAsia="zh-CN"/>
        </w:rPr>
        <w:t>M</w:t>
      </w:r>
      <w:r w:rsidR="00C7269E" w:rsidRPr="00FE543B">
        <w:rPr>
          <w:rFonts w:ascii="Times New Roman" w:hAnsi="Times New Roman" w:cs="Times New Roman"/>
          <w:color w:val="000000" w:themeColor="text1"/>
          <w:sz w:val="24"/>
          <w:szCs w:val="24"/>
        </w:rPr>
        <w:t>utasarrıflarını doğrudan merkez tarafından atamıştır.</w:t>
      </w:r>
      <w:r w:rsidR="00512AC5" w:rsidRPr="00FE543B">
        <w:rPr>
          <w:rStyle w:val="DipnotBavurusu"/>
          <w:rFonts w:ascii="Times New Roman" w:hAnsi="Times New Roman" w:cs="Times New Roman"/>
          <w:color w:val="000000" w:themeColor="text1"/>
          <w:sz w:val="24"/>
          <w:szCs w:val="24"/>
        </w:rPr>
        <w:footnoteReference w:id="173"/>
      </w:r>
    </w:p>
    <w:p w14:paraId="69554CE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Kudüs Mutasarrıfı Ali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Şam </w:t>
      </w:r>
      <w:r w:rsidRPr="00FE543B">
        <w:rPr>
          <w:rFonts w:ascii="Times New Roman" w:hAnsi="Times New Roman" w:cs="Times New Roman"/>
          <w:color w:val="000000" w:themeColor="text1"/>
          <w:sz w:val="24"/>
          <w:szCs w:val="24"/>
          <w:lang w:eastAsia="zh-CN"/>
        </w:rPr>
        <w:t>E</w:t>
      </w:r>
      <w:r w:rsidRPr="00FE543B">
        <w:rPr>
          <w:rFonts w:ascii="Times New Roman" w:hAnsi="Times New Roman" w:cs="Times New Roman"/>
          <w:color w:val="000000" w:themeColor="text1"/>
          <w:sz w:val="24"/>
          <w:szCs w:val="24"/>
        </w:rPr>
        <w:t xml:space="preserve">yaleti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alililiğine tayin edilince yerine 1 Kasım 1845’te Kıbrıslı Mehmed Emin Paşa tayin edilmiştir. Kudüs’te görevine başladıktan birkaç ay sonra Kıbrıslı Paşa </w:t>
      </w:r>
      <w:r w:rsidRPr="00FE543B">
        <w:rPr>
          <w:rFonts w:ascii="Times New Roman" w:hAnsi="Times New Roman" w:cs="Times New Roman"/>
          <w:color w:val="000000" w:themeColor="text1"/>
          <w:sz w:val="24"/>
          <w:szCs w:val="24"/>
          <w:lang w:eastAsia="zh-CN"/>
        </w:rPr>
        <w:t>mi</w:t>
      </w:r>
      <w:r w:rsidRPr="00FE543B">
        <w:rPr>
          <w:rFonts w:ascii="Times New Roman" w:hAnsi="Times New Roman" w:cs="Times New Roman"/>
          <w:color w:val="000000" w:themeColor="text1"/>
          <w:sz w:val="24"/>
          <w:szCs w:val="24"/>
        </w:rPr>
        <w:t>rmiranlık rütbesine terfi edilmiştir.</w:t>
      </w:r>
      <w:r w:rsidR="00512AC5" w:rsidRPr="00FE543B">
        <w:rPr>
          <w:rStyle w:val="DipnotBavurusu"/>
          <w:rFonts w:ascii="Times New Roman" w:hAnsi="Times New Roman" w:cs="Times New Roman"/>
          <w:color w:val="000000" w:themeColor="text1"/>
          <w:sz w:val="24"/>
          <w:szCs w:val="24"/>
        </w:rPr>
        <w:footnoteReference w:id="174"/>
      </w:r>
    </w:p>
    <w:p w14:paraId="087395E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Kudüs’te yaklaşık iki yıl görev yapmıştır. Görevde bulunduğu sürede burada yaşayan halk, farklı zamanlarda çeşitli isyanlar çıkarmıştır. Bu isyanlardan biri Kudüs’e yaya olarak üç günlük mesafede bulunan Hayrakman’da çıkan isyandır. İsyan Arapların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bölgede asker toplanmasına karşı çıkmaları üzerine gelişmiştir. Arapları cezalandırmak için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birliklerin başında bölgeye gitmiştir. Ayaklanan Araplar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işgal ettikleri bölgenin girişine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kim olan bir geçide sığınmışlardır. Ayaklanmacılar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işgal ettikleri bölgenin tepelerinden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Türk birliklerine ara vermeden acımasızca yaylım ateşi açmışlar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şiddetli geçen çatışmalardan sonra Türkler bölgeyi ele geçirmişlerdir. Çarpışma sırasında büyük cami</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ye kapatılan Arap kadınları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babalarının, eşlerinin ve çocuklarının öldürülmesine şahit olmuşlardır. Harekâtın başlamasından on beş gün sonra ayaklanan kabileler aman dileyerek bağışlanmışlardır. Ayrıca Araplar, Osmanlı ordusu için istenilen sayıda asker vermeyi kabul ederek harekât için yapılan masrafları da ödemişlerdir. Bu önemli</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hizmet karşısında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Beyrut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lang w:eastAsia="zh-CN"/>
        </w:rPr>
        <w:t>a</w:t>
      </w:r>
      <w:r w:rsidRPr="00FE543B">
        <w:rPr>
          <w:rFonts w:ascii="Times New Roman" w:hAnsi="Times New Roman" w:cs="Times New Roman"/>
          <w:color w:val="000000" w:themeColor="text1"/>
          <w:sz w:val="24"/>
          <w:szCs w:val="24"/>
        </w:rPr>
        <w:t xml:space="preserve">lisi aracılığıyla onur kılıcı ile kuşanmış ve aynı zamanda kendisine </w:t>
      </w:r>
      <w:r w:rsidRPr="00FE543B">
        <w:rPr>
          <w:rFonts w:ascii="Times New Roman" w:hAnsi="Times New Roman" w:cs="Times New Roman"/>
          <w:color w:val="000000" w:themeColor="text1"/>
          <w:sz w:val="24"/>
          <w:szCs w:val="24"/>
          <w:lang w:eastAsia="zh-CN"/>
        </w:rPr>
        <w:t>fe</w:t>
      </w:r>
      <w:r w:rsidRPr="00FE543B">
        <w:rPr>
          <w:rFonts w:ascii="Times New Roman" w:hAnsi="Times New Roman" w:cs="Times New Roman"/>
          <w:color w:val="000000" w:themeColor="text1"/>
          <w:sz w:val="24"/>
          <w:szCs w:val="24"/>
        </w:rPr>
        <w:t>riklik rütbesi verilmiştir.</w:t>
      </w:r>
      <w:r w:rsidR="00512AC5" w:rsidRPr="00FE543B">
        <w:rPr>
          <w:rStyle w:val="DipnotBavurusu"/>
          <w:rFonts w:ascii="Times New Roman" w:hAnsi="Times New Roman" w:cs="Times New Roman"/>
          <w:color w:val="000000" w:themeColor="text1"/>
          <w:sz w:val="24"/>
          <w:szCs w:val="24"/>
        </w:rPr>
        <w:footnoteReference w:id="175"/>
      </w:r>
      <w:r w:rsidRPr="00FE543B">
        <w:rPr>
          <w:rFonts w:ascii="Times New Roman" w:hAnsi="Times New Roman" w:cs="Times New Roman"/>
          <w:color w:val="000000" w:themeColor="text1"/>
          <w:sz w:val="24"/>
          <w:szCs w:val="24"/>
        </w:rPr>
        <w:t xml:space="preserve"> </w:t>
      </w:r>
    </w:p>
    <w:p w14:paraId="5549A46A" w14:textId="4F664CC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Bu olay</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Paşa’ya onur getirdiği gibi daha sonra paşanın aleyhine gelişerek onun görevden alınmasına neden olmuştur. Arapların sert tedbirler ile susturulması üzerine Mehmed Emin Paşa 1847’de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İstanbul’dan gelen bir emirle görevden azledilmiştir.</w:t>
      </w:r>
      <w:r w:rsidR="00512AC5" w:rsidRPr="00FE543B">
        <w:rPr>
          <w:rStyle w:val="DipnotBavurusu"/>
          <w:rFonts w:ascii="Times New Roman" w:hAnsi="Times New Roman" w:cs="Times New Roman"/>
          <w:color w:val="000000" w:themeColor="text1"/>
          <w:sz w:val="24"/>
          <w:szCs w:val="24"/>
        </w:rPr>
        <w:footnoteReference w:id="176"/>
      </w:r>
      <w:r w:rsidRPr="00FE543B">
        <w:rPr>
          <w:rFonts w:ascii="Times New Roman" w:hAnsi="Times New Roman" w:cs="Times New Roman"/>
          <w:color w:val="000000" w:themeColor="text1"/>
          <w:sz w:val="24"/>
          <w:szCs w:val="24"/>
        </w:rPr>
        <w:t xml:space="preserve"> Mehmed Emin Paşa’nın azledilmesinde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Araplara karşı çok sert müdahale etmesi etkili olmuştur. Ayrıca Melek Hanım’ın para ve hediyeye düşkünlüğü de halkın aileye cephe almasına neden olmuştur. Nitekim Osman Seyfi Bey</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de bu durumu doğrular nitelikte Mehmed Emin Paşa ve Melek Hanım’ın bu görevleri süresince servet edinecek kadar mal ve mülke sahip olduklarını belirtmiştir. Ayrıca ona göre aile bu görevde iken “</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 xml:space="preserve">e olursa olsun önce kendi başını kurtarmalısın” düsturunu </w:t>
      </w:r>
      <w:r w:rsidRPr="00FE543B">
        <w:rPr>
          <w:rFonts w:ascii="Times New Roman" w:hAnsi="Times New Roman" w:cs="Times New Roman"/>
          <w:color w:val="000000" w:themeColor="text1"/>
          <w:sz w:val="24"/>
          <w:szCs w:val="24"/>
        </w:rPr>
        <w:lastRenderedPageBreak/>
        <w:t>öğrenmiştir ve bu düstura göre hareket etmiştir.</w:t>
      </w:r>
      <w:r w:rsidR="00512AC5" w:rsidRPr="00FE543B">
        <w:rPr>
          <w:rStyle w:val="DipnotBavurusu"/>
          <w:rFonts w:ascii="Times New Roman" w:hAnsi="Times New Roman" w:cs="Times New Roman"/>
          <w:color w:val="000000" w:themeColor="text1"/>
          <w:sz w:val="24"/>
          <w:szCs w:val="24"/>
        </w:rPr>
        <w:footnoteReference w:id="177"/>
      </w:r>
      <w:r w:rsidRPr="00FE543B">
        <w:rPr>
          <w:rFonts w:ascii="Times New Roman" w:hAnsi="Times New Roman" w:cs="Times New Roman"/>
          <w:color w:val="000000" w:themeColor="text1"/>
          <w:sz w:val="24"/>
          <w:szCs w:val="24"/>
        </w:rPr>
        <w:t xml:space="preserve"> Neticede Melek Hanım’ın çok fazla servet kazanma gailesi, Mehmed Emin </w:t>
      </w:r>
      <w:r w:rsidR="003C44B3" w:rsidRPr="00FE543B">
        <w:rPr>
          <w:rFonts w:ascii="Times New Roman" w:hAnsi="Times New Roman" w:cs="Times New Roman"/>
          <w:color w:val="000000" w:themeColor="text1"/>
          <w:sz w:val="24"/>
          <w:szCs w:val="24"/>
        </w:rPr>
        <w:t>paşa</w:t>
      </w:r>
      <w:r w:rsidRPr="00FE543B">
        <w:rPr>
          <w:rFonts w:ascii="Times New Roman" w:hAnsi="Times New Roman" w:cs="Times New Roman"/>
          <w:color w:val="000000" w:themeColor="text1"/>
          <w:sz w:val="24"/>
          <w:szCs w:val="24"/>
        </w:rPr>
        <w:t>nın görevinden alınmasını tetiklemiştir.</w:t>
      </w:r>
    </w:p>
    <w:p w14:paraId="053561E2" w14:textId="77777777" w:rsidR="008F135F" w:rsidRPr="00FE543B" w:rsidRDefault="008F135F">
      <w:pPr>
        <w:spacing w:after="0"/>
        <w:rPr>
          <w:rFonts w:ascii="Times New Roman" w:hAnsi="Times New Roman" w:cs="Times New Roman"/>
          <w:color w:val="000000" w:themeColor="text1"/>
          <w:sz w:val="24"/>
          <w:szCs w:val="24"/>
        </w:rPr>
      </w:pPr>
    </w:p>
    <w:p w14:paraId="6BF8D9BD"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Style w:val="Balk4Char"/>
          <w:rFonts w:cs="Times New Roman"/>
          <w:b/>
          <w:color w:val="000000" w:themeColor="text1"/>
          <w:szCs w:val="24"/>
        </w:rPr>
        <w:t xml:space="preserve"> </w:t>
      </w:r>
      <w:bookmarkStart w:id="65" w:name="_Toc72536410"/>
      <w:r w:rsidRPr="00FE543B">
        <w:rPr>
          <w:rStyle w:val="Balk4Char"/>
          <w:rFonts w:cs="Times New Roman"/>
          <w:b/>
          <w:color w:val="000000" w:themeColor="text1"/>
          <w:szCs w:val="24"/>
        </w:rPr>
        <w:t>Tırhala Mutasarrıflığı</w:t>
      </w:r>
      <w:bookmarkEnd w:id="65"/>
    </w:p>
    <w:p w14:paraId="44C6222B" w14:textId="4C12E5C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Selanik</w:t>
      </w:r>
      <w:r w:rsidRPr="00FE543B">
        <w:rPr>
          <w:rFonts w:ascii="Times New Roman" w:hAnsi="Times New Roman" w:cs="Times New Roman"/>
          <w:color w:val="000000" w:themeColor="text1"/>
          <w:sz w:val="24"/>
          <w:szCs w:val="24"/>
          <w:shd w:val="clear" w:color="auto" w:fill="FFFFFF"/>
        </w:rPr>
        <w:t xml:space="preserve"> Eyaletinin</w:t>
      </w:r>
      <w:r w:rsidRPr="00FE543B">
        <w:rPr>
          <w:rFonts w:ascii="Times New Roman" w:hAnsi="Times New Roman" w:cs="Times New Roman"/>
          <w:color w:val="000000" w:themeColor="text1"/>
          <w:sz w:val="24"/>
          <w:szCs w:val="24"/>
        </w:rPr>
        <w:t xml:space="preserve"> sancaklarından olan Tırhala’da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utasarrıf olarak görev yapmıştır. Ancak Mahmud Kemal İnal’ın “Son Sadrazamlar”da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aşanın 1848 yılında buraya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utasarrıf olarak tayin edilmesine rağmen görevine başlamadığı ve Londra Sefaretine atandığını ifade etmektedir. Fakat Başbakanlık Osmanlı Arşivi’nde temin ettiğimiz belgeler incelendiğinde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aşanın kısa bir süre de olsa Tırhala’da görev yaptığı anlaşılmaktadır. Bu belgelerden birisi </w:t>
      </w:r>
      <w:r w:rsidR="007B32CF"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aşanın Tırhala Mutasarrıflığına tayini hakkındadır.</w:t>
      </w:r>
      <w:r w:rsidR="00512AC5" w:rsidRPr="00FE543B">
        <w:rPr>
          <w:rStyle w:val="DipnotBavurusu"/>
          <w:rFonts w:ascii="Times New Roman" w:hAnsi="Times New Roman" w:cs="Times New Roman"/>
          <w:color w:val="000000" w:themeColor="text1"/>
          <w:sz w:val="24"/>
          <w:szCs w:val="24"/>
        </w:rPr>
        <w:footnoteReference w:id="178"/>
      </w:r>
      <w:r w:rsidRPr="00FE543B">
        <w:rPr>
          <w:rFonts w:ascii="Times New Roman" w:hAnsi="Times New Roman" w:cs="Times New Roman"/>
          <w:color w:val="000000" w:themeColor="text1"/>
          <w:sz w:val="24"/>
          <w:szCs w:val="24"/>
        </w:rPr>
        <w:t xml:space="preserve"> Diğeri ise Mehmed Emin Paşa’nın tayininden önce, Tırhala Mutasarrıflığı görevini ifa eden Mehmed Münib Bey’in kendinden sonra tayin edilen Belgrad Muhafızı Mehmed Emin Paşa’nın yeni memuriyetine başladığı andan itibaren memuriyetinde elinden gelen çalışma ve gayreti göstereceği ile ilgili merkeze yazdığı yazıdır.</w:t>
      </w:r>
      <w:r w:rsidR="00512AC5" w:rsidRPr="00FE543B">
        <w:rPr>
          <w:rStyle w:val="DipnotBavurusu"/>
          <w:rFonts w:ascii="Times New Roman" w:hAnsi="Times New Roman" w:cs="Times New Roman"/>
          <w:color w:val="000000" w:themeColor="text1"/>
          <w:sz w:val="24"/>
          <w:szCs w:val="24"/>
        </w:rPr>
        <w:footnoteReference w:id="179"/>
      </w:r>
      <w:r w:rsidRPr="00FE543B">
        <w:rPr>
          <w:rFonts w:ascii="Times New Roman" w:hAnsi="Times New Roman" w:cs="Times New Roman"/>
          <w:color w:val="000000" w:themeColor="text1"/>
          <w:sz w:val="24"/>
          <w:szCs w:val="24"/>
        </w:rPr>
        <w:t xml:space="preserve"> Bu belgelerde Tırhala Mutasarrıflığının, Mehmed Münib Paşa’nın uhdesinden alınarak Mehmed </w:t>
      </w:r>
      <w:r w:rsidR="00BF0014" w:rsidRPr="00FE543B">
        <w:rPr>
          <w:rFonts w:ascii="Times New Roman" w:hAnsi="Times New Roman" w:cs="Times New Roman"/>
          <w:color w:val="000000" w:themeColor="text1"/>
          <w:sz w:val="24"/>
          <w:szCs w:val="24"/>
        </w:rPr>
        <w:t xml:space="preserve">Emin </w:t>
      </w:r>
      <w:r w:rsidRPr="00FE543B">
        <w:rPr>
          <w:rFonts w:ascii="Times New Roman" w:hAnsi="Times New Roman" w:cs="Times New Roman"/>
          <w:color w:val="000000" w:themeColor="text1"/>
          <w:sz w:val="24"/>
          <w:szCs w:val="24"/>
        </w:rPr>
        <w:t>Paşa’ya verildiği bilgisi de yer almaktadır</w:t>
      </w:r>
      <w:r w:rsidRPr="00FE543B">
        <w:rPr>
          <w:rFonts w:ascii="Times New Roman" w:hAnsi="Times New Roman" w:cs="Times New Roman"/>
          <w:color w:val="000000" w:themeColor="text1"/>
          <w:sz w:val="24"/>
          <w:szCs w:val="24"/>
          <w:shd w:val="clear" w:color="auto" w:fill="FFFFFF"/>
        </w:rPr>
        <w:t>.</w:t>
      </w:r>
      <w:r w:rsidR="00512AC5" w:rsidRPr="00FE543B">
        <w:rPr>
          <w:rStyle w:val="DipnotBavurusu"/>
          <w:rFonts w:ascii="Times New Roman" w:hAnsi="Times New Roman" w:cs="Times New Roman"/>
          <w:color w:val="000000" w:themeColor="text1"/>
          <w:sz w:val="24"/>
          <w:szCs w:val="24"/>
          <w:shd w:val="clear" w:color="auto" w:fill="FFFFFF"/>
        </w:rPr>
        <w:footnoteReference w:id="180"/>
      </w:r>
      <w:r w:rsidRPr="00FE543B">
        <w:rPr>
          <w:rFonts w:ascii="Times New Roman" w:hAnsi="Times New Roman" w:cs="Times New Roman"/>
          <w:color w:val="000000" w:themeColor="text1"/>
          <w:sz w:val="24"/>
          <w:szCs w:val="24"/>
        </w:rPr>
        <w:t xml:space="preserve"> Yine bir diğer belgede ise Mehmed </w:t>
      </w:r>
      <w:r w:rsidR="00BF0014" w:rsidRPr="00FE543B">
        <w:rPr>
          <w:rFonts w:ascii="Times New Roman" w:hAnsi="Times New Roman" w:cs="Times New Roman"/>
          <w:color w:val="000000" w:themeColor="text1"/>
          <w:sz w:val="24"/>
          <w:szCs w:val="24"/>
        </w:rPr>
        <w:t xml:space="preserve">Emin </w:t>
      </w:r>
      <w:r w:rsidRPr="00FE543B">
        <w:rPr>
          <w:rFonts w:ascii="Times New Roman" w:hAnsi="Times New Roman" w:cs="Times New Roman"/>
          <w:color w:val="000000" w:themeColor="text1"/>
          <w:sz w:val="24"/>
          <w:szCs w:val="24"/>
        </w:rPr>
        <w:t>Paşa’nın Londra Sefareti’ne tayin edildiği zaman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eski görev yeri Tırhala Mutasarrıflığında bulunduğu sürede bazı yol masrafları için kendisine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aliye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azinesinden yirmi beş kuruş verildiği bilgisi mevcuttur. Bu belgeler incelendiğinde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Paşa’nın Tırhala Mutasarrıflığında toplamda yirmi bir günlük bir görev yaptığı ve görevi esnasında kendisine yarım maaş olarak sekiz bin altı yüz doksan altı kuruş verildiği anlaşılmaktadır.</w:t>
      </w:r>
      <w:r w:rsidR="00512AC5" w:rsidRPr="00FE543B">
        <w:rPr>
          <w:rStyle w:val="DipnotBavurusu"/>
          <w:rFonts w:ascii="Times New Roman" w:hAnsi="Times New Roman" w:cs="Times New Roman"/>
          <w:color w:val="000000" w:themeColor="text1"/>
          <w:sz w:val="24"/>
          <w:szCs w:val="24"/>
        </w:rPr>
        <w:footnoteReference w:id="181"/>
      </w:r>
    </w:p>
    <w:p w14:paraId="501B628F" w14:textId="77777777" w:rsidR="00EE12A5" w:rsidRPr="00FE543B" w:rsidRDefault="00EE12A5">
      <w:pPr>
        <w:spacing w:after="0"/>
        <w:rPr>
          <w:rFonts w:ascii="Times New Roman" w:hAnsi="Times New Roman" w:cs="Times New Roman"/>
          <w:color w:val="000000" w:themeColor="text1"/>
          <w:sz w:val="24"/>
          <w:szCs w:val="24"/>
        </w:rPr>
      </w:pPr>
    </w:p>
    <w:p w14:paraId="0019A4DD" w14:textId="77777777" w:rsidR="008F135F" w:rsidRPr="00FE543B" w:rsidRDefault="008F135F">
      <w:pPr>
        <w:spacing w:after="0"/>
        <w:rPr>
          <w:rFonts w:ascii="Times New Roman" w:hAnsi="Times New Roman" w:cs="Times New Roman"/>
          <w:color w:val="000000" w:themeColor="text1"/>
          <w:sz w:val="24"/>
          <w:szCs w:val="24"/>
        </w:rPr>
      </w:pPr>
    </w:p>
    <w:p w14:paraId="72D67292" w14:textId="77777777" w:rsidR="008F135F" w:rsidRPr="00FE543B" w:rsidRDefault="00C7269E" w:rsidP="00EE12A5">
      <w:pPr>
        <w:pStyle w:val="Balk3"/>
        <w:numPr>
          <w:ilvl w:val="2"/>
          <w:numId w:val="19"/>
        </w:numPr>
        <w:spacing w:before="0" w:line="240" w:lineRule="auto"/>
        <w:ind w:left="1330" w:hanging="621"/>
        <w:rPr>
          <w:rStyle w:val="Balk3Char"/>
          <w:rFonts w:cs="Times New Roman"/>
          <w:b/>
          <w:color w:val="000000" w:themeColor="text1"/>
          <w:szCs w:val="24"/>
        </w:rPr>
      </w:pPr>
      <w:bookmarkStart w:id="66" w:name="_Toc63008791"/>
      <w:bookmarkStart w:id="67" w:name="_Toc72536411"/>
      <w:r w:rsidRPr="00FE543B">
        <w:rPr>
          <w:rFonts w:cs="Times New Roman"/>
          <w:color w:val="000000" w:themeColor="text1"/>
          <w:szCs w:val="24"/>
        </w:rPr>
        <w:lastRenderedPageBreak/>
        <w:t>V</w:t>
      </w:r>
      <w:r w:rsidRPr="00FE543B">
        <w:rPr>
          <w:rStyle w:val="Balk3Char"/>
          <w:rFonts w:cs="Times New Roman"/>
          <w:b/>
          <w:color w:val="000000" w:themeColor="text1"/>
          <w:szCs w:val="24"/>
        </w:rPr>
        <w:t>alilik Görevleri</w:t>
      </w:r>
      <w:bookmarkEnd w:id="66"/>
      <w:bookmarkEnd w:id="67"/>
    </w:p>
    <w:p w14:paraId="05BD7418" w14:textId="77777777" w:rsidR="00EE12A5" w:rsidRPr="00FE543B" w:rsidRDefault="00EE12A5" w:rsidP="00EE12A5">
      <w:pPr>
        <w:spacing w:after="0" w:line="240" w:lineRule="auto"/>
        <w:rPr>
          <w:rFonts w:ascii="Times New Roman" w:hAnsi="Times New Roman" w:cs="Times New Roman"/>
        </w:rPr>
      </w:pPr>
    </w:p>
    <w:p w14:paraId="27F64566"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Fonts w:cs="Times New Roman"/>
          <w:color w:val="000000" w:themeColor="text1"/>
          <w:szCs w:val="24"/>
        </w:rPr>
        <w:t xml:space="preserve">  </w:t>
      </w:r>
      <w:bookmarkStart w:id="68" w:name="_Toc72536412"/>
      <w:r w:rsidRPr="00FE543B">
        <w:rPr>
          <w:rFonts w:cs="Times New Roman"/>
          <w:color w:val="000000" w:themeColor="text1"/>
          <w:szCs w:val="24"/>
        </w:rPr>
        <w:t>Halep Valiliği</w:t>
      </w:r>
      <w:bookmarkEnd w:id="68"/>
    </w:p>
    <w:p w14:paraId="2DD132FF" w14:textId="616E07AD"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Halep, Osmanlı topraklarına katılan Şam’ın </w:t>
      </w:r>
      <w:r w:rsidRPr="00FE543B">
        <w:rPr>
          <w:rFonts w:ascii="Times New Roman" w:hAnsi="Times New Roman" w:cs="Times New Roman"/>
          <w:color w:val="000000" w:themeColor="text1"/>
          <w:sz w:val="24"/>
          <w:szCs w:val="24"/>
          <w:lang w:eastAsia="zh-CN"/>
        </w:rPr>
        <w:t>idarî</w:t>
      </w:r>
      <w:r w:rsidRPr="00FE543B">
        <w:rPr>
          <w:rFonts w:ascii="Times New Roman" w:hAnsi="Times New Roman" w:cs="Times New Roman"/>
          <w:color w:val="000000" w:themeColor="text1"/>
          <w:sz w:val="24"/>
          <w:szCs w:val="24"/>
        </w:rPr>
        <w:t xml:space="preserve"> alanı içerisinde yer alarak Şam Beylerbeyliğinin bir sancağı olmuştur. Osmanlı Devleti, bölgedeki h</w:t>
      </w:r>
      <w:r w:rsidRPr="00FE543B">
        <w:rPr>
          <w:rFonts w:ascii="Times New Roman" w:hAnsi="Times New Roman" w:cs="Times New Roman"/>
          <w:color w:val="000000" w:themeColor="text1"/>
          <w:sz w:val="24"/>
          <w:szCs w:val="24"/>
          <w:lang w:eastAsia="zh-CN"/>
        </w:rPr>
        <w:t>â</w:t>
      </w:r>
      <w:r w:rsidR="006240A0" w:rsidRPr="00FE543B">
        <w:rPr>
          <w:rFonts w:ascii="Times New Roman" w:hAnsi="Times New Roman" w:cs="Times New Roman"/>
          <w:color w:val="000000" w:themeColor="text1"/>
          <w:sz w:val="24"/>
          <w:szCs w:val="24"/>
        </w:rPr>
        <w:t>kimiyetini Şam v</w:t>
      </w:r>
      <w:r w:rsidRPr="00FE543B">
        <w:rPr>
          <w:rFonts w:ascii="Times New Roman" w:hAnsi="Times New Roman" w:cs="Times New Roman"/>
          <w:color w:val="000000" w:themeColor="text1"/>
          <w:sz w:val="24"/>
          <w:szCs w:val="24"/>
        </w:rPr>
        <w:t>alisi Memluk Canberdi el Gazali’nin bölgede ayaklanmasının bastırılması neticesinde sağlamlaştırmıştır. Halep Komutanı Karaca Ahmed Paşa; Osmanlı Sultanından yana tavır alarak bu ayaklanmanın bastırılmasında etkili olmuştur. Ortaya çıkan bu isyan girişiminin başarısız olmasının ardından Halep</w:t>
      </w:r>
      <w:r w:rsidR="00BF0014"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1549’da İstanbul’a bağlı müstakil bir beylerbeyliği haline gelmiştir.</w:t>
      </w:r>
      <w:r w:rsidR="00274A01" w:rsidRPr="00FE543B">
        <w:rPr>
          <w:rStyle w:val="DipnotBavurusu"/>
          <w:rFonts w:ascii="Times New Roman" w:hAnsi="Times New Roman" w:cs="Times New Roman"/>
          <w:color w:val="000000" w:themeColor="text1"/>
          <w:sz w:val="24"/>
          <w:szCs w:val="24"/>
        </w:rPr>
        <w:footnoteReference w:id="182"/>
      </w:r>
      <w:r w:rsidRPr="00FE543B">
        <w:rPr>
          <w:rFonts w:ascii="Times New Roman" w:hAnsi="Times New Roman" w:cs="Times New Roman"/>
          <w:color w:val="000000" w:themeColor="text1"/>
          <w:sz w:val="24"/>
          <w:szCs w:val="24"/>
        </w:rPr>
        <w:t xml:space="preserve"> Osmanlı Devleti, bölgedeki merkezi gücünü II. Mahmud dönemine kadar sağlamaya çalışmıştır. Buna rağmen bölgede tesis edilmeye çalışılan düzen bir türlü istenilen seviyede olamamıştır. Özellikle Tanzimat Fermanı’nın ilânı şehirde büyük bir kargaşaya neden olmuştur. Bölgede iktisadi sıkıntı çe</w:t>
      </w:r>
      <w:r w:rsidR="003C44B3" w:rsidRPr="00FE543B">
        <w:rPr>
          <w:rFonts w:ascii="Times New Roman" w:hAnsi="Times New Roman" w:cs="Times New Roman"/>
          <w:color w:val="000000" w:themeColor="text1"/>
          <w:sz w:val="24"/>
          <w:szCs w:val="24"/>
        </w:rPr>
        <w:t>k</w:t>
      </w:r>
      <w:r w:rsidRPr="00FE543B">
        <w:rPr>
          <w:rFonts w:ascii="Times New Roman" w:hAnsi="Times New Roman" w:cs="Times New Roman"/>
          <w:color w:val="000000" w:themeColor="text1"/>
          <w:sz w:val="24"/>
          <w:szCs w:val="24"/>
        </w:rPr>
        <w:t>en fakir Müslümanlar reformlara tepki göstermiş ve 1850 yılında zengin Hristiyan bölgelerine karşı harekete geçmişlerdir.</w:t>
      </w:r>
      <w:r w:rsidR="00274A01" w:rsidRPr="00FE543B">
        <w:rPr>
          <w:rStyle w:val="DipnotBavurusu"/>
          <w:rFonts w:ascii="Times New Roman" w:hAnsi="Times New Roman" w:cs="Times New Roman"/>
          <w:color w:val="000000" w:themeColor="text1"/>
          <w:sz w:val="24"/>
          <w:szCs w:val="24"/>
        </w:rPr>
        <w:footnoteReference w:id="183"/>
      </w:r>
      <w:r w:rsidRPr="00FE543B">
        <w:rPr>
          <w:rFonts w:ascii="Times New Roman" w:hAnsi="Times New Roman" w:cs="Times New Roman"/>
          <w:color w:val="000000" w:themeColor="text1"/>
          <w:sz w:val="24"/>
          <w:szCs w:val="24"/>
        </w:rPr>
        <w:t xml:space="preserve"> Böylece Müslümanlar </w:t>
      </w:r>
      <w:r w:rsidRPr="00FE543B">
        <w:rPr>
          <w:rFonts w:ascii="Times New Roman" w:hAnsi="Times New Roman" w:cs="Times New Roman"/>
          <w:color w:val="000000" w:themeColor="text1"/>
          <w:sz w:val="24"/>
          <w:szCs w:val="24"/>
          <w:lang w:eastAsia="zh-CN"/>
        </w:rPr>
        <w:t>maddî</w:t>
      </w:r>
      <w:r w:rsidRPr="00FE543B">
        <w:rPr>
          <w:rFonts w:ascii="Times New Roman" w:hAnsi="Times New Roman" w:cs="Times New Roman"/>
          <w:color w:val="000000" w:themeColor="text1"/>
          <w:sz w:val="24"/>
          <w:szCs w:val="24"/>
        </w:rPr>
        <w:t xml:space="preserve"> sıkıntıların verdiği öfkeyle Halep’te isyanın çıkmasına neden olmuşlardır.</w:t>
      </w:r>
    </w:p>
    <w:p w14:paraId="4D9E2B6A" w14:textId="77777777" w:rsidR="008F135F" w:rsidRPr="00FE543B" w:rsidRDefault="006240A0">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Osmanlı Devleti, Halep v</w:t>
      </w:r>
      <w:r w:rsidR="00C7269E" w:rsidRPr="00FE543B">
        <w:rPr>
          <w:rFonts w:ascii="Times New Roman" w:hAnsi="Times New Roman" w:cs="Times New Roman"/>
          <w:color w:val="000000" w:themeColor="text1"/>
          <w:sz w:val="24"/>
          <w:szCs w:val="24"/>
        </w:rPr>
        <w:t xml:space="preserve">alisinin bölgedeki isyanın bastıramaması üzerine; isyanın daha fazla büyümesini önlemek amacıyla, bölgeye daha nitelikli bir devlet adamını göndermek istemiştir. Bu nedenle Mehmed Emin Paşa </w:t>
      </w:r>
      <w:r w:rsidR="00C7269E" w:rsidRPr="00FE543B">
        <w:rPr>
          <w:rFonts w:ascii="Times New Roman" w:hAnsi="Times New Roman" w:cs="Times New Roman"/>
          <w:color w:val="000000" w:themeColor="text1"/>
          <w:sz w:val="24"/>
          <w:szCs w:val="24"/>
          <w:lang w:eastAsia="zh-CN"/>
        </w:rPr>
        <w:t>askerî</w:t>
      </w:r>
      <w:r w:rsidR="00C7269E" w:rsidRPr="00FE543B">
        <w:rPr>
          <w:rFonts w:ascii="Times New Roman" w:hAnsi="Times New Roman" w:cs="Times New Roman"/>
          <w:color w:val="000000" w:themeColor="text1"/>
          <w:sz w:val="24"/>
          <w:szCs w:val="24"/>
        </w:rPr>
        <w:t xml:space="preserve"> olarak isyanı sakinleştirme vasfına sahip görülmüş ve bölgeye tayin edilmiştir.</w:t>
      </w:r>
      <w:r w:rsidR="00274A01" w:rsidRPr="00FE543B">
        <w:rPr>
          <w:rStyle w:val="DipnotBavurusu"/>
          <w:rFonts w:ascii="Times New Roman" w:hAnsi="Times New Roman" w:cs="Times New Roman"/>
          <w:color w:val="000000" w:themeColor="text1"/>
          <w:sz w:val="24"/>
          <w:szCs w:val="24"/>
        </w:rPr>
        <w:footnoteReference w:id="184"/>
      </w:r>
      <w:r w:rsidR="00BF0014" w:rsidRPr="00FE543B">
        <w:rPr>
          <w:rFonts w:ascii="Times New Roman" w:hAnsi="Times New Roman" w:cs="Times New Roman"/>
          <w:color w:val="000000" w:themeColor="text1"/>
          <w:sz w:val="24"/>
          <w:szCs w:val="24"/>
        </w:rPr>
        <w:t xml:space="preserve"> İsyanın gelişimi ve paşa</w:t>
      </w:r>
      <w:r w:rsidR="00C7269E" w:rsidRPr="00FE543B">
        <w:rPr>
          <w:rFonts w:ascii="Times New Roman" w:hAnsi="Times New Roman" w:cs="Times New Roman"/>
          <w:color w:val="000000" w:themeColor="text1"/>
          <w:sz w:val="24"/>
          <w:szCs w:val="24"/>
        </w:rPr>
        <w:t>nın Halep’e vali olarak atanmasındaki süreç şu şekilde gerçekleşmiştir:</w:t>
      </w:r>
    </w:p>
    <w:p w14:paraId="47F465F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Halep’te Müslim Ağa denilen şahıs</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kendi etrafına topladığı isyancı yandaşlarıyla kimi zaman ayaklanarak ihtilal çıkarmaya çalışmıştır.  Müslim </w:t>
      </w:r>
      <w:r w:rsidRPr="00FE543B">
        <w:rPr>
          <w:rFonts w:ascii="Times New Roman" w:hAnsi="Times New Roman" w:cs="Times New Roman"/>
          <w:color w:val="000000" w:themeColor="text1"/>
          <w:sz w:val="24"/>
          <w:szCs w:val="24"/>
          <w:lang w:eastAsia="zh-CN"/>
        </w:rPr>
        <w:t>A</w:t>
      </w:r>
      <w:r w:rsidRPr="00FE543B">
        <w:rPr>
          <w:rFonts w:ascii="Times New Roman" w:hAnsi="Times New Roman" w:cs="Times New Roman"/>
          <w:color w:val="000000" w:themeColor="text1"/>
          <w:sz w:val="24"/>
          <w:szCs w:val="24"/>
        </w:rPr>
        <w:t>ğa ve beraberindeki eşkıya takımı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etraftan pek çok kişi toplayarak ele geçirdiği silahlarla hükümet aleyhinde kıyıma başlamışlardır. Vali Zarif Mustafa Paşa</w:t>
      </w:r>
      <w:r w:rsidR="00274A01" w:rsidRPr="00FE543B">
        <w:rPr>
          <w:rStyle w:val="DipnotBavurusu"/>
          <w:rFonts w:ascii="Times New Roman" w:hAnsi="Times New Roman" w:cs="Times New Roman"/>
          <w:color w:val="000000" w:themeColor="text1"/>
          <w:sz w:val="24"/>
          <w:szCs w:val="24"/>
        </w:rPr>
        <w:footnoteReference w:id="185"/>
      </w:r>
      <w:r w:rsidRPr="00FE543B">
        <w:rPr>
          <w:rFonts w:ascii="Times New Roman" w:hAnsi="Times New Roman" w:cs="Times New Roman"/>
          <w:color w:val="000000" w:themeColor="text1"/>
          <w:sz w:val="24"/>
          <w:szCs w:val="24"/>
        </w:rPr>
        <w:t xml:space="preserve"> ortaya çıkan bu </w:t>
      </w:r>
      <w:r w:rsidRPr="00FE543B">
        <w:rPr>
          <w:rFonts w:ascii="Times New Roman" w:hAnsi="Times New Roman" w:cs="Times New Roman"/>
          <w:color w:val="000000" w:themeColor="text1"/>
          <w:sz w:val="24"/>
          <w:szCs w:val="24"/>
        </w:rPr>
        <w:lastRenderedPageBreak/>
        <w:t>isyan hareketini zararsız görmüş, isyancıların faaliyetlerine öğüt yoluyla yakla</w:t>
      </w:r>
      <w:r w:rsidR="006240A0" w:rsidRPr="00FE543B">
        <w:rPr>
          <w:rFonts w:ascii="Times New Roman" w:hAnsi="Times New Roman" w:cs="Times New Roman"/>
          <w:color w:val="000000" w:themeColor="text1"/>
          <w:sz w:val="24"/>
          <w:szCs w:val="24"/>
        </w:rPr>
        <w:t>şmıştır. Neticede eşkıya takımı v</w:t>
      </w:r>
      <w:r w:rsidRPr="00FE543B">
        <w:rPr>
          <w:rFonts w:ascii="Times New Roman" w:hAnsi="Times New Roman" w:cs="Times New Roman"/>
          <w:color w:val="000000" w:themeColor="text1"/>
          <w:sz w:val="24"/>
          <w:szCs w:val="24"/>
        </w:rPr>
        <w:t>alinin tavırlarından yüz bularak hareketlerini şiddetlendirmişlerdir. İsyan hareketinin büyümesi ve önlenememesi devlette bölge için acil bir karar alınması sonucunu doğurmuştur. Şeyhülislamlık makamı bölgeye gönderdiği kıt’a-yı şerife vasıtasıyla, isyan hareketine kalkışan eşkıya gürûhunun derhal tedip ve terbiye edilmeleri gerekliliğini belirtmiştir.</w:t>
      </w:r>
      <w:r w:rsidR="00274A01" w:rsidRPr="00FE543B">
        <w:rPr>
          <w:rStyle w:val="DipnotBavurusu"/>
          <w:rFonts w:ascii="Times New Roman" w:hAnsi="Times New Roman" w:cs="Times New Roman"/>
          <w:color w:val="000000" w:themeColor="text1"/>
          <w:sz w:val="24"/>
          <w:szCs w:val="24"/>
        </w:rPr>
        <w:footnoteReference w:id="186"/>
      </w:r>
      <w:r w:rsidRPr="00FE543B">
        <w:rPr>
          <w:rFonts w:ascii="Times New Roman" w:hAnsi="Times New Roman" w:cs="Times New Roman"/>
          <w:color w:val="000000" w:themeColor="text1"/>
          <w:sz w:val="24"/>
          <w:szCs w:val="24"/>
        </w:rPr>
        <w:t xml:space="preserve"> </w:t>
      </w:r>
    </w:p>
    <w:p w14:paraId="05F964A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İsyan, 19 Ekim 1850 tarihi akşamında bir grup eşkıya öncülüğünde başlamıştır</w:t>
      </w:r>
      <w:r w:rsidR="00C93C41" w:rsidRPr="00FE543B">
        <w:rPr>
          <w:rFonts w:ascii="Times New Roman" w:hAnsi="Times New Roman" w:cs="Times New Roman"/>
          <w:color w:val="000000" w:themeColor="text1"/>
          <w:sz w:val="24"/>
          <w:szCs w:val="24"/>
        </w:rPr>
        <w:t>. İsyan hareketi, eşkıyaların Bâ</w:t>
      </w:r>
      <w:r w:rsidRPr="00FE543B">
        <w:rPr>
          <w:rFonts w:ascii="Times New Roman" w:hAnsi="Times New Roman" w:cs="Times New Roman"/>
          <w:color w:val="000000" w:themeColor="text1"/>
          <w:sz w:val="24"/>
          <w:szCs w:val="24"/>
        </w:rPr>
        <w:t xml:space="preserve">b-ı Niret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ahallesine saldırmasıyla ayyuka çıkmış, olaydan haberi olan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ali ve diğer asker</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güçler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olayın ortaya çıktığı mek</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na doğru harekete geçmişlerdir. Şeyh Yaprak Kışlası Komutanı Kerim Bey ile ortak hareket eden Zarif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bölgedeki önde gelen devlet memurlarını görüşme yapmak için göndermiştir. Vali Mustafa Paşa, olaya dair neler yapılacağını kararlaştırmak üzere Ş</w:t>
      </w:r>
      <w:r w:rsidR="00C93C41" w:rsidRPr="00FE543B">
        <w:rPr>
          <w:rFonts w:ascii="Times New Roman" w:hAnsi="Times New Roman" w:cs="Times New Roman"/>
          <w:color w:val="000000" w:themeColor="text1"/>
          <w:sz w:val="24"/>
          <w:szCs w:val="24"/>
        </w:rPr>
        <w:t>eyh Yaprak Kışlası’na gelmiş, Bâ</w:t>
      </w:r>
      <w:r w:rsidRPr="00FE543B">
        <w:rPr>
          <w:rFonts w:ascii="Times New Roman" w:hAnsi="Times New Roman" w:cs="Times New Roman"/>
          <w:color w:val="000000" w:themeColor="text1"/>
          <w:sz w:val="24"/>
          <w:szCs w:val="24"/>
        </w:rPr>
        <w:t xml:space="preserve">b-ı Niret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ahallesinde ikamet edenlerin can ve mallarına zarar gelmemesi için kalenin korunması üzerinde durmuştur.</w:t>
      </w:r>
      <w:r w:rsidR="00274A01" w:rsidRPr="00FE543B">
        <w:rPr>
          <w:rStyle w:val="DipnotBavurusu"/>
          <w:rFonts w:ascii="Times New Roman" w:hAnsi="Times New Roman" w:cs="Times New Roman"/>
          <w:color w:val="000000" w:themeColor="text1"/>
          <w:sz w:val="24"/>
          <w:szCs w:val="24"/>
        </w:rPr>
        <w:footnoteReference w:id="187"/>
      </w:r>
    </w:p>
    <w:p w14:paraId="4B96B73A"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Zarif Mustafa </w:t>
      </w:r>
      <w:r w:rsidR="00037E37" w:rsidRPr="00FE543B">
        <w:rPr>
          <w:rFonts w:ascii="Times New Roman" w:hAnsi="Times New Roman" w:cs="Times New Roman"/>
          <w:color w:val="000000" w:themeColor="text1"/>
          <w:sz w:val="24"/>
          <w:szCs w:val="24"/>
          <w:lang w:eastAsia="zh-CN"/>
        </w:rPr>
        <w:t>Paşa’</w:t>
      </w:r>
      <w:r w:rsidRPr="00FE543B">
        <w:rPr>
          <w:rFonts w:ascii="Times New Roman" w:hAnsi="Times New Roman" w:cs="Times New Roman"/>
          <w:color w:val="000000" w:themeColor="text1"/>
          <w:sz w:val="24"/>
          <w:szCs w:val="24"/>
          <w:lang w:eastAsia="zh-CN"/>
        </w:rPr>
        <w:t>nın</w:t>
      </w:r>
      <w:r w:rsidRPr="00FE543B">
        <w:rPr>
          <w:rFonts w:ascii="Times New Roman" w:hAnsi="Times New Roman" w:cs="Times New Roman"/>
          <w:color w:val="000000" w:themeColor="text1"/>
          <w:sz w:val="24"/>
          <w:szCs w:val="24"/>
        </w:rPr>
        <w:t>, isyanı iyi yönetemediği anlaşılmaktadır. Nitekim Bâb-ı Âli’nin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Zarif Paşa’nın Halep hadisesinde zaaf ve ihmalkârlığı olduğunu düşünerek yerine başka birinin atanmasının hayırlı olacağı hakkında bir karar vermiştir.</w:t>
      </w:r>
      <w:r w:rsidR="00274A01" w:rsidRPr="00FE543B">
        <w:rPr>
          <w:rStyle w:val="DipnotBavurusu"/>
          <w:rFonts w:ascii="Times New Roman" w:hAnsi="Times New Roman" w:cs="Times New Roman"/>
          <w:color w:val="000000" w:themeColor="text1"/>
          <w:sz w:val="24"/>
          <w:szCs w:val="24"/>
        </w:rPr>
        <w:footnoteReference w:id="188"/>
      </w:r>
      <w:r w:rsidRPr="00FE543B">
        <w:rPr>
          <w:rFonts w:ascii="Times New Roman" w:hAnsi="Times New Roman" w:cs="Times New Roman"/>
          <w:color w:val="000000" w:themeColor="text1"/>
          <w:sz w:val="24"/>
          <w:szCs w:val="24"/>
        </w:rPr>
        <w:t xml:space="preserve"> Bunun üzerine Halep’e tayin edilecek kişinin Arabistan topraklarını bilen ve </w:t>
      </w:r>
      <w:r w:rsidRPr="00FE543B">
        <w:rPr>
          <w:rFonts w:ascii="Times New Roman" w:hAnsi="Times New Roman" w:cs="Times New Roman"/>
          <w:color w:val="000000" w:themeColor="text1"/>
          <w:sz w:val="24"/>
          <w:szCs w:val="24"/>
          <w:lang w:eastAsia="zh-CN"/>
        </w:rPr>
        <w:t>askerî</w:t>
      </w:r>
      <w:r w:rsidRPr="00FE543B">
        <w:rPr>
          <w:rFonts w:ascii="Times New Roman" w:hAnsi="Times New Roman" w:cs="Times New Roman"/>
          <w:color w:val="000000" w:themeColor="text1"/>
          <w:sz w:val="24"/>
          <w:szCs w:val="24"/>
        </w:rPr>
        <w:t xml:space="preserve"> yönetim konusunda liyakate sahip bir zat olmasına dikkat edilmiştir. Bahsi geçen liyakatlere sahip olarak Mehmed Emin Paşa uygun görülmüş</w:t>
      </w:r>
      <w:r w:rsidR="006240A0" w:rsidRPr="00FE543B">
        <w:rPr>
          <w:rFonts w:ascii="Times New Roman" w:hAnsi="Times New Roman" w:cs="Times New Roman"/>
          <w:color w:val="000000" w:themeColor="text1"/>
          <w:sz w:val="24"/>
          <w:szCs w:val="24"/>
        </w:rPr>
        <w:t xml:space="preserve"> ve Paşa 7 Kasım 1850’de Halep v</w:t>
      </w:r>
      <w:r w:rsidRPr="00FE543B">
        <w:rPr>
          <w:rFonts w:ascii="Times New Roman" w:hAnsi="Times New Roman" w:cs="Times New Roman"/>
          <w:color w:val="000000" w:themeColor="text1"/>
          <w:sz w:val="24"/>
          <w:szCs w:val="24"/>
        </w:rPr>
        <w:t>aliliğine tayin edilmiştir.</w:t>
      </w:r>
      <w:r w:rsidR="00274A01" w:rsidRPr="00FE543B">
        <w:rPr>
          <w:rStyle w:val="DipnotBavurusu"/>
          <w:rFonts w:ascii="Times New Roman" w:hAnsi="Times New Roman" w:cs="Times New Roman"/>
          <w:color w:val="000000" w:themeColor="text1"/>
          <w:sz w:val="24"/>
          <w:szCs w:val="24"/>
        </w:rPr>
        <w:footnoteReference w:id="189"/>
      </w:r>
      <w:r w:rsidRPr="00FE543B">
        <w:rPr>
          <w:rFonts w:ascii="Times New Roman" w:hAnsi="Times New Roman" w:cs="Times New Roman"/>
          <w:color w:val="000000" w:themeColor="text1"/>
          <w:sz w:val="24"/>
          <w:szCs w:val="24"/>
        </w:rPr>
        <w:t xml:space="preserve"> Yeni görevinin detayları için Bâb-ı Âli’ye gelen Mehmed Emin Paşa, memuriyeti ile ilgili her ne olursa olsun canını feda etmeye hazır ve amade olduğu ifadesinde bulunmuştur.</w:t>
      </w:r>
      <w:r w:rsidR="00274A01" w:rsidRPr="00FE543B">
        <w:rPr>
          <w:rStyle w:val="DipnotBavurusu"/>
          <w:rFonts w:ascii="Times New Roman" w:hAnsi="Times New Roman" w:cs="Times New Roman"/>
          <w:color w:val="000000" w:themeColor="text1"/>
          <w:sz w:val="24"/>
          <w:szCs w:val="24"/>
        </w:rPr>
        <w:footnoteReference w:id="190"/>
      </w:r>
      <w:r w:rsidRPr="00FE543B">
        <w:rPr>
          <w:rFonts w:ascii="Times New Roman" w:hAnsi="Times New Roman" w:cs="Times New Roman"/>
          <w:color w:val="000000" w:themeColor="text1"/>
          <w:sz w:val="24"/>
          <w:szCs w:val="24"/>
        </w:rPr>
        <w:t xml:space="preserve"> Mehmed Emin Paşa’ya tevci</w:t>
      </w:r>
      <w:r w:rsidRPr="00FE543B">
        <w:rPr>
          <w:rFonts w:ascii="Times New Roman" w:eastAsia="Calibri" w:hAnsi="Times New Roman" w:cs="Times New Roman"/>
          <w:color w:val="000000" w:themeColor="text1"/>
          <w:sz w:val="24"/>
          <w:szCs w:val="24"/>
        </w:rPr>
        <w:t>h</w:t>
      </w:r>
      <w:r w:rsidRPr="00FE543B">
        <w:rPr>
          <w:rFonts w:ascii="Times New Roman" w:hAnsi="Times New Roman" w:cs="Times New Roman"/>
          <w:color w:val="000000" w:themeColor="text1"/>
          <w:sz w:val="24"/>
          <w:szCs w:val="24"/>
        </w:rPr>
        <w:t xml:space="preserve"> edilen bu memuriyetin önemine binaen, kendisine bir kıt’a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ükelâlık </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işanı verilmesi,</w:t>
      </w:r>
      <w:r w:rsidR="00274A01" w:rsidRPr="00FE543B">
        <w:rPr>
          <w:rStyle w:val="DipnotBavurusu"/>
          <w:rFonts w:ascii="Times New Roman" w:hAnsi="Times New Roman" w:cs="Times New Roman"/>
          <w:color w:val="000000" w:themeColor="text1"/>
          <w:sz w:val="24"/>
          <w:szCs w:val="24"/>
        </w:rPr>
        <w:footnoteReference w:id="191"/>
      </w:r>
      <w:r w:rsidRPr="00FE543B">
        <w:rPr>
          <w:rFonts w:ascii="Times New Roman" w:hAnsi="Times New Roman" w:cs="Times New Roman"/>
          <w:color w:val="000000" w:themeColor="text1"/>
          <w:sz w:val="24"/>
          <w:szCs w:val="24"/>
        </w:rPr>
        <w:t xml:space="preserve"> verilecek olan bu </w:t>
      </w:r>
      <w:r w:rsidRPr="00FE543B">
        <w:rPr>
          <w:rFonts w:ascii="Times New Roman" w:hAnsi="Times New Roman" w:cs="Times New Roman"/>
          <w:color w:val="000000" w:themeColor="text1"/>
          <w:sz w:val="24"/>
          <w:szCs w:val="24"/>
        </w:rPr>
        <w:lastRenderedPageBreak/>
        <w:t xml:space="preserve">nişanın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 xml:space="preserve">arphâne-i </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mireden imal ettirilmesi emredilmiştir.</w:t>
      </w:r>
      <w:r w:rsidR="00274A01" w:rsidRPr="00FE543B">
        <w:rPr>
          <w:rStyle w:val="DipnotBavurusu"/>
          <w:rFonts w:ascii="Times New Roman" w:hAnsi="Times New Roman" w:cs="Times New Roman"/>
          <w:color w:val="000000" w:themeColor="text1"/>
          <w:sz w:val="24"/>
          <w:szCs w:val="24"/>
        </w:rPr>
        <w:footnoteReference w:id="192"/>
      </w:r>
      <w:r w:rsidR="00274A01"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 xml:space="preserve">Kendisinde bulunan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ezirlik </w:t>
      </w:r>
      <w:r w:rsidRPr="00FE543B">
        <w:rPr>
          <w:rFonts w:ascii="Times New Roman" w:hAnsi="Times New Roman" w:cs="Times New Roman"/>
          <w:color w:val="000000" w:themeColor="text1"/>
          <w:sz w:val="24"/>
          <w:szCs w:val="24"/>
          <w:lang w:eastAsia="zh-CN"/>
        </w:rPr>
        <w:t>n</w:t>
      </w:r>
      <w:r w:rsidR="006240A0" w:rsidRPr="00FE543B">
        <w:rPr>
          <w:rFonts w:ascii="Times New Roman" w:hAnsi="Times New Roman" w:cs="Times New Roman"/>
          <w:color w:val="000000" w:themeColor="text1"/>
          <w:sz w:val="24"/>
          <w:szCs w:val="24"/>
        </w:rPr>
        <w:t>işanı Bosna v</w:t>
      </w:r>
      <w:r w:rsidRPr="00FE543B">
        <w:rPr>
          <w:rFonts w:ascii="Times New Roman" w:hAnsi="Times New Roman" w:cs="Times New Roman"/>
          <w:color w:val="000000" w:themeColor="text1"/>
          <w:sz w:val="24"/>
          <w:szCs w:val="24"/>
        </w:rPr>
        <w:t xml:space="preserve">alisi Hayrettin Paşa’nın </w:t>
      </w:r>
      <w:r w:rsidRPr="00FE543B">
        <w:rPr>
          <w:rFonts w:ascii="Times New Roman" w:hAnsi="Times New Roman" w:cs="Times New Roman"/>
          <w:color w:val="000000" w:themeColor="text1"/>
          <w:sz w:val="24"/>
          <w:szCs w:val="24"/>
          <w:lang w:eastAsia="zh-CN"/>
        </w:rPr>
        <w:t>Ö</w:t>
      </w:r>
      <w:r w:rsidRPr="00FE543B">
        <w:rPr>
          <w:rFonts w:ascii="Times New Roman" w:hAnsi="Times New Roman" w:cs="Times New Roman"/>
          <w:color w:val="000000" w:themeColor="text1"/>
          <w:sz w:val="24"/>
          <w:szCs w:val="24"/>
        </w:rPr>
        <w:t xml:space="preserve">zel </w:t>
      </w:r>
      <w:r w:rsidRPr="00FE543B">
        <w:rPr>
          <w:rFonts w:ascii="Times New Roman" w:hAnsi="Times New Roman" w:cs="Times New Roman"/>
          <w:color w:val="000000" w:themeColor="text1"/>
          <w:sz w:val="24"/>
          <w:szCs w:val="24"/>
          <w:lang w:eastAsia="zh-CN"/>
        </w:rPr>
        <w:t>Ka</w:t>
      </w:r>
      <w:r w:rsidRPr="00FE543B">
        <w:rPr>
          <w:rFonts w:ascii="Times New Roman" w:hAnsi="Times New Roman" w:cs="Times New Roman"/>
          <w:color w:val="000000" w:themeColor="text1"/>
          <w:sz w:val="24"/>
          <w:szCs w:val="24"/>
        </w:rPr>
        <w:t xml:space="preserve">lem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üdürü Salim Efendi’ye verileceğinden, paşanın elindeki nişanı darphaneye teslim etmesi kendisinden istenmiştir.</w:t>
      </w:r>
      <w:r w:rsidR="00274A01" w:rsidRPr="00FE543B">
        <w:rPr>
          <w:rStyle w:val="DipnotBavurusu"/>
          <w:rFonts w:ascii="Times New Roman" w:hAnsi="Times New Roman" w:cs="Times New Roman"/>
          <w:color w:val="000000" w:themeColor="text1"/>
          <w:sz w:val="24"/>
          <w:szCs w:val="24"/>
        </w:rPr>
        <w:footnoteReference w:id="193"/>
      </w:r>
    </w:p>
    <w:p w14:paraId="70000921"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Mehmed Emin Paşa’ya isyanı bastırması için Bâb-ı Âli tarafından asker verilmiştir. Paşadan askerler ile beraber bir an önce bölgeye hareket etmesi istenmiştir.</w:t>
      </w:r>
      <w:r w:rsidR="00274A01" w:rsidRPr="00FE543B">
        <w:rPr>
          <w:rStyle w:val="DipnotBavurusu"/>
          <w:rFonts w:ascii="Times New Roman" w:hAnsi="Times New Roman" w:cs="Times New Roman"/>
          <w:color w:val="000000" w:themeColor="text1"/>
          <w:sz w:val="24"/>
          <w:szCs w:val="24"/>
        </w:rPr>
        <w:footnoteReference w:id="194"/>
      </w:r>
      <w:r w:rsidRPr="00FE543B">
        <w:rPr>
          <w:rFonts w:ascii="Times New Roman" w:hAnsi="Times New Roman" w:cs="Times New Roman"/>
          <w:color w:val="000000" w:themeColor="text1"/>
          <w:sz w:val="24"/>
          <w:szCs w:val="24"/>
        </w:rPr>
        <w:t xml:space="preserve"> Mehmed Emin Paşa, kendisine tahsis edilen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apur-ı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ümâyûn ile İskenderun </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skelesi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nden bölgeye gitmek üzere hareket etmiştir.</w:t>
      </w:r>
      <w:r w:rsidR="00274A01" w:rsidRPr="00FE543B">
        <w:rPr>
          <w:rStyle w:val="DipnotBavurusu"/>
          <w:rFonts w:ascii="Times New Roman" w:hAnsi="Times New Roman" w:cs="Times New Roman"/>
          <w:color w:val="000000" w:themeColor="text1"/>
          <w:sz w:val="24"/>
          <w:szCs w:val="24"/>
        </w:rPr>
        <w:footnoteReference w:id="195"/>
      </w:r>
      <w:r w:rsidRPr="00FE543B">
        <w:rPr>
          <w:rFonts w:ascii="Times New Roman" w:hAnsi="Times New Roman" w:cs="Times New Roman"/>
          <w:color w:val="000000" w:themeColor="text1"/>
          <w:sz w:val="24"/>
          <w:szCs w:val="24"/>
        </w:rPr>
        <w:t xml:space="preserve"> Kıbrıslı Paşa Halep’e vardıktan sonra Halep’e ait evraklar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Zarif Paşa tarafından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görev teslimi esnasında k</w:t>
      </w:r>
      <w:r w:rsidR="00037E37" w:rsidRPr="00FE543B">
        <w:rPr>
          <w:rFonts w:ascii="Times New Roman" w:hAnsi="Times New Roman" w:cs="Times New Roman"/>
          <w:color w:val="000000" w:themeColor="text1"/>
          <w:sz w:val="24"/>
          <w:szCs w:val="24"/>
        </w:rPr>
        <w:t>endisine verilmiştir. Zarif Paşa</w:t>
      </w:r>
      <w:r w:rsidRPr="00FE543B">
        <w:rPr>
          <w:rFonts w:ascii="Times New Roman" w:hAnsi="Times New Roman" w:cs="Times New Roman"/>
          <w:color w:val="000000" w:themeColor="text1"/>
          <w:sz w:val="24"/>
          <w:szCs w:val="24"/>
        </w:rPr>
        <w:t>’nın evrakları teslim etmesinden sonra merkeze dönmesi Bâb-ı Âli tarafından Halep’e yazılmıştır.</w:t>
      </w:r>
      <w:r w:rsidR="00274A01" w:rsidRPr="00FE543B">
        <w:rPr>
          <w:rStyle w:val="DipnotBavurusu"/>
          <w:rFonts w:ascii="Times New Roman" w:hAnsi="Times New Roman" w:cs="Times New Roman"/>
          <w:color w:val="000000" w:themeColor="text1"/>
          <w:sz w:val="24"/>
          <w:szCs w:val="24"/>
        </w:rPr>
        <w:footnoteReference w:id="196"/>
      </w:r>
    </w:p>
    <w:p w14:paraId="4C6B27C1"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 Halep’te vuku bulan isyanın bastırılması ve istikrarın sağlanması için verilen emir doğrultusunda hareket etmesi kendisine talimat olarak verilmiştir. Kıbrıslı Paşa ve bölgedeki kaymakamların isyana karşı soğukkanlı davranması ile Birecik’teki olayların son bulması Halep isyanının kısa sürede sona ermesini sağlamıştır.</w:t>
      </w:r>
    </w:p>
    <w:p w14:paraId="45E0FF3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Halep ah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lisinin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isyan sürecinde Mehmed Emin Paşa’nın halka yaklaşımını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memnuniyetle karşıladığı anlaşılmaktadır. Paşanın bölgede sükûneti sağlaması, bölge halkı üzerinde olumlu bir etkinin oluşmasına neden olmuştur. Nitekim bölge halkı; paşanın isyan sonrası açılan yaralara şifa olduğunu, daha önce onun gibi birisinin bölgeye gelmediğini ve bölgenin eski huzurlu günlerine onun sayesinde kavuştuğunu ifade etmişlerdir.</w:t>
      </w:r>
      <w:r w:rsidR="00274A01" w:rsidRPr="00FE543B">
        <w:rPr>
          <w:rStyle w:val="DipnotBavurusu"/>
          <w:rFonts w:ascii="Times New Roman" w:hAnsi="Times New Roman" w:cs="Times New Roman"/>
          <w:color w:val="000000" w:themeColor="text1"/>
          <w:sz w:val="24"/>
          <w:szCs w:val="24"/>
        </w:rPr>
        <w:footnoteReference w:id="197"/>
      </w:r>
    </w:p>
    <w:p w14:paraId="63AAB9BD" w14:textId="77777777" w:rsidR="008F135F" w:rsidRPr="00FE543B" w:rsidRDefault="008F135F">
      <w:pPr>
        <w:spacing w:after="0"/>
        <w:rPr>
          <w:rFonts w:ascii="Times New Roman" w:hAnsi="Times New Roman" w:cs="Times New Roman"/>
          <w:color w:val="000000" w:themeColor="text1"/>
          <w:sz w:val="24"/>
          <w:szCs w:val="24"/>
        </w:rPr>
      </w:pPr>
    </w:p>
    <w:p w14:paraId="27A477AE"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Style w:val="Balk4Char"/>
          <w:rFonts w:cs="Times New Roman"/>
          <w:b/>
          <w:color w:val="000000" w:themeColor="text1"/>
          <w:szCs w:val="24"/>
        </w:rPr>
        <w:lastRenderedPageBreak/>
        <w:t xml:space="preserve"> </w:t>
      </w:r>
      <w:bookmarkStart w:id="69" w:name="_Toc72536413"/>
      <w:r w:rsidRPr="00FE543B">
        <w:rPr>
          <w:rStyle w:val="Balk4Char"/>
          <w:rFonts w:cs="Times New Roman"/>
          <w:b/>
          <w:color w:val="000000" w:themeColor="text1"/>
          <w:szCs w:val="24"/>
        </w:rPr>
        <w:t>Edirne Valiliği</w:t>
      </w:r>
      <w:bookmarkEnd w:id="69"/>
    </w:p>
    <w:p w14:paraId="6B9016E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w:t>
      </w:r>
      <w:r w:rsidRPr="00FE543B">
        <w:rPr>
          <w:rFonts w:ascii="Times New Roman" w:hAnsi="Times New Roman" w:cs="Times New Roman"/>
          <w:color w:val="000000" w:themeColor="text1"/>
          <w:sz w:val="24"/>
          <w:szCs w:val="24"/>
          <w:lang w:eastAsia="zh-CN"/>
        </w:rPr>
        <w:t>idarî</w:t>
      </w:r>
      <w:r w:rsidRPr="00FE543B">
        <w:rPr>
          <w:rFonts w:ascii="Times New Roman" w:hAnsi="Times New Roman" w:cs="Times New Roman"/>
          <w:color w:val="000000" w:themeColor="text1"/>
          <w:sz w:val="24"/>
          <w:szCs w:val="24"/>
        </w:rPr>
        <w:t xml:space="preserve"> olarak iki kez Edirne’ye vali olarak tayin edilmiştir. İlk defa bu göreve atanması 5 Temmuz 1853’te Edirne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alisi Mehmed Paşa’nın yerine tayin edilmesi ile gerçekleşmiştir.</w:t>
      </w:r>
      <w:r w:rsidR="00274A01" w:rsidRPr="00FE543B">
        <w:rPr>
          <w:rStyle w:val="DipnotBavurusu"/>
          <w:rFonts w:ascii="Times New Roman" w:hAnsi="Times New Roman" w:cs="Times New Roman"/>
          <w:color w:val="000000" w:themeColor="text1"/>
          <w:sz w:val="24"/>
          <w:szCs w:val="24"/>
        </w:rPr>
        <w:footnoteReference w:id="198"/>
      </w:r>
      <w:r w:rsidRPr="00FE543B">
        <w:rPr>
          <w:rFonts w:ascii="Times New Roman" w:hAnsi="Times New Roman" w:cs="Times New Roman"/>
          <w:color w:val="000000" w:themeColor="text1"/>
          <w:sz w:val="24"/>
          <w:szCs w:val="24"/>
        </w:rPr>
        <w:t xml:space="preserve"> </w:t>
      </w:r>
    </w:p>
    <w:p w14:paraId="11CB0A03" w14:textId="77777777" w:rsidR="00996E19"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bu dönemdeki valiliği sırasında vilayetin genel imarı için çalışmalar yapmıştır. Edirne’nin yol yapımı durumunu düzeltmek için Sultan Abdülmecid ile görüşmek istemiş ve bu isteğini Bâb-ı Âli’ye bildirmiştir. Daha sonra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ultanın huzuruna kabul edilmiştir.</w:t>
      </w:r>
      <w:r w:rsidR="00274A01" w:rsidRPr="00FE543B">
        <w:rPr>
          <w:rStyle w:val="DipnotBavurusu"/>
          <w:rFonts w:ascii="Times New Roman" w:hAnsi="Times New Roman" w:cs="Times New Roman"/>
          <w:color w:val="000000" w:themeColor="text1"/>
          <w:sz w:val="24"/>
          <w:szCs w:val="24"/>
        </w:rPr>
        <w:footnoteReference w:id="199"/>
      </w:r>
      <w:r w:rsidR="003C68D1" w:rsidRPr="00FE543B">
        <w:rPr>
          <w:rFonts w:ascii="Times New Roman" w:hAnsi="Times New Roman" w:cs="Times New Roman"/>
          <w:color w:val="000000" w:themeColor="text1"/>
          <w:sz w:val="24"/>
          <w:szCs w:val="24"/>
        </w:rPr>
        <w:t xml:space="preserve"> </w:t>
      </w:r>
    </w:p>
    <w:p w14:paraId="354BDF32" w14:textId="1A742DFA"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 görevini hoş görülü bir şekilde yerine getirmesi, İngiltere Sefareti</w:t>
      </w:r>
      <w:r w:rsidR="003C44B3"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nin memnuniyeti ile neticelenmiştir. Öyle ki konsolosluk işleri hakkında Mehmed Emin Paşa’ya müracaat eden bir kişi, paşanın her seferinde kendisine yardım ettiğini ve paşadan memnun olduğunu dile getirmektedir. Bu şahıs ifadelerinde, Gelibolu bölgesinde yaşanılan birkaç olay dışında Edirne bölgesindeki asayişin Mehmed Emin Paşa tarafından sağlandığını belirtmektedir.</w:t>
      </w:r>
      <w:r w:rsidR="00274A01" w:rsidRPr="00FE543B">
        <w:rPr>
          <w:rStyle w:val="DipnotBavurusu"/>
          <w:rFonts w:ascii="Times New Roman" w:hAnsi="Times New Roman" w:cs="Times New Roman"/>
          <w:color w:val="000000" w:themeColor="text1"/>
          <w:sz w:val="24"/>
          <w:szCs w:val="24"/>
        </w:rPr>
        <w:footnoteReference w:id="200"/>
      </w:r>
      <w:r w:rsidR="003C68D1"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 xml:space="preserve">Paşanın </w:t>
      </w:r>
      <w:r w:rsidRPr="00FE543B">
        <w:rPr>
          <w:rFonts w:ascii="Times New Roman" w:hAnsi="Times New Roman" w:cs="Times New Roman"/>
          <w:color w:val="000000" w:themeColor="text1"/>
          <w:sz w:val="24"/>
          <w:szCs w:val="24"/>
          <w:shd w:val="clear" w:color="auto" w:fill="FFFFFF"/>
        </w:rPr>
        <w:t>buradaki</w:t>
      </w:r>
      <w:r w:rsidRPr="00FE543B">
        <w:rPr>
          <w:rFonts w:ascii="Times New Roman" w:hAnsi="Times New Roman" w:cs="Times New Roman"/>
          <w:color w:val="000000" w:themeColor="text1"/>
          <w:sz w:val="24"/>
          <w:szCs w:val="24"/>
        </w:rPr>
        <w:t xml:space="preserve"> valilik görevi yaklaşık iki yıl sürmüş buradan Kaptan-ı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eryalığa tayin edilmiştir.</w:t>
      </w:r>
      <w:r w:rsidR="00274A01" w:rsidRPr="00FE543B">
        <w:rPr>
          <w:rStyle w:val="DipnotBavurusu"/>
          <w:rFonts w:ascii="Times New Roman" w:hAnsi="Times New Roman" w:cs="Times New Roman"/>
          <w:color w:val="000000" w:themeColor="text1"/>
          <w:sz w:val="24"/>
          <w:szCs w:val="24"/>
        </w:rPr>
        <w:footnoteReference w:id="201"/>
      </w:r>
      <w:r w:rsidRPr="00FE543B">
        <w:rPr>
          <w:rFonts w:ascii="Times New Roman" w:hAnsi="Times New Roman" w:cs="Times New Roman"/>
          <w:color w:val="000000" w:themeColor="text1"/>
          <w:sz w:val="24"/>
          <w:szCs w:val="24"/>
        </w:rPr>
        <w:t xml:space="preserve"> </w:t>
      </w:r>
    </w:p>
    <w:p w14:paraId="3ABE4D4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ikinci kez Edirne </w:t>
      </w:r>
      <w:r w:rsidR="006240A0"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aliliğine tayin edilmesi ise paşanın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daretten azledilmesinden iki ay sonra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29 Eylül 1861’de gerçekleşmiştir.</w:t>
      </w:r>
      <w:r w:rsidR="00274A01" w:rsidRPr="00FE543B">
        <w:rPr>
          <w:rStyle w:val="DipnotBavurusu"/>
          <w:rFonts w:ascii="Times New Roman" w:hAnsi="Times New Roman" w:cs="Times New Roman"/>
          <w:color w:val="000000" w:themeColor="text1"/>
          <w:sz w:val="24"/>
          <w:szCs w:val="24"/>
        </w:rPr>
        <w:footnoteReference w:id="202"/>
      </w:r>
      <w:r w:rsidRPr="00FE543B">
        <w:rPr>
          <w:rFonts w:ascii="Times New Roman" w:hAnsi="Times New Roman" w:cs="Times New Roman"/>
          <w:color w:val="000000" w:themeColor="text1"/>
          <w:sz w:val="24"/>
          <w:szCs w:val="24"/>
        </w:rPr>
        <w:t xml:space="preserve"> Mehmed Emin Paşa buraya tayin edildikten sonra teşekkür arızasını takdim etmiştir.</w:t>
      </w:r>
      <w:r w:rsidR="00274A01" w:rsidRPr="00FE543B">
        <w:rPr>
          <w:rStyle w:val="DipnotBavurusu"/>
          <w:rFonts w:ascii="Times New Roman" w:hAnsi="Times New Roman" w:cs="Times New Roman"/>
          <w:color w:val="000000" w:themeColor="text1"/>
          <w:sz w:val="24"/>
          <w:szCs w:val="24"/>
        </w:rPr>
        <w:footnoteReference w:id="203"/>
      </w:r>
      <w:r w:rsidRPr="00FE543B">
        <w:rPr>
          <w:rFonts w:ascii="Times New Roman" w:hAnsi="Times New Roman" w:cs="Times New Roman"/>
          <w:color w:val="000000" w:themeColor="text1"/>
          <w:sz w:val="24"/>
          <w:szCs w:val="24"/>
        </w:rPr>
        <w:t xml:space="preserve"> Paşaya bu dönemdeki valilik maaşı olarak yirmi beş bin kuruş tahsis edilmiştir.</w:t>
      </w:r>
      <w:r w:rsidR="00274A01" w:rsidRPr="00FE543B">
        <w:rPr>
          <w:rStyle w:val="DipnotBavurusu"/>
          <w:rFonts w:ascii="Times New Roman" w:hAnsi="Times New Roman" w:cs="Times New Roman"/>
          <w:color w:val="000000" w:themeColor="text1"/>
          <w:sz w:val="24"/>
          <w:szCs w:val="24"/>
        </w:rPr>
        <w:footnoteReference w:id="204"/>
      </w:r>
      <w:r w:rsidRPr="00FE543B">
        <w:rPr>
          <w:rFonts w:ascii="Times New Roman" w:hAnsi="Times New Roman" w:cs="Times New Roman"/>
          <w:color w:val="000000" w:themeColor="text1"/>
          <w:sz w:val="24"/>
          <w:szCs w:val="24"/>
        </w:rPr>
        <w:t xml:space="preserve"> </w:t>
      </w:r>
    </w:p>
    <w:p w14:paraId="31A7FEB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üç seneye yakın bu görevde bulunduktan sonra</w:t>
      </w:r>
      <w:r w:rsidRPr="00FE543B">
        <w:rPr>
          <w:rFonts w:ascii="Times New Roman" w:hAnsi="Times New Roman" w:cs="Times New Roman"/>
          <w:color w:val="000000" w:themeColor="text1"/>
          <w:sz w:val="24"/>
          <w:szCs w:val="24"/>
          <w:lang w:eastAsia="zh-CN"/>
        </w:rPr>
        <w:t>, kendi isteği ile</w:t>
      </w:r>
      <w:r w:rsidRPr="00FE543B">
        <w:rPr>
          <w:rFonts w:ascii="Times New Roman" w:hAnsi="Times New Roman" w:cs="Times New Roman"/>
          <w:color w:val="000000" w:themeColor="text1"/>
          <w:sz w:val="24"/>
          <w:szCs w:val="24"/>
        </w:rPr>
        <w:t xml:space="preserve"> görevinden ayrılarak İstanbul’a dönmüştür. Paşa</w:t>
      </w:r>
      <w:r w:rsidR="00996E19"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görevinden ayrıldıktan sonra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kendisine yirmi beş bin kuruş mazuliyet maaşı</w:t>
      </w:r>
      <w:r w:rsidR="00274A01" w:rsidRPr="00FE543B">
        <w:rPr>
          <w:rStyle w:val="DipnotBavurusu"/>
          <w:rFonts w:ascii="Times New Roman" w:hAnsi="Times New Roman" w:cs="Times New Roman"/>
          <w:color w:val="000000" w:themeColor="text1"/>
          <w:sz w:val="24"/>
          <w:szCs w:val="24"/>
        </w:rPr>
        <w:footnoteReference w:id="205"/>
      </w:r>
      <w:r w:rsidRPr="00FE543B">
        <w:rPr>
          <w:rFonts w:ascii="Times New Roman" w:hAnsi="Times New Roman" w:cs="Times New Roman"/>
          <w:color w:val="000000" w:themeColor="text1"/>
          <w:sz w:val="24"/>
          <w:szCs w:val="24"/>
        </w:rPr>
        <w:t xml:space="preserve"> ödenmesi ve bu maaştan sekiz yüz </w:t>
      </w:r>
      <w:r w:rsidRPr="00FE543B">
        <w:rPr>
          <w:rFonts w:ascii="Times New Roman" w:hAnsi="Times New Roman" w:cs="Times New Roman"/>
          <w:color w:val="000000" w:themeColor="text1"/>
          <w:sz w:val="24"/>
          <w:szCs w:val="24"/>
        </w:rPr>
        <w:lastRenderedPageBreak/>
        <w:t>kuruşun hazineye bırakılması kararı verilmiştir.</w:t>
      </w:r>
      <w:r w:rsidR="00274A01" w:rsidRPr="00FE543B">
        <w:rPr>
          <w:rStyle w:val="DipnotBavurusu"/>
          <w:rFonts w:ascii="Times New Roman" w:hAnsi="Times New Roman" w:cs="Times New Roman"/>
          <w:color w:val="000000" w:themeColor="text1"/>
          <w:sz w:val="24"/>
          <w:szCs w:val="24"/>
        </w:rPr>
        <w:footnoteReference w:id="206"/>
      </w:r>
      <w:r w:rsidRPr="00FE543B">
        <w:rPr>
          <w:rFonts w:ascii="Times New Roman" w:hAnsi="Times New Roman" w:cs="Times New Roman"/>
          <w:color w:val="000000" w:themeColor="text1"/>
          <w:sz w:val="24"/>
          <w:szCs w:val="24"/>
        </w:rPr>
        <w:t xml:space="preserve"> Daha sonra paşaya verilen yirmi beş bin kuruş mazuliyet maaşının üzerine otuz bin kuruş zam yapılmış ve paşa, Mecâlîs-i </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liyye’ye tayin edilmiştir.</w:t>
      </w:r>
      <w:r w:rsidR="00274A01" w:rsidRPr="00FE543B">
        <w:rPr>
          <w:rStyle w:val="DipnotBavurusu"/>
          <w:rFonts w:ascii="Times New Roman" w:hAnsi="Times New Roman" w:cs="Times New Roman"/>
          <w:color w:val="000000" w:themeColor="text1"/>
          <w:sz w:val="24"/>
          <w:szCs w:val="24"/>
        </w:rPr>
        <w:footnoteReference w:id="207"/>
      </w:r>
    </w:p>
    <w:p w14:paraId="65437583" w14:textId="77777777" w:rsidR="00A165FF" w:rsidRPr="00FE543B" w:rsidRDefault="00A165FF">
      <w:pPr>
        <w:spacing w:after="0"/>
        <w:rPr>
          <w:rFonts w:ascii="Times New Roman" w:hAnsi="Times New Roman" w:cs="Times New Roman"/>
          <w:color w:val="000000" w:themeColor="text1"/>
          <w:sz w:val="24"/>
          <w:szCs w:val="24"/>
        </w:rPr>
      </w:pPr>
    </w:p>
    <w:p w14:paraId="68000CFC" w14:textId="77777777" w:rsidR="008F135F" w:rsidRPr="00FE543B" w:rsidRDefault="00C7269E" w:rsidP="007F267D">
      <w:pPr>
        <w:pStyle w:val="ListeParagraf"/>
        <w:numPr>
          <w:ilvl w:val="2"/>
          <w:numId w:val="19"/>
        </w:numPr>
        <w:spacing w:after="0"/>
        <w:ind w:left="1276" w:hanging="567"/>
        <w:rPr>
          <w:rFonts w:ascii="Times New Roman" w:hAnsi="Times New Roman" w:cs="Times New Roman"/>
          <w:b/>
          <w:color w:val="000000" w:themeColor="text1"/>
          <w:sz w:val="24"/>
          <w:szCs w:val="24"/>
        </w:rPr>
      </w:pPr>
      <w:r w:rsidRPr="00FE543B">
        <w:rPr>
          <w:rStyle w:val="Balk3Char"/>
          <w:rFonts w:cs="Times New Roman"/>
          <w:color w:val="000000" w:themeColor="text1"/>
          <w:szCs w:val="24"/>
        </w:rPr>
        <w:t xml:space="preserve"> </w:t>
      </w:r>
      <w:bookmarkStart w:id="70" w:name="_Toc63008792"/>
      <w:bookmarkStart w:id="71" w:name="_Toc72536414"/>
      <w:r w:rsidRPr="00FE543B">
        <w:rPr>
          <w:rStyle w:val="Balk3Char"/>
          <w:rFonts w:cs="Times New Roman"/>
          <w:color w:val="000000" w:themeColor="text1"/>
          <w:szCs w:val="24"/>
        </w:rPr>
        <w:t>Sadaret Kaymakamlığı</w:t>
      </w:r>
      <w:bookmarkEnd w:id="70"/>
      <w:bookmarkEnd w:id="71"/>
    </w:p>
    <w:p w14:paraId="64FF1D0D" w14:textId="2CBDBAC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Sadrazam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sefer için merkezden ayrıldığı zaman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kendisine “rikâb-ı hümâyûn” ya da “</w:t>
      </w:r>
      <w:r w:rsidR="003C44B3" w:rsidRPr="00FE543B">
        <w:rPr>
          <w:rFonts w:ascii="Times New Roman" w:hAnsi="Times New Roman" w:cs="Times New Roman"/>
          <w:color w:val="000000" w:themeColor="text1"/>
          <w:sz w:val="24"/>
          <w:szCs w:val="24"/>
        </w:rPr>
        <w:t>Sadaret Kaymakamı</w:t>
      </w:r>
      <w:r w:rsidRPr="00FE543B">
        <w:rPr>
          <w:rFonts w:ascii="Times New Roman" w:hAnsi="Times New Roman" w:cs="Times New Roman"/>
          <w:color w:val="000000" w:themeColor="text1"/>
          <w:sz w:val="24"/>
          <w:szCs w:val="24"/>
        </w:rPr>
        <w:t>” adıyla bir vekil vekâlet ederdi. Padişah</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sadrazamın teklifi ile sadrazamın yerine vekil olacak kişiyi atar, sadrazam ise kendi mührünü yerine vekil olarak atanan kişiye verirdi.</w:t>
      </w:r>
      <w:r w:rsidR="00274A01" w:rsidRPr="00FE543B">
        <w:rPr>
          <w:rStyle w:val="DipnotBavurusu"/>
          <w:rFonts w:ascii="Times New Roman" w:hAnsi="Times New Roman" w:cs="Times New Roman"/>
          <w:color w:val="000000" w:themeColor="text1"/>
          <w:sz w:val="24"/>
          <w:szCs w:val="24"/>
        </w:rPr>
        <w:footnoteReference w:id="208"/>
      </w:r>
      <w:r w:rsidRPr="00FE543B">
        <w:rPr>
          <w:rFonts w:ascii="Times New Roman" w:hAnsi="Times New Roman" w:cs="Times New Roman"/>
          <w:color w:val="000000" w:themeColor="text1"/>
          <w:sz w:val="24"/>
          <w:szCs w:val="24"/>
        </w:rPr>
        <w:t xml:space="preserve"> Sadrazamın bütün iş</w:t>
      </w:r>
      <w:r w:rsidR="00FE543B" w:rsidRPr="00FE543B">
        <w:rPr>
          <w:rFonts w:ascii="Times New Roman" w:hAnsi="Times New Roman" w:cs="Times New Roman"/>
          <w:color w:val="000000" w:themeColor="text1"/>
          <w:sz w:val="24"/>
          <w:szCs w:val="24"/>
        </w:rPr>
        <w:t>lerinden sorumlu olarak atanan Sadaret K</w:t>
      </w:r>
      <w:r w:rsidRPr="00FE543B">
        <w:rPr>
          <w:rFonts w:ascii="Times New Roman" w:hAnsi="Times New Roman" w:cs="Times New Roman"/>
          <w:color w:val="000000" w:themeColor="text1"/>
          <w:sz w:val="24"/>
          <w:szCs w:val="24"/>
        </w:rPr>
        <w:t xml:space="preserve">aymakamı, çarşamba </w:t>
      </w:r>
      <w:r w:rsidR="003C44B3"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ivânı</w:t>
      </w:r>
      <w:r w:rsidR="003C44B3"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na başkanlık edebilir, kol gezip eşya fiyatlarını inceleyebilirdi.</w:t>
      </w:r>
      <w:r w:rsidR="00274A01" w:rsidRPr="00FE543B">
        <w:rPr>
          <w:rStyle w:val="DipnotBavurusu"/>
          <w:rFonts w:ascii="Times New Roman" w:hAnsi="Times New Roman" w:cs="Times New Roman"/>
          <w:color w:val="000000" w:themeColor="text1"/>
          <w:sz w:val="24"/>
          <w:szCs w:val="24"/>
        </w:rPr>
        <w:footnoteReference w:id="209"/>
      </w:r>
    </w:p>
    <w:p w14:paraId="2A0A5F14" w14:textId="7A167D65"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00FE543B"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adaret </w:t>
      </w:r>
      <w:r w:rsidR="00FE543B" w:rsidRPr="00FE543B">
        <w:rPr>
          <w:rFonts w:ascii="Times New Roman" w:hAnsi="Times New Roman" w:cs="Times New Roman"/>
          <w:color w:val="000000" w:themeColor="text1"/>
          <w:sz w:val="24"/>
          <w:szCs w:val="24"/>
        </w:rPr>
        <w:t>K</w:t>
      </w:r>
      <w:r w:rsidRPr="00FE543B">
        <w:rPr>
          <w:rFonts w:ascii="Times New Roman" w:hAnsi="Times New Roman" w:cs="Times New Roman"/>
          <w:color w:val="000000" w:themeColor="text1"/>
          <w:sz w:val="24"/>
          <w:szCs w:val="24"/>
        </w:rPr>
        <w:t>aymakamı olarak Ali Paşa’nın yeri</w:t>
      </w:r>
      <w:r w:rsidR="00996E19" w:rsidRPr="00FE543B">
        <w:rPr>
          <w:rFonts w:ascii="Times New Roman" w:hAnsi="Times New Roman" w:cs="Times New Roman"/>
          <w:color w:val="000000" w:themeColor="text1"/>
          <w:sz w:val="24"/>
          <w:szCs w:val="24"/>
        </w:rPr>
        <w:t>ne vekil tayin edilmiştir. Paşa</w:t>
      </w:r>
      <w:r w:rsidRPr="00FE543B">
        <w:rPr>
          <w:rFonts w:ascii="Times New Roman" w:hAnsi="Times New Roman" w:cs="Times New Roman"/>
          <w:color w:val="000000" w:themeColor="text1"/>
          <w:sz w:val="24"/>
          <w:szCs w:val="24"/>
        </w:rPr>
        <w:t>nın vekil tayin edilmesi şöyle gelişmiştir:</w:t>
      </w:r>
    </w:p>
    <w:p w14:paraId="1368A3AE" w14:textId="6483873C" w:rsidR="00506617"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Islahat Fermanı’nı</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 xml:space="preserve"> tamamlanmasının ardından</w:t>
      </w:r>
      <w:r w:rsidRPr="00FE543B">
        <w:rPr>
          <w:rFonts w:ascii="Times New Roman" w:hAnsi="Times New Roman" w:cs="Times New Roman"/>
          <w:color w:val="000000" w:themeColor="text1"/>
          <w:sz w:val="24"/>
          <w:szCs w:val="24"/>
          <w:lang w:eastAsia="zh-CN"/>
        </w:rPr>
        <w:t>,</w:t>
      </w:r>
      <w:r w:rsidR="003C68D1"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drazam Ali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Paris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onferansı</w:t>
      </w:r>
      <w:r w:rsidR="003C68D1"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na katılmak için Fransa’ya gitmiştir. Tamamlanan ferman henüz devlet ricâli huzurunda oku</w:t>
      </w:r>
      <w:r w:rsidRPr="00FE543B">
        <w:rPr>
          <w:rFonts w:ascii="Times New Roman" w:hAnsi="Times New Roman" w:cs="Times New Roman"/>
          <w:color w:val="000000" w:themeColor="text1"/>
          <w:sz w:val="24"/>
          <w:szCs w:val="24"/>
          <w:lang w:eastAsia="zh-CN"/>
        </w:rPr>
        <w:t>nmamıştı.</w:t>
      </w:r>
      <w:r w:rsidRPr="00FE543B">
        <w:rPr>
          <w:rFonts w:ascii="Times New Roman" w:hAnsi="Times New Roman" w:cs="Times New Roman"/>
          <w:color w:val="000000" w:themeColor="text1"/>
          <w:sz w:val="24"/>
          <w:szCs w:val="24"/>
        </w:rPr>
        <w:t xml:space="preserve"> Bu esnada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em Ali Paşa’nın yerine vekâlet edecek hem de fermanın okunmasında akli selim hareket edecek bir zata ihtiyaç duyulmuştur. Meclis-i Âlî-i Tanzimât </w:t>
      </w:r>
      <w:r w:rsidR="003C68D1"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eisi Mehmed Emin Paşa bu mak</w:t>
      </w:r>
      <w:r w:rsidR="00996E19" w:rsidRPr="00FE543B">
        <w:rPr>
          <w:rFonts w:ascii="Times New Roman" w:hAnsi="Times New Roman" w:cs="Times New Roman"/>
          <w:color w:val="000000" w:themeColor="text1"/>
          <w:sz w:val="24"/>
          <w:szCs w:val="24"/>
        </w:rPr>
        <w:t>ama uygun zat olarak görülerek</w:t>
      </w:r>
      <w:r w:rsidRPr="00FE543B">
        <w:rPr>
          <w:rFonts w:ascii="Times New Roman" w:hAnsi="Times New Roman" w:cs="Times New Roman"/>
          <w:color w:val="000000" w:themeColor="text1"/>
          <w:sz w:val="24"/>
          <w:szCs w:val="24"/>
        </w:rPr>
        <w:t xml:space="preserve"> sadrazam Ali Paşa’nın yerine vekil olarak tayin edilmiştir.</w:t>
      </w:r>
      <w:r w:rsidR="00274A01" w:rsidRPr="00FE543B">
        <w:rPr>
          <w:rStyle w:val="DipnotBavurusu"/>
          <w:rFonts w:ascii="Times New Roman" w:hAnsi="Times New Roman" w:cs="Times New Roman"/>
          <w:color w:val="000000" w:themeColor="text1"/>
          <w:sz w:val="24"/>
          <w:szCs w:val="24"/>
        </w:rPr>
        <w:footnoteReference w:id="210"/>
      </w:r>
      <w:r w:rsidR="00FE543B" w:rsidRPr="00FE543B">
        <w:rPr>
          <w:rFonts w:ascii="Times New Roman" w:hAnsi="Times New Roman" w:cs="Times New Roman"/>
          <w:color w:val="000000" w:themeColor="text1"/>
          <w:sz w:val="24"/>
          <w:szCs w:val="24"/>
        </w:rPr>
        <w:t xml:space="preserve"> Kıbrıslı Paşa’nın Sadaret K</w:t>
      </w:r>
      <w:r w:rsidRPr="00FE543B">
        <w:rPr>
          <w:rFonts w:ascii="Times New Roman" w:hAnsi="Times New Roman" w:cs="Times New Roman"/>
          <w:color w:val="000000" w:themeColor="text1"/>
          <w:sz w:val="24"/>
          <w:szCs w:val="24"/>
        </w:rPr>
        <w:t>aymakamı olmasını müteakip kendisine birinci rütbeden bir nişan verilmiştir.</w:t>
      </w:r>
      <w:r w:rsidR="00274A01" w:rsidRPr="00FE543B">
        <w:rPr>
          <w:rStyle w:val="DipnotBavurusu"/>
          <w:rFonts w:ascii="Times New Roman" w:hAnsi="Times New Roman" w:cs="Times New Roman"/>
          <w:color w:val="000000" w:themeColor="text1"/>
          <w:sz w:val="24"/>
          <w:szCs w:val="24"/>
        </w:rPr>
        <w:footnoteReference w:id="211"/>
      </w:r>
    </w:p>
    <w:p w14:paraId="547B930D" w14:textId="5B20C669"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Makama getiriliş amacına uygun olarak Mehmed Emin Paşa, Ali Paşa’nın Paris’e gitmesinden</w:t>
      </w:r>
      <w:r w:rsidR="00274A01" w:rsidRPr="00FE543B">
        <w:rPr>
          <w:rStyle w:val="DipnotBavurusu"/>
          <w:rFonts w:ascii="Times New Roman" w:hAnsi="Times New Roman" w:cs="Times New Roman"/>
          <w:color w:val="000000" w:themeColor="text1"/>
          <w:sz w:val="24"/>
          <w:szCs w:val="24"/>
        </w:rPr>
        <w:footnoteReference w:id="212"/>
      </w:r>
      <w:r w:rsidRPr="00FE543B">
        <w:rPr>
          <w:rFonts w:ascii="Times New Roman" w:hAnsi="Times New Roman" w:cs="Times New Roman"/>
          <w:color w:val="000000" w:themeColor="text1"/>
          <w:sz w:val="24"/>
          <w:szCs w:val="24"/>
        </w:rPr>
        <w:t xml:space="preserve"> bir hafta sonra fermanı Bâb-ı Âli arz odasında, devlet ricâli huzurunda okumuştur.</w:t>
      </w:r>
      <w:r w:rsidR="00274A01" w:rsidRPr="00FE543B">
        <w:rPr>
          <w:rStyle w:val="DipnotBavurusu"/>
          <w:rFonts w:ascii="Times New Roman" w:hAnsi="Times New Roman" w:cs="Times New Roman"/>
          <w:color w:val="000000" w:themeColor="text1"/>
          <w:sz w:val="24"/>
          <w:szCs w:val="24"/>
        </w:rPr>
        <w:footnoteReference w:id="213"/>
      </w:r>
      <w:r w:rsidRPr="00FE543B">
        <w:rPr>
          <w:rFonts w:ascii="Times New Roman" w:hAnsi="Times New Roman" w:cs="Times New Roman"/>
          <w:color w:val="000000" w:themeColor="text1"/>
          <w:sz w:val="24"/>
          <w:szCs w:val="24"/>
        </w:rPr>
        <w:t xml:space="preserve"> </w:t>
      </w:r>
    </w:p>
    <w:p w14:paraId="23C5312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“Tezâkir”de fermanın okunma süreci şöyle anlatılmaktadır:</w:t>
      </w:r>
    </w:p>
    <w:p w14:paraId="5EFBF11F" w14:textId="77777777" w:rsidR="008F135F" w:rsidRPr="00FE543B" w:rsidRDefault="009D312A" w:rsidP="009D312A">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 xml:space="preserve"> </w:t>
      </w:r>
      <w:r w:rsidR="00C7269E" w:rsidRPr="00FE543B">
        <w:rPr>
          <w:rFonts w:ascii="Times New Roman" w:hAnsi="Times New Roman" w:cs="Times New Roman"/>
          <w:color w:val="000000" w:themeColor="text1"/>
        </w:rPr>
        <w:t xml:space="preserve">Ali Paşa’nın Avrupa cânibine azîmetinde yerine Hariciye </w:t>
      </w:r>
      <w:r w:rsidR="00C7269E" w:rsidRPr="00FE543B">
        <w:rPr>
          <w:rFonts w:ascii="Times New Roman" w:hAnsi="Times New Roman" w:cs="Times New Roman"/>
          <w:color w:val="000000" w:themeColor="text1"/>
          <w:lang w:eastAsia="zh-CN"/>
        </w:rPr>
        <w:t>N</w:t>
      </w:r>
      <w:r w:rsidR="00C7269E" w:rsidRPr="00FE543B">
        <w:rPr>
          <w:rFonts w:ascii="Times New Roman" w:hAnsi="Times New Roman" w:cs="Times New Roman"/>
          <w:color w:val="000000" w:themeColor="text1"/>
        </w:rPr>
        <w:t xml:space="preserve">azırı Fuad Paşa’nın </w:t>
      </w:r>
      <w:r w:rsidR="00C7269E" w:rsidRPr="00FE543B">
        <w:rPr>
          <w:rFonts w:ascii="Times New Roman" w:hAnsi="Times New Roman" w:cs="Times New Roman"/>
          <w:color w:val="000000" w:themeColor="text1"/>
          <w:lang w:eastAsia="zh-CN"/>
        </w:rPr>
        <w:t>k</w:t>
      </w:r>
      <w:r w:rsidR="00037E37" w:rsidRPr="00FE543B">
        <w:rPr>
          <w:rFonts w:ascii="Times New Roman" w:hAnsi="Times New Roman" w:cs="Times New Roman"/>
          <w:color w:val="000000" w:themeColor="text1"/>
        </w:rPr>
        <w:t>aymakamlığı umû</w:t>
      </w:r>
      <w:r w:rsidR="00C7269E" w:rsidRPr="00FE543B">
        <w:rPr>
          <w:rFonts w:ascii="Times New Roman" w:hAnsi="Times New Roman" w:cs="Times New Roman"/>
          <w:color w:val="000000" w:themeColor="text1"/>
        </w:rPr>
        <w:t xml:space="preserve">r-ı tabi’îyyeden iken bu esnada Islahat </w:t>
      </w:r>
      <w:r w:rsidR="00C7269E" w:rsidRPr="00FE543B">
        <w:rPr>
          <w:rFonts w:ascii="Times New Roman" w:hAnsi="Times New Roman" w:cs="Times New Roman"/>
          <w:color w:val="000000" w:themeColor="text1"/>
          <w:lang w:eastAsia="zh-CN"/>
        </w:rPr>
        <w:t>F</w:t>
      </w:r>
      <w:r w:rsidR="00DA73D0" w:rsidRPr="00FE543B">
        <w:rPr>
          <w:rFonts w:ascii="Times New Roman" w:hAnsi="Times New Roman" w:cs="Times New Roman"/>
          <w:color w:val="000000" w:themeColor="text1"/>
        </w:rPr>
        <w:t>ermânı unvâ</w:t>
      </w:r>
      <w:r w:rsidR="00C7269E" w:rsidRPr="00FE543B">
        <w:rPr>
          <w:rFonts w:ascii="Times New Roman" w:hAnsi="Times New Roman" w:cs="Times New Roman"/>
          <w:color w:val="000000" w:themeColor="text1"/>
        </w:rPr>
        <w:t>nıyla teba’a</w:t>
      </w:r>
      <w:r w:rsidR="00DA73D0" w:rsidRPr="00FE543B">
        <w:rPr>
          <w:rFonts w:ascii="Times New Roman" w:hAnsi="Times New Roman" w:cs="Times New Roman"/>
          <w:color w:val="000000" w:themeColor="text1"/>
        </w:rPr>
        <w:t>-yı gayr-i müslimeye bâzı imtiyâzâ</w:t>
      </w:r>
      <w:r w:rsidR="00C7269E" w:rsidRPr="00FE543B">
        <w:rPr>
          <w:rFonts w:ascii="Times New Roman" w:hAnsi="Times New Roman" w:cs="Times New Roman"/>
          <w:color w:val="000000" w:themeColor="text1"/>
        </w:rPr>
        <w:t>t îtasını hâvi bir kıt’a ferman-ı âli hazırlanmış oldu</w:t>
      </w:r>
      <w:r w:rsidR="00037E37" w:rsidRPr="00FE543B">
        <w:rPr>
          <w:rFonts w:ascii="Times New Roman" w:hAnsi="Times New Roman" w:cs="Times New Roman"/>
          <w:color w:val="000000" w:themeColor="text1"/>
        </w:rPr>
        <w:t>ğundan ehli İslâm nazarında vürû</w:t>
      </w:r>
      <w:r w:rsidR="00DA73D0" w:rsidRPr="00FE543B">
        <w:rPr>
          <w:rFonts w:ascii="Times New Roman" w:hAnsi="Times New Roman" w:cs="Times New Roman"/>
          <w:color w:val="000000" w:themeColor="text1"/>
        </w:rPr>
        <w:t>du tabiî</w:t>
      </w:r>
      <w:r w:rsidR="00C7269E" w:rsidRPr="00FE543B">
        <w:rPr>
          <w:rFonts w:ascii="Times New Roman" w:hAnsi="Times New Roman" w:cs="Times New Roman"/>
          <w:color w:val="000000" w:themeColor="text1"/>
        </w:rPr>
        <w:t xml:space="preserve"> olan itirazâta bedel olmak üzere sağını solunu saymaz bir zatın makam</w:t>
      </w:r>
      <w:r w:rsidR="00037E37" w:rsidRPr="00FE543B">
        <w:rPr>
          <w:rFonts w:ascii="Times New Roman" w:hAnsi="Times New Roman" w:cs="Times New Roman"/>
          <w:color w:val="000000" w:themeColor="text1"/>
        </w:rPr>
        <w:t>-ı icrâ</w:t>
      </w:r>
      <w:r w:rsidR="00C7269E" w:rsidRPr="00FE543B">
        <w:rPr>
          <w:rFonts w:ascii="Times New Roman" w:hAnsi="Times New Roman" w:cs="Times New Roman"/>
          <w:color w:val="000000" w:themeColor="text1"/>
        </w:rPr>
        <w:t xml:space="preserve">da bulunması îcâb-ı halden görülerek kaymakamlığa tensip olunmuştu. Ali ve Fuad Paşa’lar ve </w:t>
      </w:r>
      <w:r w:rsidR="00C7269E" w:rsidRPr="00FE543B">
        <w:rPr>
          <w:rFonts w:ascii="Times New Roman" w:hAnsi="Times New Roman" w:cs="Times New Roman"/>
          <w:color w:val="000000" w:themeColor="text1"/>
          <w:lang w:eastAsia="zh-CN"/>
        </w:rPr>
        <w:t>Ş</w:t>
      </w:r>
      <w:r w:rsidR="00C7269E" w:rsidRPr="00FE543B">
        <w:rPr>
          <w:rFonts w:ascii="Times New Roman" w:hAnsi="Times New Roman" w:cs="Times New Roman"/>
          <w:color w:val="000000" w:themeColor="text1"/>
        </w:rPr>
        <w:t>eyhülislam Arif Efendi ile İngiliz ve Fransız elçilerinden mürekkep bir muhtelit komisyon teşkil ile bil-müzâkere verilen kararlar zapt olunarak ana göre bir ferman-ı â</w:t>
      </w:r>
      <w:r w:rsidR="00DA73D0" w:rsidRPr="00FE543B">
        <w:rPr>
          <w:rFonts w:ascii="Times New Roman" w:hAnsi="Times New Roman" w:cs="Times New Roman"/>
          <w:color w:val="000000" w:themeColor="text1"/>
        </w:rPr>
        <w:t>li ka</w:t>
      </w:r>
      <w:r w:rsidR="00996E19" w:rsidRPr="00FE543B">
        <w:rPr>
          <w:rFonts w:ascii="Times New Roman" w:hAnsi="Times New Roman" w:cs="Times New Roman"/>
          <w:color w:val="000000" w:themeColor="text1"/>
        </w:rPr>
        <w:t>leme alınmıştı ki Islahat Fermâ</w:t>
      </w:r>
      <w:r w:rsidR="00C7269E" w:rsidRPr="00FE543B">
        <w:rPr>
          <w:rFonts w:ascii="Times New Roman" w:hAnsi="Times New Roman" w:cs="Times New Roman"/>
          <w:color w:val="000000" w:themeColor="text1"/>
        </w:rPr>
        <w:t>n-ı âlis</w:t>
      </w:r>
      <w:r w:rsidR="00996E19" w:rsidRPr="00FE543B">
        <w:rPr>
          <w:rFonts w:ascii="Times New Roman" w:hAnsi="Times New Roman" w:cs="Times New Roman"/>
          <w:color w:val="000000" w:themeColor="text1"/>
        </w:rPr>
        <w:t>i dediğimiz budur. Islahat Fermâ</w:t>
      </w:r>
      <w:r w:rsidR="00C7269E" w:rsidRPr="00FE543B">
        <w:rPr>
          <w:rFonts w:ascii="Times New Roman" w:hAnsi="Times New Roman" w:cs="Times New Roman"/>
          <w:color w:val="000000" w:themeColor="text1"/>
        </w:rPr>
        <w:t>n</w:t>
      </w:r>
      <w:r w:rsidR="00996E19" w:rsidRPr="00FE543B">
        <w:rPr>
          <w:rFonts w:ascii="Times New Roman" w:hAnsi="Times New Roman" w:cs="Times New Roman"/>
          <w:color w:val="000000" w:themeColor="text1"/>
        </w:rPr>
        <w:t>’</w:t>
      </w:r>
      <w:r w:rsidR="00C7269E" w:rsidRPr="00FE543B">
        <w:rPr>
          <w:rFonts w:ascii="Times New Roman" w:hAnsi="Times New Roman" w:cs="Times New Roman"/>
          <w:color w:val="000000" w:themeColor="text1"/>
        </w:rPr>
        <w:t xml:space="preserve">ı okunacak diye birkaç gün intizâr olunurken Ali Paşa Paris’e gidiverdi. </w:t>
      </w:r>
      <w:r w:rsidR="00C7269E" w:rsidRPr="00FE543B">
        <w:rPr>
          <w:rFonts w:ascii="Times New Roman" w:hAnsi="Times New Roman" w:cs="Times New Roman"/>
          <w:color w:val="000000" w:themeColor="text1"/>
          <w:lang w:eastAsia="zh-CN"/>
        </w:rPr>
        <w:t>F</w:t>
      </w:r>
      <w:r w:rsidR="00996E19" w:rsidRPr="00FE543B">
        <w:rPr>
          <w:rFonts w:ascii="Times New Roman" w:hAnsi="Times New Roman" w:cs="Times New Roman"/>
          <w:color w:val="000000" w:themeColor="text1"/>
        </w:rPr>
        <w:t>ermâ</w:t>
      </w:r>
      <w:r w:rsidR="00C7269E" w:rsidRPr="00FE543B">
        <w:rPr>
          <w:rFonts w:ascii="Times New Roman" w:hAnsi="Times New Roman" w:cs="Times New Roman"/>
          <w:color w:val="000000" w:themeColor="text1"/>
        </w:rPr>
        <w:t xml:space="preserve">n kırâatini Kaymakam Paşa’ya bıraktı. Bir hafta sonra </w:t>
      </w:r>
      <w:r w:rsidR="00C7269E" w:rsidRPr="00FE543B">
        <w:rPr>
          <w:rFonts w:ascii="Times New Roman" w:hAnsi="Times New Roman" w:cs="Times New Roman"/>
          <w:color w:val="000000" w:themeColor="text1"/>
          <w:lang w:eastAsia="zh-CN"/>
        </w:rPr>
        <w:t>K</w:t>
      </w:r>
      <w:r w:rsidR="00C7269E" w:rsidRPr="00FE543B">
        <w:rPr>
          <w:rFonts w:ascii="Times New Roman" w:hAnsi="Times New Roman" w:cs="Times New Roman"/>
          <w:color w:val="000000" w:themeColor="text1"/>
        </w:rPr>
        <w:t xml:space="preserve">aymakam </w:t>
      </w:r>
      <w:r w:rsidR="00C7269E" w:rsidRPr="00FE543B">
        <w:rPr>
          <w:rFonts w:ascii="Times New Roman" w:hAnsi="Times New Roman" w:cs="Times New Roman"/>
          <w:color w:val="000000" w:themeColor="text1"/>
          <w:lang w:eastAsia="zh-CN"/>
        </w:rPr>
        <w:t>P</w:t>
      </w:r>
      <w:r w:rsidR="00C7269E" w:rsidRPr="00FE543B">
        <w:rPr>
          <w:rFonts w:ascii="Times New Roman" w:hAnsi="Times New Roman" w:cs="Times New Roman"/>
          <w:color w:val="000000" w:themeColor="text1"/>
        </w:rPr>
        <w:t>aşa</w:t>
      </w:r>
      <w:r w:rsidR="00DA73D0" w:rsidRPr="00FE543B">
        <w:rPr>
          <w:rFonts w:ascii="Times New Roman" w:hAnsi="Times New Roman" w:cs="Times New Roman"/>
          <w:color w:val="000000" w:themeColor="text1"/>
        </w:rPr>
        <w:t xml:space="preserve"> Bâb-ı Âli’de arz odasında fermâ</w:t>
      </w:r>
      <w:r w:rsidR="00C7269E" w:rsidRPr="00FE543B">
        <w:rPr>
          <w:rFonts w:ascii="Times New Roman" w:hAnsi="Times New Roman" w:cs="Times New Roman"/>
          <w:color w:val="000000" w:themeColor="text1"/>
        </w:rPr>
        <w:t>n</w:t>
      </w:r>
      <w:r w:rsidRPr="00FE543B">
        <w:rPr>
          <w:rFonts w:ascii="Times New Roman" w:hAnsi="Times New Roman" w:cs="Times New Roman"/>
          <w:color w:val="000000" w:themeColor="text1"/>
        </w:rPr>
        <w:t>-ı âliyi okudu.</w:t>
      </w:r>
      <w:r w:rsidR="0095692C" w:rsidRPr="00FE543B">
        <w:rPr>
          <w:rStyle w:val="DipnotBavurusu"/>
          <w:rFonts w:ascii="Times New Roman" w:hAnsi="Times New Roman" w:cs="Times New Roman"/>
          <w:color w:val="000000" w:themeColor="text1"/>
        </w:rPr>
        <w:footnoteReference w:id="214"/>
      </w:r>
      <w:r w:rsidR="00C7269E" w:rsidRPr="00FE543B">
        <w:rPr>
          <w:rFonts w:ascii="Times New Roman" w:hAnsi="Times New Roman" w:cs="Times New Roman"/>
          <w:color w:val="000000" w:themeColor="text1"/>
        </w:rPr>
        <w:t xml:space="preserve"> </w:t>
      </w:r>
    </w:p>
    <w:p w14:paraId="286FFA53" w14:textId="77777777" w:rsidR="00EE12A5" w:rsidRPr="00FE543B" w:rsidRDefault="00EE12A5" w:rsidP="00EE12A5">
      <w:pPr>
        <w:spacing w:after="0" w:line="240" w:lineRule="auto"/>
        <w:ind w:left="709" w:right="709" w:firstLine="0"/>
        <w:rPr>
          <w:rFonts w:ascii="Times New Roman" w:hAnsi="Times New Roman" w:cs="Times New Roman"/>
          <w:color w:val="000000" w:themeColor="text1"/>
          <w:sz w:val="18"/>
        </w:rPr>
      </w:pPr>
    </w:p>
    <w:p w14:paraId="025E1C7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Ferman okunduktan sonra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hocalardan birinin namaz kıldığı esnada Mehmed Paşa-zâde diye bilinen Said Bey</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“Ne kılıyorsun Hoca Efendi, ferman okundu görmedin mi? Gayri Müslim tebaa ile beraber olacağız” demiştir. Said Bey’in sözleri tepkiyle karşılanmış, sözü sonradan duyan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adaret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aymakamı Mehmed Emin Paşa, büyük bir sinirle Said Bey’i huzuruna çağırmıştır. Said Bey’in sözlerine karşılık: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enin ağzını yırtarım” diyerek, sert bir şekilde cevap vermiştir. Paşanın hiddettinden gözü korkan Said Bey, yaptığı hatanın farkına vararak,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aymakam </w:t>
      </w:r>
      <w:r w:rsidRPr="00FE543B">
        <w:rPr>
          <w:rFonts w:ascii="Times New Roman" w:hAnsi="Times New Roman" w:cs="Times New Roman"/>
          <w:color w:val="000000" w:themeColor="text1"/>
          <w:sz w:val="24"/>
          <w:szCs w:val="24"/>
          <w:lang w:eastAsia="zh-CN"/>
        </w:rPr>
        <w:t>Pa</w:t>
      </w:r>
      <w:r w:rsidRPr="00FE543B">
        <w:rPr>
          <w:rFonts w:ascii="Times New Roman" w:hAnsi="Times New Roman" w:cs="Times New Roman"/>
          <w:color w:val="000000" w:themeColor="text1"/>
          <w:sz w:val="24"/>
          <w:szCs w:val="24"/>
        </w:rPr>
        <w:t>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nın ayağına kapanmış ve paşaya özürlerini sunmuştur.</w:t>
      </w:r>
      <w:r w:rsidR="0095692C" w:rsidRPr="00FE543B">
        <w:rPr>
          <w:rStyle w:val="DipnotBavurusu"/>
          <w:rFonts w:ascii="Times New Roman" w:hAnsi="Times New Roman" w:cs="Times New Roman"/>
          <w:color w:val="000000" w:themeColor="text1"/>
          <w:sz w:val="24"/>
          <w:szCs w:val="24"/>
        </w:rPr>
        <w:footnoteReference w:id="215"/>
      </w:r>
    </w:p>
    <w:p w14:paraId="6F75B6EC"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Islahat </w:t>
      </w:r>
      <w:r w:rsidRPr="00FE543B">
        <w:rPr>
          <w:rFonts w:ascii="Times New Roman" w:hAnsi="Times New Roman" w:cs="Times New Roman"/>
          <w:color w:val="000000" w:themeColor="text1"/>
          <w:sz w:val="24"/>
          <w:szCs w:val="24"/>
          <w:lang w:eastAsia="zh-CN"/>
        </w:rPr>
        <w:t>F</w:t>
      </w:r>
      <w:r w:rsidRPr="00FE543B">
        <w:rPr>
          <w:rFonts w:ascii="Times New Roman" w:hAnsi="Times New Roman" w:cs="Times New Roman"/>
          <w:color w:val="000000" w:themeColor="text1"/>
          <w:sz w:val="24"/>
          <w:szCs w:val="24"/>
        </w:rPr>
        <w:t>ermanı okunduktan sonra kendisinin de bu işte etkisinin olduğu intibasını vermek isteyen Fuad Paşa, fermanın elkâbını</w:t>
      </w:r>
      <w:r w:rsidR="0095692C" w:rsidRPr="00FE543B">
        <w:rPr>
          <w:rStyle w:val="DipnotBavurusu"/>
          <w:rFonts w:ascii="Times New Roman" w:hAnsi="Times New Roman" w:cs="Times New Roman"/>
          <w:color w:val="000000" w:themeColor="text1"/>
          <w:sz w:val="24"/>
          <w:szCs w:val="24"/>
        </w:rPr>
        <w:footnoteReference w:id="216"/>
      </w:r>
      <w:r w:rsidRPr="00FE543B">
        <w:rPr>
          <w:rFonts w:ascii="Times New Roman" w:hAnsi="Times New Roman" w:cs="Times New Roman"/>
          <w:color w:val="000000" w:themeColor="text1"/>
          <w:sz w:val="24"/>
          <w:szCs w:val="24"/>
        </w:rPr>
        <w:t xml:space="preserve"> değiştirmek istemiş ve bunun için bir komisyon kurdurmuştur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fakat Kars’ın istilası haberinin gelmesi üzerine bu düşünceden vazgeçmek zorunda kalmıştır. Cevdet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elkâb değişikliği hususunda, “Islahat Fermanı’nın ilanı, ehli İslam’a fazlasıyla dokunacağında bu esnada fermanın </w:t>
      </w:r>
      <w:r w:rsidRPr="00FE543B">
        <w:rPr>
          <w:rFonts w:ascii="Times New Roman" w:hAnsi="Times New Roman" w:cs="Times New Roman"/>
          <w:color w:val="000000" w:themeColor="text1"/>
          <w:sz w:val="24"/>
          <w:szCs w:val="24"/>
        </w:rPr>
        <w:lastRenderedPageBreak/>
        <w:t>elkab değişikliği ile uğraşmak uygun değildir” ifadelerini kullanarak fermanın daha ciddi etkilerinin ortadan kaldırılması gerekliliğine vurgu yapmıştır.</w:t>
      </w:r>
      <w:r w:rsidR="0095692C" w:rsidRPr="00FE543B">
        <w:rPr>
          <w:rStyle w:val="DipnotBavurusu"/>
          <w:rFonts w:ascii="Times New Roman" w:hAnsi="Times New Roman" w:cs="Times New Roman"/>
          <w:color w:val="000000" w:themeColor="text1"/>
          <w:sz w:val="24"/>
          <w:szCs w:val="24"/>
        </w:rPr>
        <w:footnoteReference w:id="217"/>
      </w:r>
    </w:p>
    <w:p w14:paraId="5882371D" w14:textId="77777777" w:rsidR="00A165FF" w:rsidRPr="00FE543B" w:rsidRDefault="00A165FF">
      <w:pPr>
        <w:spacing w:after="0"/>
        <w:rPr>
          <w:rFonts w:ascii="Times New Roman" w:hAnsi="Times New Roman" w:cs="Times New Roman"/>
          <w:color w:val="000000" w:themeColor="text1"/>
          <w:sz w:val="24"/>
          <w:szCs w:val="24"/>
        </w:rPr>
      </w:pPr>
    </w:p>
    <w:p w14:paraId="168926B5" w14:textId="77777777" w:rsidR="008F135F" w:rsidRPr="00FE543B" w:rsidRDefault="00C7269E" w:rsidP="00EE12A5">
      <w:pPr>
        <w:pStyle w:val="ListeParagraf"/>
        <w:numPr>
          <w:ilvl w:val="1"/>
          <w:numId w:val="19"/>
        </w:numPr>
        <w:spacing w:after="0" w:line="240" w:lineRule="auto"/>
        <w:ind w:left="1134" w:hanging="427"/>
        <w:rPr>
          <w:rStyle w:val="Balk2Char"/>
          <w:rFonts w:eastAsia="SimSun" w:cs="Times New Roman"/>
          <w:bCs w:val="0"/>
          <w:color w:val="000000" w:themeColor="text1"/>
          <w:szCs w:val="24"/>
        </w:rPr>
      </w:pPr>
      <w:r w:rsidRPr="00FE543B">
        <w:rPr>
          <w:rStyle w:val="Balk2Char"/>
          <w:rFonts w:cs="Times New Roman"/>
          <w:color w:val="000000" w:themeColor="text1"/>
          <w:szCs w:val="24"/>
        </w:rPr>
        <w:t xml:space="preserve"> </w:t>
      </w:r>
      <w:bookmarkStart w:id="72" w:name="_Toc63008793"/>
      <w:bookmarkStart w:id="73" w:name="_Toc72536415"/>
      <w:r w:rsidRPr="00FE543B">
        <w:rPr>
          <w:rStyle w:val="Balk2Char"/>
          <w:rFonts w:cs="Times New Roman"/>
          <w:color w:val="000000" w:themeColor="text1"/>
          <w:szCs w:val="24"/>
        </w:rPr>
        <w:t>Sefaret Görevleri</w:t>
      </w:r>
      <w:bookmarkEnd w:id="72"/>
      <w:bookmarkEnd w:id="73"/>
    </w:p>
    <w:p w14:paraId="40927E3A" w14:textId="77777777" w:rsidR="00EE12A5" w:rsidRPr="00FE543B" w:rsidRDefault="00EE12A5" w:rsidP="00EE12A5">
      <w:pPr>
        <w:pStyle w:val="ListeParagraf"/>
        <w:spacing w:after="0" w:line="240" w:lineRule="auto"/>
        <w:ind w:left="1247" w:firstLine="0"/>
        <w:rPr>
          <w:rFonts w:ascii="Times New Roman" w:hAnsi="Times New Roman" w:cs="Times New Roman"/>
          <w:b/>
          <w:color w:val="000000" w:themeColor="text1"/>
          <w:sz w:val="24"/>
          <w:szCs w:val="24"/>
        </w:rPr>
      </w:pPr>
    </w:p>
    <w:p w14:paraId="269EB90F" w14:textId="77777777" w:rsidR="008F135F" w:rsidRPr="00FE543B" w:rsidRDefault="00C7269E" w:rsidP="00EE12A5">
      <w:pPr>
        <w:pStyle w:val="ListeParagraf"/>
        <w:numPr>
          <w:ilvl w:val="2"/>
          <w:numId w:val="19"/>
        </w:numPr>
        <w:spacing w:after="0"/>
        <w:ind w:left="1302" w:hanging="593"/>
        <w:rPr>
          <w:rFonts w:ascii="Times New Roman" w:hAnsi="Times New Roman" w:cs="Times New Roman"/>
          <w:b/>
          <w:color w:val="000000" w:themeColor="text1"/>
          <w:sz w:val="24"/>
          <w:szCs w:val="24"/>
        </w:rPr>
      </w:pPr>
      <w:bookmarkStart w:id="74" w:name="_Toc63008794"/>
      <w:bookmarkStart w:id="75" w:name="_Toc72536416"/>
      <w:r w:rsidRPr="00FE543B">
        <w:rPr>
          <w:rStyle w:val="Balk3Char"/>
          <w:rFonts w:cs="Times New Roman"/>
          <w:color w:val="000000" w:themeColor="text1"/>
          <w:szCs w:val="24"/>
        </w:rPr>
        <w:t>Londra Sefaretine Tayini</w:t>
      </w:r>
      <w:bookmarkEnd w:id="74"/>
      <w:bookmarkEnd w:id="75"/>
    </w:p>
    <w:p w14:paraId="322E3CF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Osmanlı Devleti’nde sefaretlere verilen öneme binaen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bu ülkelere gönderilecek sefirler büyük titizlik ve dikkatle seçilmiştir. Osmanlı Devleti’nde</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elçi olarak atanan kişinin şahsının önemli olduğu görülmekle beraber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elçilerin yabancı dil bilen kişilerden seçildikleri ve seçilen elçilerin karşılıklı konuşma kurallarına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kim olan kişiler olmasına özen gösterildiği anlaşılmaktadır.</w:t>
      </w:r>
      <w:r w:rsidR="0095692C" w:rsidRPr="00FE543B">
        <w:rPr>
          <w:rStyle w:val="DipnotBavurusu"/>
          <w:rFonts w:ascii="Times New Roman" w:hAnsi="Times New Roman" w:cs="Times New Roman"/>
          <w:color w:val="000000" w:themeColor="text1"/>
          <w:sz w:val="24"/>
          <w:szCs w:val="24"/>
        </w:rPr>
        <w:footnoteReference w:id="218"/>
      </w:r>
    </w:p>
    <w:p w14:paraId="32E63C6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XIX. yüzyılda ki pek çok </w:t>
      </w:r>
      <w:r w:rsidRPr="00FE543B">
        <w:rPr>
          <w:rFonts w:ascii="Times New Roman" w:hAnsi="Times New Roman" w:cs="Times New Roman"/>
          <w:color w:val="000000" w:themeColor="text1"/>
          <w:sz w:val="24"/>
          <w:szCs w:val="24"/>
          <w:lang w:eastAsia="zh-CN"/>
        </w:rPr>
        <w:t>siyasi</w:t>
      </w:r>
      <w:r w:rsidRPr="00FE543B">
        <w:rPr>
          <w:rFonts w:ascii="Times New Roman" w:hAnsi="Times New Roman" w:cs="Times New Roman"/>
          <w:color w:val="000000" w:themeColor="text1"/>
          <w:sz w:val="24"/>
          <w:szCs w:val="24"/>
        </w:rPr>
        <w:t xml:space="preserve"> gelişmenin ve değişen dünyanın baş mimarı olan İngiltere ve başkenti Londra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hem Osmanlı siyaseti hem de dünya politikası açısından en önde gelen başkent ve finans merkezlerinden biri olarak </w:t>
      </w:r>
      <w:r w:rsidRPr="00FE543B">
        <w:rPr>
          <w:rFonts w:ascii="Times New Roman" w:hAnsi="Times New Roman" w:cs="Times New Roman"/>
          <w:color w:val="000000" w:themeColor="text1"/>
          <w:sz w:val="24"/>
          <w:szCs w:val="24"/>
          <w:lang w:eastAsia="zh-CN"/>
        </w:rPr>
        <w:t>siyasi</w:t>
      </w:r>
      <w:r w:rsidRPr="00FE543B">
        <w:rPr>
          <w:rFonts w:ascii="Times New Roman" w:hAnsi="Times New Roman" w:cs="Times New Roman"/>
          <w:color w:val="000000" w:themeColor="text1"/>
          <w:sz w:val="24"/>
          <w:szCs w:val="24"/>
        </w:rPr>
        <w:t xml:space="preserve"> politikalara yön vermiştir.</w:t>
      </w:r>
      <w:r w:rsidR="0095692C" w:rsidRPr="00FE543B">
        <w:rPr>
          <w:rStyle w:val="DipnotBavurusu"/>
          <w:rFonts w:ascii="Times New Roman" w:hAnsi="Times New Roman" w:cs="Times New Roman"/>
          <w:color w:val="000000" w:themeColor="text1"/>
          <w:sz w:val="24"/>
          <w:szCs w:val="24"/>
        </w:rPr>
        <w:footnoteReference w:id="219"/>
      </w:r>
      <w:r w:rsidRPr="00FE543B">
        <w:rPr>
          <w:rFonts w:ascii="Times New Roman" w:hAnsi="Times New Roman" w:cs="Times New Roman"/>
          <w:color w:val="000000" w:themeColor="text1"/>
          <w:sz w:val="24"/>
          <w:szCs w:val="24"/>
        </w:rPr>
        <w:t xml:space="preserve"> Bu açıdan Osmanlı Devleti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Londra </w:t>
      </w:r>
      <w:r w:rsidRPr="00FE543B">
        <w:rPr>
          <w:rFonts w:ascii="Times New Roman" w:hAnsi="Times New Roman" w:cs="Times New Roman"/>
          <w:color w:val="000000" w:themeColor="text1"/>
          <w:sz w:val="24"/>
          <w:szCs w:val="24"/>
          <w:lang w:eastAsia="zh-CN"/>
        </w:rPr>
        <w:t>Se</w:t>
      </w:r>
      <w:r w:rsidRPr="00FE543B">
        <w:rPr>
          <w:rFonts w:ascii="Times New Roman" w:hAnsi="Times New Roman" w:cs="Times New Roman"/>
          <w:color w:val="000000" w:themeColor="text1"/>
          <w:sz w:val="24"/>
          <w:szCs w:val="24"/>
        </w:rPr>
        <w:t>faretini</w:t>
      </w:r>
      <w:r w:rsidR="0095692C" w:rsidRPr="00FE543B">
        <w:rPr>
          <w:rStyle w:val="DipnotBavurusu"/>
          <w:rFonts w:ascii="Times New Roman" w:hAnsi="Times New Roman" w:cs="Times New Roman"/>
          <w:color w:val="000000" w:themeColor="text1"/>
          <w:sz w:val="24"/>
          <w:szCs w:val="24"/>
        </w:rPr>
        <w:footnoteReference w:id="220"/>
      </w:r>
      <w:r w:rsidRPr="00FE543B">
        <w:rPr>
          <w:rFonts w:ascii="Times New Roman" w:hAnsi="Times New Roman" w:cs="Times New Roman"/>
          <w:color w:val="000000" w:themeColor="text1"/>
          <w:sz w:val="24"/>
          <w:szCs w:val="24"/>
        </w:rPr>
        <w:t xml:space="preserve"> dönemin önemli merkezlerinden biri olarak görmüş, buraya yabancı dil bilen kalifiye sefirlerini tayin ettirmiştir. Bu nedenle Londra </w:t>
      </w:r>
      <w:r w:rsidRPr="00FE543B">
        <w:rPr>
          <w:rFonts w:ascii="Times New Roman" w:hAnsi="Times New Roman" w:cs="Times New Roman"/>
          <w:color w:val="000000" w:themeColor="text1"/>
          <w:sz w:val="24"/>
          <w:szCs w:val="24"/>
          <w:lang w:eastAsia="zh-CN"/>
        </w:rPr>
        <w:t>Se</w:t>
      </w:r>
      <w:r w:rsidRPr="00FE543B">
        <w:rPr>
          <w:rFonts w:ascii="Times New Roman" w:hAnsi="Times New Roman" w:cs="Times New Roman"/>
          <w:color w:val="000000" w:themeColor="text1"/>
          <w:sz w:val="24"/>
          <w:szCs w:val="24"/>
        </w:rPr>
        <w:t>fareti, Osmanlı sefaretleri arasında XIX. yüzyıl boyunca diğer sefaretlerden daima ayrıcalıklı bir yer tutmuştur.</w:t>
      </w:r>
      <w:r w:rsidR="0095692C" w:rsidRPr="00FE543B">
        <w:rPr>
          <w:rStyle w:val="DipnotBavurusu"/>
          <w:rFonts w:ascii="Times New Roman" w:hAnsi="Times New Roman" w:cs="Times New Roman"/>
          <w:color w:val="000000" w:themeColor="text1"/>
          <w:sz w:val="24"/>
          <w:szCs w:val="24"/>
        </w:rPr>
        <w:footnoteReference w:id="221"/>
      </w:r>
      <w:r w:rsidRPr="00FE543B">
        <w:rPr>
          <w:rFonts w:ascii="Times New Roman" w:hAnsi="Times New Roman" w:cs="Times New Roman"/>
          <w:color w:val="000000" w:themeColor="text1"/>
          <w:sz w:val="24"/>
          <w:szCs w:val="24"/>
        </w:rPr>
        <w:t xml:space="preserve">  </w:t>
      </w:r>
    </w:p>
    <w:p w14:paraId="45A91A3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Londra </w:t>
      </w:r>
      <w:r w:rsidRPr="00FE543B">
        <w:rPr>
          <w:rFonts w:ascii="Times New Roman" w:hAnsi="Times New Roman" w:cs="Times New Roman"/>
          <w:color w:val="000000" w:themeColor="text1"/>
          <w:sz w:val="24"/>
          <w:szCs w:val="24"/>
          <w:lang w:eastAsia="zh-CN"/>
        </w:rPr>
        <w:t>Se</w:t>
      </w:r>
      <w:r w:rsidRPr="00FE543B">
        <w:rPr>
          <w:rFonts w:ascii="Times New Roman" w:hAnsi="Times New Roman" w:cs="Times New Roman"/>
          <w:color w:val="000000" w:themeColor="text1"/>
          <w:sz w:val="24"/>
          <w:szCs w:val="24"/>
        </w:rPr>
        <w:t>faretine tayin edilmesi, 1848’de Ahmet Fethi Paşa’nın</w:t>
      </w:r>
      <w:r w:rsidR="0095692C" w:rsidRPr="00FE543B">
        <w:rPr>
          <w:rStyle w:val="DipnotBavurusu"/>
          <w:rFonts w:ascii="Times New Roman" w:hAnsi="Times New Roman" w:cs="Times New Roman"/>
          <w:color w:val="000000" w:themeColor="text1"/>
          <w:sz w:val="24"/>
          <w:szCs w:val="24"/>
        </w:rPr>
        <w:footnoteReference w:id="222"/>
      </w:r>
      <w:r w:rsidRPr="00FE543B">
        <w:rPr>
          <w:rFonts w:ascii="Times New Roman" w:hAnsi="Times New Roman" w:cs="Times New Roman"/>
          <w:color w:val="000000" w:themeColor="text1"/>
          <w:sz w:val="24"/>
          <w:szCs w:val="24"/>
        </w:rPr>
        <w:t xml:space="preserve"> desteği ile vezir rütbesiyle ödüllendirildikten sonra gerçekleşmiştir. Paşaya vezaret menşuru</w:t>
      </w:r>
      <w:r w:rsidR="0095692C" w:rsidRPr="00FE543B">
        <w:rPr>
          <w:rStyle w:val="DipnotBavurusu"/>
          <w:rFonts w:ascii="Times New Roman" w:hAnsi="Times New Roman" w:cs="Times New Roman"/>
          <w:color w:val="000000" w:themeColor="text1"/>
          <w:sz w:val="24"/>
          <w:szCs w:val="24"/>
        </w:rPr>
        <w:footnoteReference w:id="223"/>
      </w:r>
      <w:r w:rsidRPr="00FE543B">
        <w:rPr>
          <w:rFonts w:ascii="Times New Roman" w:hAnsi="Times New Roman" w:cs="Times New Roman"/>
          <w:color w:val="000000" w:themeColor="text1"/>
          <w:sz w:val="24"/>
          <w:szCs w:val="24"/>
        </w:rPr>
        <w:t xml:space="preserve"> </w:t>
      </w:r>
      <w:r w:rsidR="00883955" w:rsidRPr="00FE543B">
        <w:rPr>
          <w:rFonts w:ascii="Times New Roman" w:hAnsi="Times New Roman" w:cs="Times New Roman"/>
          <w:color w:val="000000" w:themeColor="text1"/>
          <w:sz w:val="24"/>
          <w:szCs w:val="24"/>
        </w:rPr>
        <w:t xml:space="preserve">ise </w:t>
      </w:r>
      <w:r w:rsidRPr="00FE543B">
        <w:rPr>
          <w:rFonts w:ascii="Times New Roman" w:hAnsi="Times New Roman" w:cs="Times New Roman"/>
          <w:color w:val="000000" w:themeColor="text1"/>
          <w:sz w:val="24"/>
          <w:szCs w:val="24"/>
        </w:rPr>
        <w:t xml:space="preserve">20 Ekim 1848 yılında tasdik edilmiştir. </w:t>
      </w:r>
      <w:r w:rsidR="0095692C" w:rsidRPr="00FE543B">
        <w:rPr>
          <w:rStyle w:val="DipnotBavurusu"/>
          <w:rFonts w:ascii="Times New Roman" w:hAnsi="Times New Roman" w:cs="Times New Roman"/>
          <w:color w:val="000000" w:themeColor="text1"/>
          <w:sz w:val="24"/>
          <w:szCs w:val="24"/>
        </w:rPr>
        <w:footnoteReference w:id="224"/>
      </w:r>
    </w:p>
    <w:p w14:paraId="03603436" w14:textId="77777777" w:rsidR="008F135F" w:rsidRPr="00FE543B" w:rsidRDefault="00C7269E">
      <w:pPr>
        <w:spacing w:before="120" w:after="120"/>
        <w:ind w:right="-1"/>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 xml:space="preserve">Mehmed Emin Paşa’nın Londra </w:t>
      </w:r>
      <w:r w:rsidRPr="00FE543B">
        <w:rPr>
          <w:rFonts w:ascii="Times New Roman" w:hAnsi="Times New Roman" w:cs="Times New Roman"/>
          <w:color w:val="000000" w:themeColor="text1"/>
          <w:sz w:val="24"/>
          <w:szCs w:val="24"/>
          <w:lang w:eastAsia="zh-CN"/>
        </w:rPr>
        <w:t>Se</w:t>
      </w:r>
      <w:r w:rsidRPr="00FE543B">
        <w:rPr>
          <w:rFonts w:ascii="Times New Roman" w:hAnsi="Times New Roman" w:cs="Times New Roman"/>
          <w:color w:val="000000" w:themeColor="text1"/>
          <w:sz w:val="24"/>
          <w:szCs w:val="24"/>
        </w:rPr>
        <w:t>faretine ataması ile ilgili yazının sureti şu şekildedir;</w:t>
      </w:r>
    </w:p>
    <w:p w14:paraId="1CBFA8E0" w14:textId="77777777" w:rsidR="008F135F" w:rsidRPr="00FE543B" w:rsidRDefault="00C7269E" w:rsidP="003105A1">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Londra sefaretine tayin olunan Devletlü Kâmil Paşa</w:t>
      </w:r>
      <w:r w:rsidR="0095692C" w:rsidRPr="00FE543B">
        <w:rPr>
          <w:rStyle w:val="DipnotBavurusu"/>
          <w:rFonts w:ascii="Times New Roman" w:hAnsi="Times New Roman" w:cs="Times New Roman"/>
          <w:color w:val="000000" w:themeColor="text1"/>
        </w:rPr>
        <w:footnoteReference w:id="225"/>
      </w:r>
      <w:r w:rsidRPr="00FE543B">
        <w:rPr>
          <w:rFonts w:ascii="Times New Roman" w:hAnsi="Times New Roman" w:cs="Times New Roman"/>
          <w:color w:val="000000" w:themeColor="text1"/>
        </w:rPr>
        <w:t xml:space="preserve"> Hazretleri, lisân-ı âşinâ olmaması cihetiyle azimetden bazı mertebe itiraz etmiş olduğuna ve Londra merkez-i politika-i düveliye olarak herhalde ve hususiyle böyle tetik zamanlarda taraf</w:t>
      </w:r>
      <w:r w:rsidR="00DA73D0" w:rsidRPr="00FE543B">
        <w:rPr>
          <w:rFonts w:ascii="Times New Roman" w:hAnsi="Times New Roman" w:cs="Times New Roman"/>
          <w:color w:val="000000" w:themeColor="text1"/>
        </w:rPr>
        <w:t>-</w:t>
      </w:r>
      <w:r w:rsidRPr="00FE543B">
        <w:rPr>
          <w:rFonts w:ascii="Times New Roman" w:hAnsi="Times New Roman" w:cs="Times New Roman"/>
          <w:color w:val="000000" w:themeColor="text1"/>
        </w:rPr>
        <w:t>ı devlet-i aliyyeden orada bulunacak memur, Avrupa’nın ahvâline ve lisân-ı ecnebiye vâkıf ol</w:t>
      </w:r>
      <w:r w:rsidR="00883955" w:rsidRPr="00FE543B">
        <w:rPr>
          <w:rFonts w:ascii="Times New Roman" w:hAnsi="Times New Roman" w:cs="Times New Roman"/>
          <w:color w:val="000000" w:themeColor="text1"/>
        </w:rPr>
        <w:t>mak icâ</w:t>
      </w:r>
      <w:r w:rsidRPr="00FE543B">
        <w:rPr>
          <w:rFonts w:ascii="Times New Roman" w:hAnsi="Times New Roman" w:cs="Times New Roman"/>
          <w:color w:val="000000" w:themeColor="text1"/>
        </w:rPr>
        <w:t>b-ı hâl ve ma</w:t>
      </w:r>
      <w:r w:rsidR="00883955" w:rsidRPr="00FE543B">
        <w:rPr>
          <w:rFonts w:ascii="Times New Roman" w:hAnsi="Times New Roman" w:cs="Times New Roman"/>
          <w:color w:val="000000" w:themeColor="text1"/>
        </w:rPr>
        <w:t>slahattan bulunduğuna mebnî münâ</w:t>
      </w:r>
      <w:r w:rsidRPr="00FE543B">
        <w:rPr>
          <w:rFonts w:ascii="Times New Roman" w:hAnsi="Times New Roman" w:cs="Times New Roman"/>
          <w:color w:val="000000" w:themeColor="text1"/>
        </w:rPr>
        <w:t>sib-i lede-t teemmül geçende uhdesine Tırhala mutasarrıflığı ihâle olunan saadetlü Mehmed Paşa evsâf-ı muharrere ile mevsûf yani mukaddemâ Avrupa’da terbiye olarak her bir usulünü görüp öğrenmiş ve hem dahi lisân-ı âşinâ dirâyet ve fetânet</w:t>
      </w:r>
      <w:r w:rsidR="00883955" w:rsidRPr="00FE543B">
        <w:rPr>
          <w:rFonts w:ascii="Times New Roman" w:hAnsi="Times New Roman" w:cs="Times New Roman"/>
          <w:color w:val="000000" w:themeColor="text1"/>
        </w:rPr>
        <w:t>-</w:t>
      </w:r>
      <w:r w:rsidRPr="00FE543B">
        <w:rPr>
          <w:rFonts w:ascii="Times New Roman" w:hAnsi="Times New Roman" w:cs="Times New Roman"/>
          <w:color w:val="000000" w:themeColor="text1"/>
        </w:rPr>
        <w:t xml:space="preserve">i zâtiyyesi mücerreb ve hüveydâ bendegândan bulunmuş olmasıyla memuriyet-i sefarette isdihdâme elyak ve ahra görünmek ve eğerçi sefaret-i mezkûre, bir müddetten berü orta elçilik idare oluna geldi ise de Mösyö Kaninin yine bu tarafa avdeti cihetiyle taraf-ı devlet-i aliyyeden dahi şimdi Londra’ya gidecek sefirin bil-mukabele büyükelçi olması usul-ü mer’îye iktizâsından ve ibtidâki derecede bulunan süferânın devlet-i metbûası nezdinde dahi rütbe ve itibar ashabından olması </w:t>
      </w:r>
      <w:r w:rsidR="00883955" w:rsidRPr="00FE543B">
        <w:rPr>
          <w:rFonts w:ascii="Times New Roman" w:hAnsi="Times New Roman" w:cs="Times New Roman"/>
          <w:color w:val="000000" w:themeColor="text1"/>
        </w:rPr>
        <w:t>kaide-i câriye icâ</w:t>
      </w:r>
      <w:r w:rsidRPr="00FE543B">
        <w:rPr>
          <w:rFonts w:ascii="Times New Roman" w:hAnsi="Times New Roman" w:cs="Times New Roman"/>
          <w:color w:val="000000" w:themeColor="text1"/>
        </w:rPr>
        <w:t>bından bulunmak hasebiyle müşârün-ileyh Mehmed Paşa’nın büyükelçilik unvânı ve uhdesine rütbe-i vezâret tevcîhi ile icrâ-yı memuriyeti ve yüz e</w:t>
      </w:r>
      <w:r w:rsidR="003105A1" w:rsidRPr="00FE543B">
        <w:rPr>
          <w:rFonts w:ascii="Times New Roman" w:hAnsi="Times New Roman" w:cs="Times New Roman"/>
          <w:color w:val="000000" w:themeColor="text1"/>
        </w:rPr>
        <w:t>lli bin kuruş harc-i râh itâsı.</w:t>
      </w:r>
      <w:r w:rsidR="0095692C" w:rsidRPr="00FE543B">
        <w:rPr>
          <w:rStyle w:val="DipnotBavurusu"/>
          <w:rFonts w:ascii="Times New Roman" w:hAnsi="Times New Roman" w:cs="Times New Roman"/>
          <w:color w:val="000000" w:themeColor="text1"/>
        </w:rPr>
        <w:footnoteReference w:id="226"/>
      </w:r>
      <w:r w:rsidRPr="00FE543B">
        <w:rPr>
          <w:rFonts w:ascii="Times New Roman" w:hAnsi="Times New Roman" w:cs="Times New Roman"/>
          <w:color w:val="000000" w:themeColor="text1"/>
        </w:rPr>
        <w:t xml:space="preserve"> </w:t>
      </w:r>
    </w:p>
    <w:p w14:paraId="7FBE681F" w14:textId="77777777" w:rsidR="008F135F" w:rsidRPr="00FE543B" w:rsidRDefault="008F135F">
      <w:pPr>
        <w:spacing w:after="0" w:line="240" w:lineRule="auto"/>
        <w:rPr>
          <w:rFonts w:ascii="Times New Roman" w:hAnsi="Times New Roman" w:cs="Times New Roman"/>
          <w:color w:val="000000" w:themeColor="text1"/>
          <w:sz w:val="24"/>
          <w:szCs w:val="24"/>
        </w:rPr>
      </w:pPr>
    </w:p>
    <w:p w14:paraId="46AD69C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Mehmed Emin Paşa’nın Londra’ya vardığı tarihten itibaren sefaretin kadim maaşı olan altı yüz lira maaş kendisine tahsis edilmiştir.</w:t>
      </w:r>
      <w:r w:rsidR="0095692C" w:rsidRPr="00FE543B">
        <w:rPr>
          <w:rStyle w:val="DipnotBavurusu"/>
          <w:rFonts w:ascii="Times New Roman" w:hAnsi="Times New Roman" w:cs="Times New Roman"/>
          <w:color w:val="000000" w:themeColor="text1"/>
          <w:sz w:val="24"/>
          <w:szCs w:val="24"/>
        </w:rPr>
        <w:footnoteReference w:id="227"/>
      </w:r>
      <w:r w:rsidRPr="00FE543B">
        <w:rPr>
          <w:rFonts w:ascii="Times New Roman" w:hAnsi="Times New Roman" w:cs="Times New Roman"/>
          <w:color w:val="000000" w:themeColor="text1"/>
          <w:sz w:val="24"/>
          <w:szCs w:val="24"/>
        </w:rPr>
        <w:t xml:space="preserve"> Ayrıca paşaya Londra Sefareti elçilik bünyesinde düzenleyeceği ziyafet ve balo masrafları için bin iki yüz lira bütçe ayrılmıştır. </w:t>
      </w:r>
      <w:r w:rsidR="0095692C" w:rsidRPr="00FE543B">
        <w:rPr>
          <w:rStyle w:val="DipnotBavurusu"/>
          <w:rFonts w:ascii="Times New Roman" w:hAnsi="Times New Roman" w:cs="Times New Roman"/>
          <w:color w:val="000000" w:themeColor="text1"/>
          <w:sz w:val="24"/>
          <w:szCs w:val="24"/>
        </w:rPr>
        <w:footnoteReference w:id="228"/>
      </w:r>
    </w:p>
    <w:p w14:paraId="05C0666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Melek Hanım’a göre eşinin Londra </w:t>
      </w:r>
      <w:r w:rsidRPr="00FE543B">
        <w:rPr>
          <w:rFonts w:ascii="Times New Roman" w:hAnsi="Times New Roman" w:cs="Times New Roman"/>
          <w:color w:val="000000" w:themeColor="text1"/>
          <w:sz w:val="24"/>
          <w:szCs w:val="24"/>
          <w:lang w:eastAsia="zh-CN"/>
        </w:rPr>
        <w:t>Sefareti</w:t>
      </w:r>
      <w:r w:rsidRPr="00FE543B">
        <w:rPr>
          <w:rFonts w:ascii="Times New Roman" w:hAnsi="Times New Roman" w:cs="Times New Roman"/>
          <w:color w:val="000000" w:themeColor="text1"/>
          <w:sz w:val="24"/>
          <w:szCs w:val="24"/>
        </w:rPr>
        <w:t>ne tayin edilmesinde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o dönemde Rusya’nın, Avusturya - Macaristan’ın içişlerine karışarak tehditkâr bir tavır alması etkili olmuştur. Rusya’nın </w:t>
      </w:r>
      <w:r w:rsidRPr="00FE543B">
        <w:rPr>
          <w:rFonts w:ascii="Times New Roman" w:hAnsi="Times New Roman" w:cs="Times New Roman"/>
          <w:color w:val="000000" w:themeColor="text1"/>
          <w:sz w:val="24"/>
          <w:szCs w:val="24"/>
          <w:lang w:eastAsia="zh-CN"/>
        </w:rPr>
        <w:t>hamlesinden</w:t>
      </w:r>
      <w:r w:rsidRPr="00FE543B">
        <w:rPr>
          <w:rFonts w:ascii="Times New Roman" w:hAnsi="Times New Roman" w:cs="Times New Roman"/>
          <w:color w:val="000000" w:themeColor="text1"/>
          <w:sz w:val="24"/>
          <w:szCs w:val="24"/>
        </w:rPr>
        <w:t xml:space="preserve"> endişelenen İngiltere, Bâb-ı Âli ile bu konuya dair ittifak yapmak istemiştir. Gelişen Osmanlı - İngiltere ilişkileri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iki ülkenin elçiliklerini de hassas bir konuma getirmiştir. Bu nedenle Reşid Paşa</w:t>
      </w:r>
      <w:r w:rsidR="00883955"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bu hassas görevi kendi ile aynı görüşe sahip bir kişiye vermek istemiştir. Bu esnada Mehmed Emin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da Reşid Paşa’nın İngiltere eksenli bakış açısına sahip olarak, Reşid Paşa’nın dikkatini çekmiş ve </w:t>
      </w:r>
      <w:r w:rsidRPr="00FE543B">
        <w:rPr>
          <w:rFonts w:ascii="Times New Roman" w:hAnsi="Times New Roman" w:cs="Times New Roman"/>
          <w:color w:val="000000" w:themeColor="text1"/>
          <w:sz w:val="24"/>
          <w:szCs w:val="24"/>
        </w:rPr>
        <w:lastRenderedPageBreak/>
        <w:t>paşanın Londra Sefareti’ne tayin edilmesi Reşid Paşa tarafından uygun görülmüştür. Melek Hanım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Reşid Paşa’nın tayini Mehmed Emin Paşa’ya vermesindeki esas amacını, paşanın Londra Hariciye Nazırı Palmerston ile dostluğunun devam ettirerek İngiltere’nin kendi </w:t>
      </w:r>
      <w:r w:rsidRPr="00FE543B">
        <w:rPr>
          <w:rFonts w:ascii="Times New Roman" w:hAnsi="Times New Roman" w:cs="Times New Roman"/>
          <w:color w:val="000000" w:themeColor="text1"/>
          <w:sz w:val="24"/>
          <w:szCs w:val="24"/>
          <w:lang w:eastAsia="zh-CN"/>
        </w:rPr>
        <w:t>siyasî</w:t>
      </w:r>
      <w:r w:rsidRPr="00FE543B">
        <w:rPr>
          <w:rFonts w:ascii="Times New Roman" w:hAnsi="Times New Roman" w:cs="Times New Roman"/>
          <w:color w:val="000000" w:themeColor="text1"/>
          <w:sz w:val="24"/>
          <w:szCs w:val="24"/>
        </w:rPr>
        <w:t xml:space="preserve"> ve otoritesinde desteğini sağlamak olduğunu ifade etmiştir.</w:t>
      </w:r>
      <w:r w:rsidR="0095692C" w:rsidRPr="00FE543B">
        <w:rPr>
          <w:rStyle w:val="DipnotBavurusu"/>
          <w:rFonts w:ascii="Times New Roman" w:hAnsi="Times New Roman" w:cs="Times New Roman"/>
          <w:color w:val="000000" w:themeColor="text1"/>
          <w:sz w:val="24"/>
          <w:szCs w:val="24"/>
        </w:rPr>
        <w:footnoteReference w:id="229"/>
      </w:r>
      <w:r w:rsidRPr="00FE543B">
        <w:rPr>
          <w:rFonts w:ascii="Times New Roman" w:hAnsi="Times New Roman" w:cs="Times New Roman"/>
          <w:color w:val="000000" w:themeColor="text1"/>
          <w:sz w:val="24"/>
          <w:szCs w:val="24"/>
        </w:rPr>
        <w:t xml:space="preserve"> </w:t>
      </w:r>
    </w:p>
    <w:p w14:paraId="4124D56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Londra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efaretinde iken ailesi İstanbul’da kalmıştır. Sefirlik maaşı ile kendi ihtiyaçlarını karşılayan paşa İstanbul’da bulunan ailesine maddi yardım yapamamıştır. Bu nedenle Maliye </w:t>
      </w:r>
      <w:r w:rsidR="003C68D1" w:rsidRPr="00FE543B">
        <w:rPr>
          <w:rFonts w:ascii="Times New Roman" w:hAnsi="Times New Roman" w:cs="Times New Roman"/>
          <w:color w:val="000000" w:themeColor="text1"/>
          <w:sz w:val="24"/>
          <w:szCs w:val="24"/>
        </w:rPr>
        <w:t>Nezareti’nden</w:t>
      </w:r>
      <w:r w:rsidRPr="00FE543B">
        <w:rPr>
          <w:rFonts w:ascii="Times New Roman" w:hAnsi="Times New Roman" w:cs="Times New Roman"/>
          <w:color w:val="000000" w:themeColor="text1"/>
          <w:sz w:val="24"/>
          <w:szCs w:val="24"/>
        </w:rPr>
        <w:t xml:space="preserve"> İstanbul’da ki ailesine maaş tahsisi yapılmasını talep etmiştir. Maliye </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ezareti paşanın maaş tahsisi talebi üzerine İstanbul’da ki ailesi için 25 Kasım 1848’de dokuz bin kuruş maaş bağlanmıştır.</w:t>
      </w:r>
      <w:r w:rsidRPr="00FE543B">
        <w:rPr>
          <w:rFonts w:ascii="Times New Roman" w:hAnsi="Times New Roman" w:cs="Times New Roman"/>
          <w:color w:val="000000" w:themeColor="text1"/>
          <w:sz w:val="24"/>
          <w:szCs w:val="24"/>
          <w:vertAlign w:val="superscript"/>
        </w:rPr>
        <w:t xml:space="preserve"> </w:t>
      </w:r>
      <w:r w:rsidRPr="00FE543B">
        <w:rPr>
          <w:rFonts w:ascii="Times New Roman" w:hAnsi="Times New Roman" w:cs="Times New Roman"/>
          <w:color w:val="000000" w:themeColor="text1"/>
          <w:sz w:val="24"/>
          <w:szCs w:val="24"/>
        </w:rPr>
        <w:t xml:space="preserve">Bahsedilen maaş </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teşrîn-i sânî</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w:t>
      </w:r>
      <w:r w:rsidR="003C68D1" w:rsidRPr="00FE543B">
        <w:rPr>
          <w:rFonts w:ascii="Times New Roman" w:hAnsi="Times New Roman" w:cs="Times New Roman"/>
          <w:color w:val="000000" w:themeColor="text1"/>
          <w:sz w:val="24"/>
          <w:szCs w:val="24"/>
        </w:rPr>
        <w:t>aşlangıcından itibaren Kıbrıslı’</w:t>
      </w:r>
      <w:r w:rsidRPr="00FE543B">
        <w:rPr>
          <w:rFonts w:ascii="Times New Roman" w:hAnsi="Times New Roman" w:cs="Times New Roman"/>
          <w:color w:val="000000" w:themeColor="text1"/>
          <w:sz w:val="24"/>
          <w:szCs w:val="24"/>
        </w:rPr>
        <w:t>nın hanesine verilmiştir.</w:t>
      </w:r>
      <w:r w:rsidR="0095692C" w:rsidRPr="00FE543B">
        <w:rPr>
          <w:rStyle w:val="DipnotBavurusu"/>
          <w:rFonts w:ascii="Times New Roman" w:hAnsi="Times New Roman" w:cs="Times New Roman"/>
          <w:color w:val="000000" w:themeColor="text1"/>
          <w:sz w:val="24"/>
          <w:szCs w:val="24"/>
        </w:rPr>
        <w:footnoteReference w:id="230"/>
      </w:r>
    </w:p>
    <w:p w14:paraId="3D1BD0C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Londra elçiliğinde yaklaşık iki sene görev yapmıştır. Görevi süresinde Avrupa’da merkez konumda olan İngiltere’nin pek çok olayla etkin rol oynadığını gözlemlemiştir. Kıbrıslı Paşa, Londra </w:t>
      </w:r>
      <w:r w:rsidRPr="00FE543B">
        <w:rPr>
          <w:rFonts w:ascii="Times New Roman" w:hAnsi="Times New Roman" w:cs="Times New Roman"/>
          <w:color w:val="000000" w:themeColor="text1"/>
          <w:sz w:val="24"/>
          <w:szCs w:val="24"/>
          <w:lang w:eastAsia="zh-CN"/>
        </w:rPr>
        <w:t>Se</w:t>
      </w:r>
      <w:r w:rsidRPr="00FE543B">
        <w:rPr>
          <w:rFonts w:ascii="Times New Roman" w:hAnsi="Times New Roman" w:cs="Times New Roman"/>
          <w:color w:val="000000" w:themeColor="text1"/>
          <w:sz w:val="24"/>
          <w:szCs w:val="24"/>
        </w:rPr>
        <w:t>fareti sırasında iki kritik görevi ifa etmiştir</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Bunlardan biri Macar mültecileri meselesinde önemli bir rol üstlenmesidir. Diğeri ise Flemenk Kralı’nın değişmesi üzerine tebrik için buraya gönderilmesidir.</w:t>
      </w:r>
    </w:p>
    <w:p w14:paraId="6F24F52C" w14:textId="77777777" w:rsidR="008F135F" w:rsidRPr="00FE543B" w:rsidRDefault="008F135F">
      <w:pPr>
        <w:spacing w:after="0"/>
        <w:rPr>
          <w:rFonts w:ascii="Times New Roman" w:hAnsi="Times New Roman" w:cs="Times New Roman"/>
          <w:color w:val="000000" w:themeColor="text1"/>
          <w:sz w:val="24"/>
          <w:szCs w:val="24"/>
        </w:rPr>
      </w:pPr>
    </w:p>
    <w:p w14:paraId="77DE907E"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Fonts w:cs="Times New Roman"/>
          <w:color w:val="000000" w:themeColor="text1"/>
          <w:szCs w:val="24"/>
        </w:rPr>
        <w:t xml:space="preserve"> </w:t>
      </w:r>
      <w:bookmarkStart w:id="76" w:name="_Toc72536417"/>
      <w:r w:rsidRPr="00FE543B">
        <w:rPr>
          <w:rFonts w:cs="Times New Roman"/>
          <w:color w:val="000000" w:themeColor="text1"/>
          <w:szCs w:val="24"/>
        </w:rPr>
        <w:t>Macar Mültecileri Meselesindeki Rolü</w:t>
      </w:r>
      <w:bookmarkEnd w:id="76"/>
    </w:p>
    <w:p w14:paraId="305A273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Londra elçiliği, Avrupa’da ortaya çıkıp ve Osmanlı çok uluslu yapısını kısmen de olsa etkileyen 1848 Avrupa İhtilali’ne</w:t>
      </w:r>
      <w:r w:rsidR="0095692C" w:rsidRPr="00FE543B">
        <w:rPr>
          <w:rStyle w:val="DipnotBavurusu"/>
          <w:rFonts w:ascii="Times New Roman" w:hAnsi="Times New Roman" w:cs="Times New Roman"/>
          <w:color w:val="000000" w:themeColor="text1"/>
          <w:sz w:val="24"/>
          <w:szCs w:val="24"/>
        </w:rPr>
        <w:footnoteReference w:id="231"/>
      </w:r>
      <w:r w:rsidRPr="00FE543B">
        <w:rPr>
          <w:rFonts w:ascii="Times New Roman" w:hAnsi="Times New Roman" w:cs="Times New Roman"/>
          <w:color w:val="000000" w:themeColor="text1"/>
          <w:sz w:val="24"/>
          <w:szCs w:val="24"/>
        </w:rPr>
        <w:t xml:space="preserve"> denk gelmişti.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ihtilallerin İngiltere’ye yansımalarını gözlemleyerek bu gözlemlerini raporlar şeklinde Bâb-ı Âli’ye rapor etmiştir.</w:t>
      </w:r>
      <w:r w:rsidR="0095692C" w:rsidRPr="00FE543B">
        <w:rPr>
          <w:rStyle w:val="DipnotBavurusu"/>
          <w:rFonts w:ascii="Times New Roman" w:hAnsi="Times New Roman" w:cs="Times New Roman"/>
          <w:color w:val="000000" w:themeColor="text1"/>
          <w:sz w:val="24"/>
          <w:szCs w:val="24"/>
        </w:rPr>
        <w:footnoteReference w:id="232"/>
      </w:r>
      <w:r w:rsidRPr="00FE543B">
        <w:rPr>
          <w:rFonts w:ascii="Times New Roman" w:hAnsi="Times New Roman" w:cs="Times New Roman"/>
          <w:color w:val="000000" w:themeColor="text1"/>
          <w:sz w:val="24"/>
          <w:szCs w:val="24"/>
        </w:rPr>
        <w:t xml:space="preserve"> Bu ihtilallerin bir sonucu olarak Macar topraklarında ortaya çıkan ve isyan ile başlayıp ihtilal hareketine dönüşen, </w:t>
      </w:r>
      <w:r w:rsidRPr="00FE543B">
        <w:rPr>
          <w:rFonts w:ascii="Times New Roman" w:hAnsi="Times New Roman" w:cs="Times New Roman"/>
          <w:color w:val="000000" w:themeColor="text1"/>
          <w:sz w:val="24"/>
          <w:szCs w:val="24"/>
        </w:rPr>
        <w:lastRenderedPageBreak/>
        <w:t>Osmanlı diplomasisinde “Mülteciler Meselesi”</w:t>
      </w:r>
      <w:r w:rsidR="0095692C" w:rsidRPr="00FE543B">
        <w:rPr>
          <w:rStyle w:val="DipnotBavurusu"/>
          <w:rFonts w:ascii="Times New Roman" w:hAnsi="Times New Roman" w:cs="Times New Roman"/>
          <w:color w:val="000000" w:themeColor="text1"/>
          <w:sz w:val="24"/>
          <w:szCs w:val="24"/>
        </w:rPr>
        <w:footnoteReference w:id="233"/>
      </w:r>
      <w:r w:rsidRPr="00FE543B">
        <w:rPr>
          <w:rFonts w:ascii="Times New Roman" w:hAnsi="Times New Roman" w:cs="Times New Roman"/>
          <w:color w:val="000000" w:themeColor="text1"/>
          <w:sz w:val="24"/>
          <w:szCs w:val="24"/>
        </w:rPr>
        <w:t xml:space="preserve"> olarak geçen sorun karşısında, Mehmed Emin Paşa İngiltere ile girmiş olduğu diplomatik etkileşimde etkin rol oynamıştır. Paşa konu ile ilgili olarak İngiltere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raliçesi, Lord Palmerston, Lord Bariston ve Rusya elçisiyle mütemadiyen temas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linde olmuştur. </w:t>
      </w:r>
    </w:p>
    <w:p w14:paraId="0D9E283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Bu dönemde Rusya Devleti, Osmanlı Devleti ile alakalı neredeyse her problemde İngiltere’ye başvurmuş ve bir ittifak kurmak istemiştir. Bu durumu</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 çoğu zaman rapor olarak Bâb-ı Âli’ye bildirmiştir. Raporlarından birinde, Mehmed Emin Paşa İngiltere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raliçesinin düzenlediği akşam yemeğine katılmıştır. Katıldığı bu yemekte Rusya elçisinin konuşmasını kindar bulan paşa, Rusya Devleti’nin 1841’de imzalanan anlaşmada Osmanlı Devleti’nin bir takım ihlallerin olduğunu ileri sürmesi üzerine, Rusya’nın böyle bir olay olmasa bile yılın belli bir zamanında İngiltere’nin ittifakını kazanmak için Osmanlı Devleti hakkında böyle bir hamlede bulunduğunu merkeze bildirmiştir.</w:t>
      </w:r>
      <w:r w:rsidR="0095692C" w:rsidRPr="00FE543B">
        <w:rPr>
          <w:rStyle w:val="DipnotBavurusu"/>
          <w:rFonts w:ascii="Times New Roman" w:hAnsi="Times New Roman" w:cs="Times New Roman"/>
          <w:color w:val="000000" w:themeColor="text1"/>
          <w:sz w:val="24"/>
          <w:szCs w:val="24"/>
        </w:rPr>
        <w:footnoteReference w:id="234"/>
      </w:r>
      <w:r w:rsidRPr="00FE543B">
        <w:rPr>
          <w:rFonts w:ascii="Times New Roman" w:hAnsi="Times New Roman" w:cs="Times New Roman"/>
          <w:color w:val="000000" w:themeColor="text1"/>
          <w:sz w:val="24"/>
          <w:szCs w:val="24"/>
        </w:rPr>
        <w:t xml:space="preserve"> Paşa raporunun devamında, Avusturya elçisinin, Palmerston’un sözlerine cevap vermediğini</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ancak elçinin, İngiliz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ükümetinin politika değişikliğini, hükümetine rapor ettiği bilgisini Bâb-ı Âliye iletmiştir. Avusturya elçisi raporunda, İngiliz Hükümetinin dış politikasının Palmerston’un kontrolü </w:t>
      </w:r>
      <w:r w:rsidR="003C68D1" w:rsidRPr="00FE543B">
        <w:rPr>
          <w:rFonts w:ascii="Times New Roman" w:hAnsi="Times New Roman" w:cs="Times New Roman"/>
          <w:color w:val="000000" w:themeColor="text1"/>
          <w:sz w:val="24"/>
          <w:szCs w:val="24"/>
        </w:rPr>
        <w:t>dâhilinde</w:t>
      </w:r>
      <w:r w:rsidRPr="00FE543B">
        <w:rPr>
          <w:rFonts w:ascii="Times New Roman" w:hAnsi="Times New Roman" w:cs="Times New Roman"/>
          <w:color w:val="000000" w:themeColor="text1"/>
          <w:sz w:val="24"/>
          <w:szCs w:val="24"/>
        </w:rPr>
        <w:t xml:space="preserve"> olduğunu belirtmiş, Avusturya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ükümetinin Palmerston’a karşı dikkatli davranması hususunda birtakım uyarılarda bulunmuştur. Ayrıca Avusturyalı elçi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hükümetine, İngiltere’nin Macarlara karşı bir sempati beslediğini belirterek</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bundan sonra geliştirilecek politikalarda İngiltere’nin hesaba katılmaması gerektiği tavsiyesinde bulunmuştur.</w:t>
      </w:r>
      <w:r w:rsidR="0095692C" w:rsidRPr="00FE543B">
        <w:rPr>
          <w:rStyle w:val="DipnotBavurusu"/>
          <w:rFonts w:ascii="Times New Roman" w:hAnsi="Times New Roman" w:cs="Times New Roman"/>
          <w:color w:val="000000" w:themeColor="text1"/>
          <w:sz w:val="24"/>
          <w:szCs w:val="24"/>
        </w:rPr>
        <w:footnoteReference w:id="235"/>
      </w:r>
    </w:p>
    <w:p w14:paraId="0778ABC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Bâb-ı Âli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Paşa’nın Macarlı Mülteciler ve Yunan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eselesine dair Lord Palmerston ve Fransız elçisi ile yaptığı görüşmelerde bu konunun her iki devlet nezdinde yolunda olduğunu ve her iki devletin</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de görüşlerinin Osmanlı Devleti lehinde olduğunu ortaya koymuştur.</w:t>
      </w:r>
      <w:r w:rsidR="0095692C" w:rsidRPr="00FE543B">
        <w:rPr>
          <w:rStyle w:val="DipnotBavurusu"/>
          <w:rFonts w:ascii="Times New Roman" w:hAnsi="Times New Roman" w:cs="Times New Roman"/>
          <w:color w:val="000000" w:themeColor="text1"/>
          <w:sz w:val="24"/>
          <w:szCs w:val="24"/>
        </w:rPr>
        <w:footnoteReference w:id="236"/>
      </w:r>
      <w:r w:rsidRPr="00FE543B">
        <w:rPr>
          <w:rFonts w:ascii="Times New Roman" w:hAnsi="Times New Roman" w:cs="Times New Roman"/>
          <w:color w:val="000000" w:themeColor="text1"/>
          <w:sz w:val="24"/>
          <w:szCs w:val="24"/>
        </w:rPr>
        <w:t xml:space="preserve">  </w:t>
      </w:r>
    </w:p>
    <w:p w14:paraId="3B62D22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Mülteciler, Osmanlı Devleti’nde yerleştirildikten sonra bir takım uygunsuz hareket</w:t>
      </w:r>
      <w:r w:rsidR="00DA73D0" w:rsidRPr="00FE543B">
        <w:rPr>
          <w:rFonts w:ascii="Times New Roman" w:hAnsi="Times New Roman" w:cs="Times New Roman"/>
          <w:color w:val="000000" w:themeColor="text1"/>
          <w:sz w:val="24"/>
          <w:szCs w:val="24"/>
        </w:rPr>
        <w:t xml:space="preserve">ler sergilemeye başlamışlardır. </w:t>
      </w:r>
      <w:r w:rsidRPr="00FE543B">
        <w:rPr>
          <w:rFonts w:ascii="Times New Roman" w:hAnsi="Times New Roman" w:cs="Times New Roman"/>
          <w:color w:val="000000" w:themeColor="text1"/>
          <w:sz w:val="24"/>
          <w:szCs w:val="24"/>
        </w:rPr>
        <w:t>Özellikle mültecilerin başı Kossuth, yerleştirildikleri Kütahya’dan Avrupa’ya gidip arkadaşlarıyla temas kurmak istemiştir. Mültecilerin Kütahya’dan ne zaman ayrılacağına dair detaylı bir açıklama yapılmaması onları kaçak yoldan şehri terk etme girişiminde bulunmaya sevk etmiştir. Öyle ki bir Macar yanına birkaç subay alarak Kossuth’u Kütahya’dan kaçırmak istemiştir. Ancak olayın farkına varan Süleyman Bey</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Macarlı subayı ve beraberindekileri şehirden çıkarmıştır. Bu olaya sinirlenen Kossuth, Süleyman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ey</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e ağır hakaretlerde bulunmuş hatta şiddete dahi başvurmaya kalkışmıştır. Bu olay sonrasında Osmanlı Devleti gayet safiyane amaçlarla kendi topraklarına dâhil edip himayesi altına aldığı bu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ültecilerin, bir an önce serbest bırakılmalarını dört gözle bekler olmuştu. Yaşanan pek çok sıkıntıya rağmen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ültecilerin serbest bırakılmalarını gündeme getiren ülke Osmanlı Devleti olmuştur. Sefir Mehmed Emin Paşa, Bâb-ı Âliye 1850’de gönderdiği tahriratta, mültecilerin serbest kalması ile ilgili konuda İngiliz parlamentosunun soruları üzerine konuya dair Bâb-ı Âli’den bil</w:t>
      </w:r>
      <w:r w:rsidR="003C68D1" w:rsidRPr="00FE543B">
        <w:rPr>
          <w:rFonts w:ascii="Times New Roman" w:hAnsi="Times New Roman" w:cs="Times New Roman"/>
          <w:color w:val="000000" w:themeColor="text1"/>
          <w:sz w:val="24"/>
          <w:szCs w:val="24"/>
        </w:rPr>
        <w:t>gi istemiştir. Palmerston, paşa</w:t>
      </w:r>
      <w:r w:rsidRPr="00FE543B">
        <w:rPr>
          <w:rFonts w:ascii="Times New Roman" w:hAnsi="Times New Roman" w:cs="Times New Roman"/>
          <w:color w:val="000000" w:themeColor="text1"/>
          <w:sz w:val="24"/>
          <w:szCs w:val="24"/>
        </w:rPr>
        <w:t>ya mültecilerin Osmanlı Devleti’nde ikamet sürelerini bir yıl olarak bildiğini belirtmiş</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fakat ikamet sürelerinin Vidin’e mi yoksa Kütahya’ya gelişlerinden itibaren hesaplanacağını bilmediğini ifade etmiştir. Palmerston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Paşa’nın Bâb-ı Âli ile görüşmesinde konuya dair açıklık getirmesini talep etmiştir. Paşa</w:t>
      </w:r>
      <w:r w:rsidRPr="00FE543B">
        <w:rPr>
          <w:rFonts w:ascii="Times New Roman" w:hAnsi="Times New Roman" w:cs="Times New Roman"/>
          <w:color w:val="000000" w:themeColor="text1"/>
          <w:sz w:val="24"/>
          <w:szCs w:val="24"/>
          <w:lang w:eastAsia="zh-CN"/>
        </w:rPr>
        <w:t>, Plamerston’a</w:t>
      </w:r>
      <w:r w:rsidRPr="00FE543B">
        <w:rPr>
          <w:rFonts w:ascii="Times New Roman" w:hAnsi="Times New Roman" w:cs="Times New Roman"/>
          <w:color w:val="000000" w:themeColor="text1"/>
          <w:sz w:val="24"/>
          <w:szCs w:val="24"/>
        </w:rPr>
        <w:t xml:space="preserve"> mültecilerin ikamet sürelerine dair bir bilgisinin olmadığını belirterek, Palmerston’un bu sorusunu Bâb-ı Âli’ye detaylı bir şekilde yazmış ve konu ile ilgili Bâb-ı Âli’den bilgi istemiştir. Bâb-ı Âli mültecileri serbest bırakmak istemiş, Caning</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de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ültecilerin artık serbest bırakılmaları gerektiğini ve İngiltere hükümetinin görüş ve isteklerinin bu doğrultuda olduğunu Bâb-ı Âli’ye bildirmiştir. İngiltere’nin desteğine rağmen Reşid Paşa bu konuda kararsız bir tavır </w:t>
      </w:r>
      <w:r w:rsidRPr="00FE543B">
        <w:rPr>
          <w:rFonts w:ascii="Times New Roman" w:hAnsi="Times New Roman" w:cs="Times New Roman"/>
          <w:color w:val="000000" w:themeColor="text1"/>
          <w:sz w:val="24"/>
          <w:szCs w:val="24"/>
        </w:rPr>
        <w:lastRenderedPageBreak/>
        <w:t>almıştır. Palmerston’un gündeme getirdiği mültecilerin serbest bırakılması meselesi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daha sonra görüşmek üzere başka bir zamana bırakılmıştır.</w:t>
      </w:r>
      <w:r w:rsidR="0044367E" w:rsidRPr="00FE543B">
        <w:rPr>
          <w:rStyle w:val="DipnotBavurusu"/>
          <w:rFonts w:ascii="Times New Roman" w:hAnsi="Times New Roman" w:cs="Times New Roman"/>
          <w:color w:val="000000" w:themeColor="text1"/>
          <w:sz w:val="24"/>
          <w:szCs w:val="24"/>
        </w:rPr>
        <w:footnoteReference w:id="237"/>
      </w:r>
    </w:p>
    <w:p w14:paraId="5925DCDE" w14:textId="77777777" w:rsidR="008F135F" w:rsidRPr="00FE543B" w:rsidRDefault="008F135F">
      <w:pPr>
        <w:spacing w:after="0"/>
        <w:rPr>
          <w:rFonts w:ascii="Times New Roman" w:hAnsi="Times New Roman" w:cs="Times New Roman"/>
          <w:color w:val="000000" w:themeColor="text1"/>
          <w:sz w:val="24"/>
          <w:szCs w:val="24"/>
        </w:rPr>
      </w:pPr>
    </w:p>
    <w:p w14:paraId="1C97064B"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Fonts w:cs="Times New Roman"/>
          <w:color w:val="000000" w:themeColor="text1"/>
          <w:szCs w:val="24"/>
        </w:rPr>
        <w:t xml:space="preserve"> </w:t>
      </w:r>
      <w:bookmarkStart w:id="77" w:name="_Toc72536418"/>
      <w:r w:rsidRPr="00FE543B">
        <w:rPr>
          <w:rFonts w:cs="Times New Roman"/>
          <w:color w:val="000000" w:themeColor="text1"/>
          <w:szCs w:val="24"/>
        </w:rPr>
        <w:t>Tebrik İçin Felemenk Krallığı’na</w:t>
      </w:r>
      <w:r w:rsidR="0044367E" w:rsidRPr="00FE543B">
        <w:rPr>
          <w:rStyle w:val="DipnotBavurusu"/>
          <w:rFonts w:cs="Times New Roman"/>
          <w:color w:val="000000" w:themeColor="text1"/>
          <w:szCs w:val="24"/>
        </w:rPr>
        <w:footnoteReference w:id="238"/>
      </w:r>
      <w:r w:rsidRPr="00FE543B">
        <w:rPr>
          <w:rFonts w:cs="Times New Roman"/>
          <w:color w:val="000000" w:themeColor="text1"/>
          <w:szCs w:val="24"/>
        </w:rPr>
        <w:t xml:space="preserve"> Gönderilmesi</w:t>
      </w:r>
      <w:bookmarkEnd w:id="77"/>
    </w:p>
    <w:p w14:paraId="68D9365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Londra elçisi iken tahta yeni çıkan Felemenk Kralını tebrik etmek için</w:t>
      </w:r>
      <w:r w:rsidR="0044367E" w:rsidRPr="00FE543B">
        <w:rPr>
          <w:rStyle w:val="DipnotBavurusu"/>
          <w:rFonts w:ascii="Times New Roman" w:hAnsi="Times New Roman" w:cs="Times New Roman"/>
          <w:color w:val="000000" w:themeColor="text1"/>
          <w:sz w:val="24"/>
          <w:szCs w:val="24"/>
        </w:rPr>
        <w:footnoteReference w:id="239"/>
      </w:r>
      <w:r w:rsidRPr="00FE543B">
        <w:rPr>
          <w:rFonts w:ascii="Times New Roman" w:hAnsi="Times New Roman" w:cs="Times New Roman"/>
          <w:color w:val="000000" w:themeColor="text1"/>
          <w:sz w:val="24"/>
          <w:szCs w:val="24"/>
        </w:rPr>
        <w:t xml:space="preserve"> geçici elçi olarak Felemenk’e görevlendirilm</w:t>
      </w:r>
      <w:r w:rsidR="0021601E" w:rsidRPr="00FE543B">
        <w:rPr>
          <w:rFonts w:ascii="Times New Roman" w:hAnsi="Times New Roman" w:cs="Times New Roman"/>
          <w:color w:val="000000" w:themeColor="text1"/>
          <w:sz w:val="24"/>
          <w:szCs w:val="24"/>
        </w:rPr>
        <w:t>iştir. Görev süresi olarak paşa</w:t>
      </w:r>
      <w:r w:rsidRPr="00FE543B">
        <w:rPr>
          <w:rFonts w:ascii="Times New Roman" w:hAnsi="Times New Roman" w:cs="Times New Roman"/>
          <w:color w:val="000000" w:themeColor="text1"/>
          <w:sz w:val="24"/>
          <w:szCs w:val="24"/>
        </w:rPr>
        <w:t>ya bir ay verilmiş, bir ay sonrasında paşanın Londra’ya dönmesi emri verilmişt</w:t>
      </w:r>
      <w:r w:rsidR="00C93C41" w:rsidRPr="00FE543B">
        <w:rPr>
          <w:rFonts w:ascii="Times New Roman" w:hAnsi="Times New Roman" w:cs="Times New Roman"/>
          <w:color w:val="000000" w:themeColor="text1"/>
          <w:sz w:val="24"/>
          <w:szCs w:val="24"/>
        </w:rPr>
        <w:t>ir.</w:t>
      </w:r>
      <w:r w:rsidR="0044367E" w:rsidRPr="00FE543B">
        <w:rPr>
          <w:rStyle w:val="DipnotBavurusu"/>
          <w:rFonts w:ascii="Times New Roman" w:hAnsi="Times New Roman" w:cs="Times New Roman"/>
          <w:color w:val="000000" w:themeColor="text1"/>
          <w:sz w:val="24"/>
          <w:szCs w:val="24"/>
        </w:rPr>
        <w:footnoteReference w:id="240"/>
      </w:r>
      <w:r w:rsidRPr="00FE543B">
        <w:rPr>
          <w:rFonts w:ascii="Times New Roman" w:hAnsi="Times New Roman" w:cs="Times New Roman"/>
          <w:color w:val="000000" w:themeColor="text1"/>
          <w:sz w:val="24"/>
          <w:szCs w:val="24"/>
        </w:rPr>
        <w:t xml:space="preserve"> Mehmed E</w:t>
      </w:r>
      <w:r w:rsidR="0044367E" w:rsidRPr="00FE543B">
        <w:rPr>
          <w:rFonts w:ascii="Times New Roman" w:hAnsi="Times New Roman" w:cs="Times New Roman"/>
          <w:color w:val="000000" w:themeColor="text1"/>
          <w:sz w:val="24"/>
          <w:szCs w:val="24"/>
        </w:rPr>
        <w:t>min Paşa’nın Felemenk Krallığına</w:t>
      </w:r>
      <w:r w:rsidR="0044367E" w:rsidRPr="00FE543B">
        <w:rPr>
          <w:rStyle w:val="DipnotBavurusu"/>
          <w:rFonts w:ascii="Times New Roman" w:hAnsi="Times New Roman" w:cs="Times New Roman"/>
          <w:color w:val="000000" w:themeColor="text1"/>
          <w:sz w:val="24"/>
          <w:szCs w:val="24"/>
        </w:rPr>
        <w:footnoteReference w:id="241"/>
      </w:r>
      <w:r w:rsidRPr="00FE543B">
        <w:rPr>
          <w:rFonts w:ascii="Times New Roman" w:hAnsi="Times New Roman" w:cs="Times New Roman"/>
          <w:color w:val="000000" w:themeColor="text1"/>
          <w:sz w:val="24"/>
          <w:szCs w:val="24"/>
          <w:vertAlign w:val="superscript"/>
        </w:rPr>
        <w:t xml:space="preserve"> </w:t>
      </w:r>
      <w:r w:rsidRPr="00FE543B">
        <w:rPr>
          <w:rFonts w:ascii="Times New Roman" w:hAnsi="Times New Roman" w:cs="Times New Roman"/>
          <w:color w:val="000000" w:themeColor="text1"/>
          <w:sz w:val="24"/>
          <w:szCs w:val="24"/>
        </w:rPr>
        <w:t>geçici elçi suretiyle görevlendirilmesinin gerekçesi dönemin arşiv kayıtlarında şu şekilde izah edilmektedir:</w:t>
      </w:r>
    </w:p>
    <w:p w14:paraId="7005E823" w14:textId="77777777" w:rsidR="008F135F" w:rsidRPr="00FE543B" w:rsidRDefault="00C7269E" w:rsidP="003105A1">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Haşmetlü Felemenk Kralı tahta geçeli çok olmadığından bu tarafta olan Fele</w:t>
      </w:r>
      <w:r w:rsidR="0021601E" w:rsidRPr="00FE543B">
        <w:rPr>
          <w:rFonts w:ascii="Times New Roman" w:hAnsi="Times New Roman" w:cs="Times New Roman"/>
          <w:color w:val="000000" w:themeColor="text1"/>
        </w:rPr>
        <w:t>menk elçisi Baron Mulerus (?), devleti</w:t>
      </w:r>
      <w:r w:rsidRPr="00FE543B">
        <w:rPr>
          <w:rFonts w:ascii="Times New Roman" w:hAnsi="Times New Roman" w:cs="Times New Roman"/>
          <w:color w:val="000000" w:themeColor="text1"/>
        </w:rPr>
        <w:t xml:space="preserve">nin Osmanlı Devleti ile olan münasebetlerinin diğer devletlerden çok eski olduğu halde bu ana kadar sefir gitmemiş olduğu ve şimdiki kralın, diğer tahta geçen hükümdarların tebriği gibi Felemenk </w:t>
      </w:r>
      <w:r w:rsidRPr="00FE543B">
        <w:rPr>
          <w:rFonts w:ascii="Times New Roman" w:hAnsi="Times New Roman" w:cs="Times New Roman"/>
          <w:color w:val="000000" w:themeColor="text1"/>
          <w:lang w:eastAsia="zh-CN"/>
        </w:rPr>
        <w:t>Kr</w:t>
      </w:r>
      <w:r w:rsidRPr="00FE543B">
        <w:rPr>
          <w:rFonts w:ascii="Times New Roman" w:hAnsi="Times New Roman" w:cs="Times New Roman"/>
          <w:color w:val="000000" w:themeColor="text1"/>
        </w:rPr>
        <w:t>alını da tebrik mahiyetinde bir elçinin gönderilmesi kralı aşırı derecede memnu</w:t>
      </w:r>
      <w:r w:rsidR="003105A1" w:rsidRPr="00FE543B">
        <w:rPr>
          <w:rFonts w:ascii="Times New Roman" w:hAnsi="Times New Roman" w:cs="Times New Roman"/>
          <w:color w:val="000000" w:themeColor="text1"/>
        </w:rPr>
        <w:t>n edecektir.</w:t>
      </w:r>
      <w:r w:rsidR="0044367E" w:rsidRPr="00FE543B">
        <w:rPr>
          <w:rStyle w:val="DipnotBavurusu"/>
          <w:rFonts w:ascii="Times New Roman" w:hAnsi="Times New Roman" w:cs="Times New Roman"/>
          <w:color w:val="000000" w:themeColor="text1"/>
        </w:rPr>
        <w:footnoteReference w:id="242"/>
      </w:r>
      <w:r w:rsidRPr="00FE543B">
        <w:rPr>
          <w:rFonts w:ascii="Times New Roman" w:hAnsi="Times New Roman" w:cs="Times New Roman"/>
          <w:color w:val="000000" w:themeColor="text1"/>
        </w:rPr>
        <w:t xml:space="preserve"> </w:t>
      </w:r>
    </w:p>
    <w:p w14:paraId="0AF45005" w14:textId="77777777" w:rsidR="00EE12A5" w:rsidRPr="00FE543B" w:rsidRDefault="00EE12A5" w:rsidP="00EE12A5">
      <w:pPr>
        <w:spacing w:before="120" w:after="0" w:line="240" w:lineRule="auto"/>
        <w:ind w:left="709" w:right="709" w:firstLine="0"/>
        <w:rPr>
          <w:rFonts w:ascii="Times New Roman" w:hAnsi="Times New Roman" w:cs="Times New Roman"/>
          <w:color w:val="000000" w:themeColor="text1"/>
        </w:rPr>
      </w:pPr>
    </w:p>
    <w:p w14:paraId="2DA78CB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Felemenk’te Osmanlı Devleti nezdinde birinin temsil edilmesi, devletin şanı ve şerefini artıracağı hususu göz önüne alınarak buraya sefir gönderilmesi Bâb-ı Âli’ce uygun görülmüştür. Bâb-ı Âli Londra ve Felemenk Devleti’nin deniz yoluyla </w:t>
      </w:r>
      <w:r w:rsidRPr="00FE543B">
        <w:rPr>
          <w:rFonts w:ascii="Times New Roman" w:hAnsi="Times New Roman" w:cs="Times New Roman"/>
          <w:color w:val="000000" w:themeColor="text1"/>
          <w:sz w:val="24"/>
          <w:szCs w:val="24"/>
        </w:rPr>
        <w:lastRenderedPageBreak/>
        <w:t>birbirlerine yakınlığını da hesaba katmış, sefir Mehmed Emin Paşa’nın buraya geçici elçi olarak gönderilmesine karar vermiştir.</w:t>
      </w:r>
      <w:r w:rsidR="0044367E" w:rsidRPr="00FE543B">
        <w:rPr>
          <w:rStyle w:val="DipnotBavurusu"/>
          <w:rFonts w:ascii="Times New Roman" w:hAnsi="Times New Roman" w:cs="Times New Roman"/>
          <w:color w:val="000000" w:themeColor="text1"/>
          <w:sz w:val="24"/>
          <w:szCs w:val="24"/>
        </w:rPr>
        <w:footnoteReference w:id="243"/>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Mehmed Emin Paşa tarafından Felemenk Kralına takdim edilecek olan Sultan Abdülmecid’in name-i hümâyûnunun yazılmasına da bu sırada başlanmıştır.</w:t>
      </w:r>
      <w:r w:rsidR="0044367E" w:rsidRPr="00FE543B">
        <w:rPr>
          <w:rStyle w:val="DipnotBavurusu"/>
          <w:rFonts w:ascii="Times New Roman" w:hAnsi="Times New Roman" w:cs="Times New Roman"/>
          <w:color w:val="000000" w:themeColor="text1"/>
          <w:sz w:val="24"/>
          <w:szCs w:val="24"/>
        </w:rPr>
        <w:footnoteReference w:id="244"/>
      </w:r>
      <w:r w:rsidRPr="00FE543B">
        <w:rPr>
          <w:rFonts w:ascii="Times New Roman" w:hAnsi="Times New Roman" w:cs="Times New Roman"/>
          <w:color w:val="000000" w:themeColor="text1"/>
          <w:sz w:val="24"/>
          <w:szCs w:val="24"/>
        </w:rPr>
        <w:t xml:space="preserve"> Mehmed Emin Paşa’nın bir aylık masraflarını karşılaması için paşaya altı yüz lira, yani atmış altı bin kuruş harcırah verilmiştir.</w:t>
      </w:r>
      <w:r w:rsidR="0044367E" w:rsidRPr="00FE543B">
        <w:rPr>
          <w:rStyle w:val="DipnotBavurusu"/>
          <w:rFonts w:ascii="Times New Roman" w:hAnsi="Times New Roman" w:cs="Times New Roman"/>
          <w:color w:val="000000" w:themeColor="text1"/>
          <w:sz w:val="24"/>
          <w:szCs w:val="24"/>
        </w:rPr>
        <w:footnoteReference w:id="245"/>
      </w:r>
      <w:r w:rsidRPr="00FE543B">
        <w:rPr>
          <w:rFonts w:ascii="Times New Roman" w:hAnsi="Times New Roman" w:cs="Times New Roman"/>
          <w:color w:val="000000" w:themeColor="text1"/>
          <w:sz w:val="24"/>
          <w:szCs w:val="24"/>
        </w:rPr>
        <w:t xml:space="preserve"> </w:t>
      </w:r>
    </w:p>
    <w:p w14:paraId="0FCD0D1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verilen bu görev üzerine, 16 Mayıs 1850 tarihinde Londra’dan ayrılmıştır. Yaklaşık bir ay süren yolcuktan sonra Felemenk Devleti’nin başkenti Lahey’e varmıştır. Felemenk Dışişleri Bakanı ile görüşmeler yaparak, Kral ile görüşme talebinde bulunmuştur. Mehmed Emin Paşa, 24 Haziran’da Kral ile görüşerek,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ralın tahta çıkışını tebrik amacıyla yazılan Sultan Abdülmecid’in name-i hümâyûnunu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rala takdim etmiştir. Daha sonra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Felemenk Kralı ile bir kez daha görüşmüştür. Bu görüşmesinde paşa, kral ile Avrupa’nın genel durumu hakkında sohbet etmiştir. Bu görüşmesinin ardından Mehmed Emin Paşa Londra’ya dönmüştür.</w:t>
      </w:r>
      <w:r w:rsidR="0044367E" w:rsidRPr="00FE543B">
        <w:rPr>
          <w:rStyle w:val="DipnotBavurusu"/>
          <w:rFonts w:ascii="Times New Roman" w:hAnsi="Times New Roman" w:cs="Times New Roman"/>
          <w:color w:val="000000" w:themeColor="text1"/>
          <w:sz w:val="24"/>
          <w:szCs w:val="24"/>
        </w:rPr>
        <w:footnoteReference w:id="246"/>
      </w:r>
    </w:p>
    <w:p w14:paraId="487BD3F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Felemenk’te yaklaşık yirmi gün kalmıştır. Buraya dair izlenimlerini küçük bir risale şekline Bâb</w:t>
      </w:r>
      <w:r w:rsidR="0021601E" w:rsidRPr="00FE543B">
        <w:rPr>
          <w:rFonts w:ascii="Times New Roman" w:hAnsi="Times New Roman" w:cs="Times New Roman"/>
          <w:color w:val="000000" w:themeColor="text1"/>
          <w:sz w:val="24"/>
          <w:szCs w:val="24"/>
        </w:rPr>
        <w:t>-ı Âli’ye takdim etmiştir. Paşa</w:t>
      </w:r>
      <w:r w:rsidRPr="00FE543B">
        <w:rPr>
          <w:rFonts w:ascii="Times New Roman" w:hAnsi="Times New Roman" w:cs="Times New Roman"/>
          <w:color w:val="000000" w:themeColor="text1"/>
          <w:sz w:val="24"/>
          <w:szCs w:val="24"/>
        </w:rPr>
        <w:t xml:space="preserve">nın Felemenk hakkında tutuğu notları </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sefaretname</w:t>
      </w:r>
      <w:r w:rsidRPr="00FE543B">
        <w:rPr>
          <w:rFonts w:ascii="Times New Roman" w:hAnsi="Times New Roman" w:cs="Times New Roman"/>
          <w:color w:val="000000" w:themeColor="text1"/>
          <w:sz w:val="24"/>
          <w:szCs w:val="24"/>
          <w:lang w:eastAsia="zh-CN"/>
        </w:rPr>
        <w:t>”</w:t>
      </w:r>
      <w:r w:rsidR="0044367E" w:rsidRPr="00FE543B">
        <w:rPr>
          <w:rStyle w:val="DipnotBavurusu"/>
          <w:rFonts w:ascii="Times New Roman" w:hAnsi="Times New Roman" w:cs="Times New Roman"/>
          <w:color w:val="000000" w:themeColor="text1"/>
          <w:sz w:val="24"/>
          <w:szCs w:val="24"/>
          <w:lang w:eastAsia="zh-CN"/>
        </w:rPr>
        <w:footnoteReference w:id="247"/>
      </w:r>
      <w:r w:rsidRPr="00FE543B">
        <w:rPr>
          <w:rFonts w:ascii="Times New Roman" w:hAnsi="Times New Roman" w:cs="Times New Roman"/>
          <w:color w:val="000000" w:themeColor="text1"/>
          <w:sz w:val="24"/>
          <w:szCs w:val="24"/>
        </w:rPr>
        <w:t xml:space="preserve"> olarak adlandırabiliriz.</w:t>
      </w:r>
      <w:r w:rsidR="0044367E" w:rsidRPr="00FE543B">
        <w:rPr>
          <w:rStyle w:val="DipnotBavurusu"/>
          <w:rFonts w:ascii="Times New Roman" w:hAnsi="Times New Roman" w:cs="Times New Roman"/>
          <w:color w:val="000000" w:themeColor="text1"/>
          <w:sz w:val="24"/>
          <w:szCs w:val="24"/>
        </w:rPr>
        <w:footnoteReference w:id="248"/>
      </w:r>
      <w:r w:rsidRPr="00FE543B">
        <w:rPr>
          <w:rFonts w:ascii="Times New Roman" w:hAnsi="Times New Roman" w:cs="Times New Roman"/>
          <w:color w:val="000000" w:themeColor="text1"/>
          <w:sz w:val="24"/>
          <w:szCs w:val="24"/>
        </w:rPr>
        <w:t xml:space="preserve"> Kıbrıslı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yazdığı notlarında genel olarak Hollanda Devleti’nin fiziki özelliklerine yer vermiştir. Ülkede çoğu zaman deniz ve nehirlerin taşması paşanın dikkatini çekmiştir. Paşa halkın taşmaları önlemek için, bentler inşa ettiğine de değinmiştir. Ayrıca Mehmed Emin Paşa Hollanda’da bulunan üç önemli nehir olan Ren, Mass ve Asco’dan risalesinde detaylıca bahsetmiştir. Paşa izlenimlerinde Felemenk halkının çalışkanlığına hayranlık duyduğunu belirtmiştir.</w:t>
      </w:r>
      <w:r w:rsidR="0044367E" w:rsidRPr="00FE543B">
        <w:rPr>
          <w:rStyle w:val="DipnotBavurusu"/>
          <w:rFonts w:ascii="Times New Roman" w:hAnsi="Times New Roman" w:cs="Times New Roman"/>
          <w:color w:val="000000" w:themeColor="text1"/>
          <w:sz w:val="24"/>
          <w:szCs w:val="24"/>
        </w:rPr>
        <w:footnoteReference w:id="249"/>
      </w:r>
      <w:r w:rsidRPr="00FE543B">
        <w:rPr>
          <w:rFonts w:ascii="Times New Roman" w:hAnsi="Times New Roman" w:cs="Times New Roman"/>
          <w:color w:val="000000" w:themeColor="text1"/>
          <w:sz w:val="24"/>
          <w:szCs w:val="24"/>
        </w:rPr>
        <w:t xml:space="preserve"> </w:t>
      </w:r>
    </w:p>
    <w:p w14:paraId="517F95C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Felemenk’te kaldığı süre zarfınca sadece vazifesi olan kralı tebrik ve name sunmakla yetinmemiş ayrıca ülkenin genel olarak durumunu da tahlil etmiştir. Paşa özel ve geçici görev ile gittiği Felemenk Devleti’nde vazifesi olmamasına </w:t>
      </w:r>
      <w:r w:rsidRPr="00FE543B">
        <w:rPr>
          <w:rFonts w:ascii="Times New Roman" w:hAnsi="Times New Roman" w:cs="Times New Roman"/>
          <w:color w:val="000000" w:themeColor="text1"/>
          <w:sz w:val="24"/>
          <w:szCs w:val="24"/>
        </w:rPr>
        <w:lastRenderedPageBreak/>
        <w:t xml:space="preserve">rağmen, ülkenin halkı ve fiziki yapısı hakkında Bâb-ı Âliyi bilgilendirmesi, paşanın çalışkanlığı ve devlete karşı sorumluluklarını üstün derecede yerini getirdiğini bizlere göstermiştir. </w:t>
      </w:r>
    </w:p>
    <w:p w14:paraId="26A2C8F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kısa süreli ziyaretinde Felemank Krallığı’nda bıraktığı izlenim olumlu yönde olmuştur. Bu olumlu durumu Felemenk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rallığı elçileri vasıtasıyla Bâb-ı Âli’ye name yazarak belirtmişlerdir.</w:t>
      </w:r>
      <w:r w:rsidR="0044367E" w:rsidRPr="00FE543B">
        <w:rPr>
          <w:rStyle w:val="DipnotBavurusu"/>
          <w:rFonts w:ascii="Times New Roman" w:hAnsi="Times New Roman" w:cs="Times New Roman"/>
          <w:color w:val="000000" w:themeColor="text1"/>
          <w:sz w:val="24"/>
          <w:szCs w:val="24"/>
        </w:rPr>
        <w:footnoteReference w:id="250"/>
      </w:r>
      <w:r w:rsidRPr="00FE543B">
        <w:rPr>
          <w:rFonts w:ascii="Times New Roman" w:hAnsi="Times New Roman" w:cs="Times New Roman"/>
          <w:color w:val="000000" w:themeColor="text1"/>
          <w:sz w:val="24"/>
          <w:szCs w:val="24"/>
        </w:rPr>
        <w:t xml:space="preserve"> Ancak yapmış olduğumuz araştırmada bu nameye ulaşılamamıştır.</w:t>
      </w:r>
    </w:p>
    <w:p w14:paraId="4E04905C" w14:textId="77777777" w:rsidR="008F135F" w:rsidRPr="00FE543B" w:rsidRDefault="008F135F">
      <w:pPr>
        <w:spacing w:after="0"/>
        <w:rPr>
          <w:rFonts w:ascii="Times New Roman" w:hAnsi="Times New Roman" w:cs="Times New Roman"/>
          <w:color w:val="000000" w:themeColor="text1"/>
          <w:sz w:val="24"/>
          <w:szCs w:val="24"/>
        </w:rPr>
      </w:pPr>
    </w:p>
    <w:p w14:paraId="2022F117" w14:textId="77777777" w:rsidR="008F135F" w:rsidRPr="00FE543B" w:rsidRDefault="00C7269E" w:rsidP="007F267D">
      <w:pPr>
        <w:pStyle w:val="ListeParagraf"/>
        <w:numPr>
          <w:ilvl w:val="2"/>
          <w:numId w:val="19"/>
        </w:numPr>
        <w:spacing w:after="0"/>
        <w:ind w:left="1418" w:hanging="709"/>
        <w:rPr>
          <w:rFonts w:ascii="Times New Roman" w:hAnsi="Times New Roman" w:cs="Times New Roman"/>
          <w:b/>
          <w:color w:val="000000" w:themeColor="text1"/>
          <w:sz w:val="24"/>
          <w:szCs w:val="24"/>
        </w:rPr>
      </w:pPr>
      <w:bookmarkStart w:id="78" w:name="_Toc63008795"/>
      <w:bookmarkStart w:id="79" w:name="_Toc72536419"/>
      <w:r w:rsidRPr="00FE543B">
        <w:rPr>
          <w:rStyle w:val="Balk3Char"/>
          <w:rFonts w:cs="Times New Roman"/>
          <w:color w:val="000000" w:themeColor="text1"/>
          <w:szCs w:val="24"/>
        </w:rPr>
        <w:t>Rusya’ya Fevkalâde Büyükelçi Olarak Gönderilmesi</w:t>
      </w:r>
      <w:bookmarkEnd w:id="78"/>
      <w:bookmarkEnd w:id="79"/>
    </w:p>
    <w:p w14:paraId="7787C6C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Rusya ile diplomatik ilişkiler, Kırım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avaşı nedeniyle Prens Mençikof’un 21 Mayıs 1853’te elçiliği terk etmesi ile kesilmişti.</w:t>
      </w:r>
      <w:r w:rsidR="0044367E" w:rsidRPr="00FE543B">
        <w:rPr>
          <w:rStyle w:val="DipnotBavurusu"/>
          <w:rFonts w:ascii="Times New Roman" w:hAnsi="Times New Roman" w:cs="Times New Roman"/>
          <w:color w:val="000000" w:themeColor="text1"/>
          <w:sz w:val="24"/>
          <w:szCs w:val="24"/>
        </w:rPr>
        <w:footnoteReference w:id="251"/>
      </w:r>
      <w:r w:rsidRPr="00FE543B">
        <w:rPr>
          <w:rFonts w:ascii="Times New Roman" w:hAnsi="Times New Roman" w:cs="Times New Roman"/>
          <w:color w:val="000000" w:themeColor="text1"/>
          <w:sz w:val="24"/>
          <w:szCs w:val="24"/>
        </w:rPr>
        <w:t xml:space="preserve"> Bunun üzerine uzun bir süre iki devlet arasında elçilik </w:t>
      </w:r>
      <w:r w:rsidR="00D2227E" w:rsidRPr="00FE543B">
        <w:rPr>
          <w:rFonts w:ascii="Times New Roman" w:hAnsi="Times New Roman" w:cs="Times New Roman"/>
          <w:color w:val="000000" w:themeColor="text1"/>
          <w:sz w:val="24"/>
          <w:szCs w:val="24"/>
        </w:rPr>
        <w:t xml:space="preserve">uhdesi tesis edilememişti. 1856 </w:t>
      </w:r>
      <w:r w:rsidRPr="00FE543B">
        <w:rPr>
          <w:rFonts w:ascii="Times New Roman" w:hAnsi="Times New Roman" w:cs="Times New Roman"/>
          <w:color w:val="000000" w:themeColor="text1"/>
          <w:sz w:val="24"/>
          <w:szCs w:val="24"/>
        </w:rPr>
        <w:t>yılında Rusya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Osmanlı Devleti’ne tekrar elçi göndererek iki devlet arasında kesilen diplomatik ilişkileri başlatmak istemiştir. Rusya, sefir olarak Mösyö Potin’i göndermiş,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efir Bâb-ı Âli’de </w:t>
      </w:r>
      <w:r w:rsidRPr="00FE543B">
        <w:rPr>
          <w:rFonts w:ascii="Times New Roman" w:hAnsi="Times New Roman" w:cs="Times New Roman"/>
          <w:color w:val="000000" w:themeColor="text1"/>
          <w:sz w:val="24"/>
          <w:szCs w:val="24"/>
          <w:lang w:eastAsia="zh-CN"/>
        </w:rPr>
        <w:t>resmî</w:t>
      </w:r>
      <w:r w:rsidRPr="00FE543B">
        <w:rPr>
          <w:rFonts w:ascii="Times New Roman" w:hAnsi="Times New Roman" w:cs="Times New Roman"/>
          <w:color w:val="000000" w:themeColor="text1"/>
          <w:sz w:val="24"/>
          <w:szCs w:val="24"/>
        </w:rPr>
        <w:t xml:space="preserve"> tören ile karşılanmıştır.</w:t>
      </w:r>
      <w:r w:rsidR="0044367E" w:rsidRPr="00FE543B">
        <w:rPr>
          <w:rStyle w:val="DipnotBavurusu"/>
          <w:rFonts w:ascii="Times New Roman" w:hAnsi="Times New Roman" w:cs="Times New Roman"/>
          <w:color w:val="000000" w:themeColor="text1"/>
          <w:sz w:val="24"/>
          <w:szCs w:val="24"/>
        </w:rPr>
        <w:footnoteReference w:id="252"/>
      </w:r>
    </w:p>
    <w:p w14:paraId="2EE104A7" w14:textId="77777777" w:rsidR="008F135F" w:rsidRPr="00FE543B" w:rsidRDefault="00C7269E">
      <w:pPr>
        <w:spacing w:after="0"/>
        <w:rPr>
          <w:rFonts w:ascii="Times New Roman" w:hAnsi="Times New Roman" w:cs="Times New Roman"/>
          <w:color w:val="000000" w:themeColor="text1"/>
          <w:sz w:val="24"/>
          <w:szCs w:val="24"/>
          <w:lang w:eastAsia="zh-CN"/>
        </w:rPr>
      </w:pPr>
      <w:r w:rsidRPr="00FE543B">
        <w:rPr>
          <w:rFonts w:ascii="Times New Roman" w:hAnsi="Times New Roman" w:cs="Times New Roman"/>
          <w:color w:val="000000" w:themeColor="text1"/>
          <w:sz w:val="24"/>
          <w:szCs w:val="24"/>
        </w:rPr>
        <w:t>Osmanlı Devleti ise o sırada tahta çıkan Rus</w:t>
      </w:r>
      <w:r w:rsidRPr="00FE543B">
        <w:rPr>
          <w:rFonts w:ascii="Times New Roman" w:hAnsi="Times New Roman" w:cs="Times New Roman"/>
          <w:color w:val="000000" w:themeColor="text1"/>
          <w:sz w:val="24"/>
          <w:szCs w:val="24"/>
          <w:lang w:eastAsia="zh-CN"/>
        </w:rPr>
        <w:t xml:space="preserve"> İ</w:t>
      </w:r>
      <w:r w:rsidRPr="00FE543B">
        <w:rPr>
          <w:rFonts w:ascii="Times New Roman" w:hAnsi="Times New Roman" w:cs="Times New Roman"/>
          <w:color w:val="000000" w:themeColor="text1"/>
          <w:sz w:val="24"/>
          <w:szCs w:val="24"/>
        </w:rPr>
        <w:t>mparatorunu hem tebrik etmek hem de Rusya Devleti ile kesilen ilişkileri başlatmak için adım atmış, Meclis-i Âlî-i Tanzimât Reisi Mehmed Emin Paşa’yı büyükelçi olarak Rusya’ya göndermeye karar vermiştir.</w:t>
      </w:r>
      <w:r w:rsidR="0044367E" w:rsidRPr="00FE543B">
        <w:rPr>
          <w:rStyle w:val="DipnotBavurusu"/>
          <w:rFonts w:ascii="Times New Roman" w:hAnsi="Times New Roman" w:cs="Times New Roman"/>
          <w:color w:val="000000" w:themeColor="text1"/>
          <w:sz w:val="24"/>
          <w:szCs w:val="24"/>
        </w:rPr>
        <w:footnoteReference w:id="253"/>
      </w:r>
      <w:r w:rsidRPr="00FE543B">
        <w:rPr>
          <w:rFonts w:ascii="Times New Roman" w:hAnsi="Times New Roman" w:cs="Times New Roman"/>
          <w:color w:val="000000" w:themeColor="text1"/>
          <w:sz w:val="24"/>
          <w:szCs w:val="24"/>
        </w:rPr>
        <w:t xml:space="preserve"> Paşadan gerek imparatora olan tebligatında gerekse vükelâ ile sohbetinde fazlasıyla dilnevazlık ve hatırnazlık göstererek Osmanlı Devleti’nin samimi ve iyi niyetlerinin olduğunu karşı tarafa iletmesi istenmiştir.</w:t>
      </w:r>
      <w:r w:rsidR="0044367E" w:rsidRPr="00FE543B">
        <w:rPr>
          <w:rStyle w:val="DipnotBavurusu"/>
          <w:rFonts w:ascii="Times New Roman" w:hAnsi="Times New Roman" w:cs="Times New Roman"/>
          <w:color w:val="000000" w:themeColor="text1"/>
          <w:sz w:val="24"/>
          <w:szCs w:val="24"/>
        </w:rPr>
        <w:footnoteReference w:id="254"/>
      </w:r>
      <w:r w:rsidRPr="00FE543B">
        <w:rPr>
          <w:rFonts w:ascii="Times New Roman" w:hAnsi="Times New Roman" w:cs="Times New Roman"/>
          <w:color w:val="000000" w:themeColor="text1"/>
          <w:sz w:val="24"/>
          <w:szCs w:val="24"/>
        </w:rPr>
        <w:t xml:space="preserve"> </w:t>
      </w:r>
    </w:p>
    <w:p w14:paraId="097C3E0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Ayrıca Mehmed Emin Paşa’ya bu görevi sırasında Osmanlı Devleti ve Rusya arasında bazı meseleler hakkında dikkatli olması talimatı verilmiştir. Kıbrıslı Paşa’nın bu meseleleri yeri geldiği zaman dile getirmesi kendisine söylenmiştir. Mehmed Emin Paşa’dan yeri geldiği zaman bahsetmesi istenen konular, üç madde şeklinde hazırlanmıştır. Maddeler şu konuları içermektedir</w:t>
      </w:r>
      <w:r w:rsidRPr="00FE543B">
        <w:rPr>
          <w:rFonts w:ascii="Times New Roman" w:hAnsi="Times New Roman" w:cs="Times New Roman"/>
          <w:color w:val="000000" w:themeColor="text1"/>
          <w:sz w:val="24"/>
          <w:szCs w:val="24"/>
          <w:lang w:eastAsia="zh-CN"/>
        </w:rPr>
        <w:t>:</w:t>
      </w:r>
    </w:p>
    <w:p w14:paraId="7E6477B1"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Birinci madde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memleketeyn meselesi</w:t>
      </w:r>
      <w:r w:rsidR="0044367E" w:rsidRPr="00FE543B">
        <w:rPr>
          <w:rStyle w:val="DipnotBavurusu"/>
          <w:rFonts w:ascii="Times New Roman" w:hAnsi="Times New Roman" w:cs="Times New Roman"/>
          <w:color w:val="000000" w:themeColor="text1"/>
          <w:sz w:val="24"/>
          <w:szCs w:val="24"/>
        </w:rPr>
        <w:footnoteReference w:id="255"/>
      </w:r>
      <w:r w:rsidRPr="00FE543B">
        <w:rPr>
          <w:rFonts w:ascii="Times New Roman" w:hAnsi="Times New Roman" w:cs="Times New Roman"/>
          <w:color w:val="000000" w:themeColor="text1"/>
          <w:sz w:val="24"/>
          <w:szCs w:val="24"/>
        </w:rPr>
        <w:t xml:space="preserve"> olup, Rusya tarafından bu yerlerin birleştirilmesi hakkında herhangi bir konunun açılması üzerine bu yerlerin birleştirilmesine muhalefet edilmesi. </w:t>
      </w:r>
    </w:p>
    <w:p w14:paraId="6F50C9B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İkinci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adde</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Yılan Adasının Osmanlı Devleti’ne ait olduğunun uygun bir dille ifade edilmesi ve bu adanın Osmanlı Devleti’ne aitliğinin İngiltere, Fransa ve Avusturya sefirleri ile görüşmeler yaparak teyit edilmesi gerekliliği.</w:t>
      </w:r>
    </w:p>
    <w:p w14:paraId="0958756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Üçüncü madde; Tuna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oğazı arasındaki adaların doğrudan</w:t>
      </w:r>
      <w:r w:rsidR="0044367E" w:rsidRPr="00FE543B">
        <w:rPr>
          <w:rStyle w:val="DipnotBavurusu"/>
          <w:rFonts w:ascii="Times New Roman" w:hAnsi="Times New Roman" w:cs="Times New Roman"/>
          <w:color w:val="000000" w:themeColor="text1"/>
          <w:sz w:val="24"/>
          <w:szCs w:val="24"/>
        </w:rPr>
        <w:footnoteReference w:id="256"/>
      </w:r>
      <w:r w:rsidRPr="00FE543B">
        <w:rPr>
          <w:rFonts w:ascii="Times New Roman" w:hAnsi="Times New Roman" w:cs="Times New Roman"/>
          <w:color w:val="000000" w:themeColor="text1"/>
          <w:sz w:val="24"/>
          <w:szCs w:val="24"/>
        </w:rPr>
        <w:t xml:space="preserve"> Osmanlı Devleti’ne verilmesidir. Konuya dair Rusya kabinesi tarafından, adaların Bağdat idaresine verilmesi gibi bir söz edilecek olursa, zikrolunan adaların Osmanlı Devleti’ne verilmesi ve adaların Osmanlı hukukunca korunacağı bilgisinin iletilmesi paşadan istenmiştir.”</w:t>
      </w:r>
      <w:r w:rsidR="0044367E" w:rsidRPr="00FE543B">
        <w:rPr>
          <w:rStyle w:val="DipnotBavurusu"/>
          <w:rFonts w:ascii="Times New Roman" w:hAnsi="Times New Roman" w:cs="Times New Roman"/>
          <w:color w:val="000000" w:themeColor="text1"/>
          <w:sz w:val="24"/>
          <w:szCs w:val="24"/>
        </w:rPr>
        <w:footnoteReference w:id="257"/>
      </w:r>
    </w:p>
    <w:p w14:paraId="219C181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Rusya </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mparatorunu tebrik için birçok devletin elçileri de orada bulunacağından, Osmanlı Devleti, Rusya’ya göndereceği kafilenin devletin şanına yaraşır şekilde hazırlanması istenmiştir. Taç giyme töreni için her sefir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mükellef bir araba ve muntazam hademe ile Rusya’ya gitmiştir. Osmanlı Devleti de sefirinin diğer sefirlerinden geri kalmaması için bahsedilen malzemenin teminini sağlamaya çalışmıştır. Bu amaçla malzemelerin tedarik edildiği Fransa’dan hizmetlerin tedariki için yardım istemiş ve bu konuda sefarete telgraf yazmıştır. Fransa’dan temin edilen malzemelerin masraflarının hazinden karşılanacağı belirtilmiştir.</w:t>
      </w:r>
      <w:r w:rsidR="0044367E" w:rsidRPr="00FE543B">
        <w:rPr>
          <w:rStyle w:val="DipnotBavurusu"/>
          <w:rFonts w:ascii="Times New Roman" w:hAnsi="Times New Roman" w:cs="Times New Roman"/>
          <w:color w:val="000000" w:themeColor="text1"/>
          <w:sz w:val="24"/>
          <w:szCs w:val="24"/>
        </w:rPr>
        <w:footnoteReference w:id="258"/>
      </w:r>
    </w:p>
    <w:p w14:paraId="7C548B2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Sefarete eşlik için paşanın maiyetinde birçok memur tayin edilmiştir. Bunlar;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üsteşarlık hizmeti için Meclis-i Vâlâ azasından Müslüm Bey,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aşkâtiplik için Hariciye Mektûbî hulefâsından Kenan Bey, Meclis-i Vâlâ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azbata </w:t>
      </w:r>
      <w:r w:rsidRPr="00FE543B">
        <w:rPr>
          <w:rFonts w:ascii="Times New Roman" w:hAnsi="Times New Roman" w:cs="Times New Roman"/>
          <w:color w:val="000000" w:themeColor="text1"/>
          <w:sz w:val="24"/>
          <w:szCs w:val="24"/>
          <w:lang w:eastAsia="zh-CN"/>
        </w:rPr>
        <w:t>O</w:t>
      </w:r>
      <w:r w:rsidRPr="00FE543B">
        <w:rPr>
          <w:rFonts w:ascii="Times New Roman" w:hAnsi="Times New Roman" w:cs="Times New Roman"/>
          <w:color w:val="000000" w:themeColor="text1"/>
          <w:sz w:val="24"/>
          <w:szCs w:val="24"/>
        </w:rPr>
        <w:t xml:space="preserve">dası hulefâsından Sami Efendi ile Tercüme </w:t>
      </w:r>
      <w:r w:rsidRPr="00FE543B">
        <w:rPr>
          <w:rFonts w:ascii="Times New Roman" w:hAnsi="Times New Roman" w:cs="Times New Roman"/>
          <w:color w:val="000000" w:themeColor="text1"/>
          <w:sz w:val="24"/>
          <w:szCs w:val="24"/>
          <w:lang w:eastAsia="zh-CN"/>
        </w:rPr>
        <w:t>O</w:t>
      </w:r>
      <w:r w:rsidRPr="00FE543B">
        <w:rPr>
          <w:rFonts w:ascii="Times New Roman" w:hAnsi="Times New Roman" w:cs="Times New Roman"/>
          <w:color w:val="000000" w:themeColor="text1"/>
          <w:sz w:val="24"/>
          <w:szCs w:val="24"/>
        </w:rPr>
        <w:t xml:space="preserve">dası hulefâsından Hacı Refet Bey kafileye memur olarak tayin edilmiştir. Bu kişilerin haricinde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îr-livâ Ali Paşa ve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iralay Tevfik Paşa ve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inbaşı </w:t>
      </w:r>
      <w:r w:rsidRPr="00FE543B">
        <w:rPr>
          <w:rFonts w:ascii="Times New Roman" w:hAnsi="Times New Roman" w:cs="Times New Roman"/>
          <w:color w:val="000000" w:themeColor="text1"/>
          <w:sz w:val="24"/>
          <w:szCs w:val="24"/>
        </w:rPr>
        <w:lastRenderedPageBreak/>
        <w:t xml:space="preserve">Mehmed Efendi ve </w:t>
      </w:r>
      <w:r w:rsidRPr="00FE543B">
        <w:rPr>
          <w:rFonts w:ascii="Times New Roman" w:hAnsi="Times New Roman" w:cs="Times New Roman"/>
          <w:color w:val="000000" w:themeColor="text1"/>
          <w:sz w:val="24"/>
          <w:szCs w:val="24"/>
          <w:shd w:val="clear" w:color="auto" w:fill="FFFFFF"/>
        </w:rPr>
        <w:t>Şevket Bey de</w:t>
      </w:r>
      <w:r w:rsidRPr="00FE543B">
        <w:rPr>
          <w:rFonts w:ascii="Times New Roman" w:hAnsi="Times New Roman" w:cs="Times New Roman"/>
          <w:color w:val="000000" w:themeColor="text1"/>
          <w:sz w:val="24"/>
          <w:szCs w:val="24"/>
        </w:rPr>
        <w:t xml:space="preserve"> sefaret uhdesinde tayin kılınmıştır.</w:t>
      </w:r>
      <w:r w:rsidR="0044367E" w:rsidRPr="00FE543B">
        <w:rPr>
          <w:rStyle w:val="DipnotBavurusu"/>
          <w:rFonts w:ascii="Times New Roman" w:hAnsi="Times New Roman" w:cs="Times New Roman"/>
          <w:color w:val="000000" w:themeColor="text1"/>
          <w:sz w:val="24"/>
          <w:szCs w:val="24"/>
        </w:rPr>
        <w:footnoteReference w:id="259"/>
      </w:r>
      <w:r w:rsidRPr="00FE543B">
        <w:rPr>
          <w:rFonts w:ascii="Times New Roman" w:hAnsi="Times New Roman" w:cs="Times New Roman"/>
          <w:color w:val="000000" w:themeColor="text1"/>
          <w:sz w:val="24"/>
          <w:szCs w:val="24"/>
        </w:rPr>
        <w:t xml:space="preserve"> Mehmed Emin Paşa’ya verilen talimatlar ile paşa ve beraberindekiler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25 Ağustos 1856’da Petersburg’a gitmiştir. Mehmed Emin Paşa ve maiyeti Rusya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evleti memurları tarafından büyük saygıyla karşılanmıştır.</w:t>
      </w:r>
      <w:r w:rsidR="0044367E" w:rsidRPr="00FE543B">
        <w:rPr>
          <w:rStyle w:val="DipnotBavurusu"/>
          <w:rFonts w:ascii="Times New Roman" w:hAnsi="Times New Roman" w:cs="Times New Roman"/>
          <w:color w:val="000000" w:themeColor="text1"/>
          <w:sz w:val="24"/>
          <w:szCs w:val="24"/>
        </w:rPr>
        <w:footnoteReference w:id="260"/>
      </w:r>
      <w:r w:rsidRPr="00FE543B">
        <w:rPr>
          <w:rFonts w:ascii="Times New Roman" w:hAnsi="Times New Roman" w:cs="Times New Roman"/>
          <w:color w:val="000000" w:themeColor="text1"/>
          <w:sz w:val="24"/>
          <w:szCs w:val="24"/>
        </w:rPr>
        <w:t xml:space="preserve">  Kafileye müsteşar tayin edilen paşanın kayın biraderi Besim Bey ve maiyetindeki diğer memurlar 1856 yılında ilk önce Moskova’ya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sonrada Petersburg’a giderek Devlet-i Aliyye’nin daimi sefirliğini oluşturmuşlardır.</w:t>
      </w:r>
      <w:r w:rsidR="0044367E" w:rsidRPr="00FE543B">
        <w:rPr>
          <w:rStyle w:val="DipnotBavurusu"/>
          <w:rFonts w:ascii="Times New Roman" w:hAnsi="Times New Roman" w:cs="Times New Roman"/>
          <w:color w:val="000000" w:themeColor="text1"/>
          <w:sz w:val="24"/>
          <w:szCs w:val="24"/>
        </w:rPr>
        <w:footnoteReference w:id="261"/>
      </w:r>
      <w:r w:rsidRPr="00FE543B">
        <w:rPr>
          <w:rFonts w:ascii="Times New Roman" w:hAnsi="Times New Roman" w:cs="Times New Roman"/>
          <w:color w:val="000000" w:themeColor="text1"/>
          <w:sz w:val="24"/>
          <w:szCs w:val="24"/>
        </w:rPr>
        <w:t xml:space="preserve"> Mehmed Emin Paşa bu sefarete maiyetindeki memurlardan Paris </w:t>
      </w:r>
      <w:r w:rsidRPr="00FE543B">
        <w:rPr>
          <w:rFonts w:ascii="Times New Roman" w:hAnsi="Times New Roman" w:cs="Times New Roman"/>
          <w:color w:val="000000" w:themeColor="text1"/>
          <w:sz w:val="24"/>
          <w:szCs w:val="24"/>
          <w:lang w:eastAsia="zh-CN"/>
        </w:rPr>
        <w:t>Se</w:t>
      </w:r>
      <w:r w:rsidRPr="00FE543B">
        <w:rPr>
          <w:rFonts w:ascii="Times New Roman" w:hAnsi="Times New Roman" w:cs="Times New Roman"/>
          <w:color w:val="000000" w:themeColor="text1"/>
          <w:sz w:val="24"/>
          <w:szCs w:val="24"/>
        </w:rPr>
        <w:t xml:space="preserve">fareti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aşkâtibi Server Efendi’yi maslahatgüzar</w:t>
      </w:r>
      <w:r w:rsidR="0044367E" w:rsidRPr="00FE543B">
        <w:rPr>
          <w:rStyle w:val="DipnotBavurusu"/>
          <w:rFonts w:ascii="Times New Roman" w:hAnsi="Times New Roman" w:cs="Times New Roman"/>
          <w:color w:val="000000" w:themeColor="text1"/>
          <w:sz w:val="24"/>
          <w:szCs w:val="24"/>
        </w:rPr>
        <w:footnoteReference w:id="262"/>
      </w:r>
      <w:r w:rsidRPr="00FE543B">
        <w:rPr>
          <w:rFonts w:ascii="Times New Roman" w:hAnsi="Times New Roman" w:cs="Times New Roman"/>
          <w:color w:val="000000" w:themeColor="text1"/>
          <w:sz w:val="24"/>
          <w:szCs w:val="24"/>
        </w:rPr>
        <w:t xml:space="preserve"> olarak uygun görmüş ve Server Efendi’yi Petersburg’da bırakmıştır.</w:t>
      </w:r>
      <w:r w:rsidR="0044367E" w:rsidRPr="00FE543B">
        <w:rPr>
          <w:rStyle w:val="DipnotBavurusu"/>
          <w:rFonts w:ascii="Times New Roman" w:hAnsi="Times New Roman" w:cs="Times New Roman"/>
          <w:color w:val="000000" w:themeColor="text1"/>
          <w:sz w:val="24"/>
          <w:szCs w:val="24"/>
        </w:rPr>
        <w:footnoteReference w:id="263"/>
      </w:r>
    </w:p>
    <w:p w14:paraId="526C74B2" w14:textId="77777777" w:rsidR="008F135F" w:rsidRPr="00FE543B" w:rsidRDefault="00C7269E">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Mehmed Emin Paşa ve maiyetindeki memurlara geçici elçilik vazifesi için bin kese harcırah verilmiştir. Memur maaşları da yüz bin kuruş mukabili, Rusya parası olan ruble hesabıyla tahsil edilmiştir. Ayrıca bu memurların tümüne dahi harcırah ve sefaret tarafından verilecek ziyafet ve balo gibi organizasyonlarda harcanmak üzere bir keselik itiyat poliçesi hazırlanmıştır.</w:t>
      </w:r>
      <w:r w:rsidR="00712601" w:rsidRPr="00FE543B">
        <w:rPr>
          <w:rStyle w:val="DipnotBavurusu"/>
          <w:rFonts w:ascii="Times New Roman" w:hAnsi="Times New Roman" w:cs="Times New Roman"/>
          <w:color w:val="000000" w:themeColor="text1"/>
          <w:sz w:val="24"/>
          <w:szCs w:val="24"/>
        </w:rPr>
        <w:footnoteReference w:id="264"/>
      </w:r>
      <w:r w:rsidRPr="00FE543B">
        <w:rPr>
          <w:rFonts w:ascii="Times New Roman" w:hAnsi="Times New Roman" w:cs="Times New Roman"/>
          <w:color w:val="000000" w:themeColor="text1"/>
          <w:sz w:val="24"/>
          <w:szCs w:val="24"/>
        </w:rPr>
        <w:t xml:space="preserve"> </w:t>
      </w:r>
    </w:p>
    <w:p w14:paraId="25C5BCCA"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Paşa’ya taç giyme merasiminden sonra, paşanın memuriyetinden duyulan memnuniyetten ötürü Rus </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mparatoru tarafından paşaya “Eglbllan (Kara Kartal)” nişanının birinci rütbesi verilmiştir. Mehmed Emin Paşa Petersburg’da daimi sefirliği kurduktan sonra Viyana ve Triyeste yoluyla merkeze geri dönmüştür.</w:t>
      </w:r>
      <w:r w:rsidR="00712601" w:rsidRPr="00FE543B">
        <w:rPr>
          <w:rStyle w:val="DipnotBavurusu"/>
          <w:rFonts w:ascii="Times New Roman" w:hAnsi="Times New Roman" w:cs="Times New Roman"/>
          <w:color w:val="000000" w:themeColor="text1"/>
          <w:sz w:val="24"/>
          <w:szCs w:val="24"/>
        </w:rPr>
        <w:footnoteReference w:id="265"/>
      </w:r>
    </w:p>
    <w:p w14:paraId="2DE848F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Paşa’ya ziyaret için on iki bin </w:t>
      </w:r>
      <w:r w:rsidR="0021601E" w:rsidRPr="00FE543B">
        <w:rPr>
          <w:rFonts w:ascii="Times New Roman" w:hAnsi="Times New Roman" w:cs="Times New Roman"/>
          <w:color w:val="000000" w:themeColor="text1"/>
          <w:sz w:val="24"/>
          <w:szCs w:val="24"/>
        </w:rPr>
        <w:t>beş yüz ruble verilmiştir. Paşa</w:t>
      </w:r>
      <w:r w:rsidRPr="00FE543B">
        <w:rPr>
          <w:rFonts w:ascii="Times New Roman" w:hAnsi="Times New Roman" w:cs="Times New Roman"/>
          <w:color w:val="000000" w:themeColor="text1"/>
          <w:sz w:val="24"/>
          <w:szCs w:val="24"/>
        </w:rPr>
        <w:t xml:space="preserve">nın yurda dönmesinin ardından kendisine verilen parayı hazineye teslim etmesi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aliye </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ezareti tarafından istenmiştir.</w:t>
      </w:r>
      <w:r w:rsidR="00C211F6" w:rsidRPr="00FE543B">
        <w:rPr>
          <w:rStyle w:val="DipnotBavurusu"/>
          <w:rFonts w:ascii="Times New Roman" w:hAnsi="Times New Roman" w:cs="Times New Roman"/>
          <w:color w:val="000000" w:themeColor="text1"/>
          <w:sz w:val="24"/>
          <w:szCs w:val="24"/>
        </w:rPr>
        <w:footnoteReference w:id="266"/>
      </w:r>
      <w:r w:rsidRPr="00FE543B">
        <w:rPr>
          <w:rFonts w:ascii="Times New Roman" w:hAnsi="Times New Roman" w:cs="Times New Roman"/>
          <w:color w:val="000000" w:themeColor="text1"/>
          <w:sz w:val="24"/>
          <w:szCs w:val="24"/>
        </w:rPr>
        <w:t xml:space="preserve"> </w:t>
      </w:r>
    </w:p>
    <w:p w14:paraId="4344967B" w14:textId="77777777" w:rsidR="008F135F" w:rsidRPr="00FE543B" w:rsidRDefault="008F135F">
      <w:pPr>
        <w:spacing w:after="0"/>
        <w:rPr>
          <w:rFonts w:ascii="Times New Roman" w:hAnsi="Times New Roman" w:cs="Times New Roman"/>
          <w:color w:val="000000" w:themeColor="text1"/>
          <w:sz w:val="24"/>
          <w:szCs w:val="24"/>
        </w:rPr>
      </w:pPr>
    </w:p>
    <w:p w14:paraId="2637AABA" w14:textId="77777777" w:rsidR="00EE12A5" w:rsidRPr="00FE543B" w:rsidRDefault="00EE12A5">
      <w:pPr>
        <w:spacing w:after="0"/>
        <w:rPr>
          <w:rFonts w:ascii="Times New Roman" w:hAnsi="Times New Roman" w:cs="Times New Roman"/>
          <w:color w:val="000000" w:themeColor="text1"/>
          <w:sz w:val="24"/>
          <w:szCs w:val="24"/>
        </w:rPr>
      </w:pPr>
    </w:p>
    <w:p w14:paraId="409D6F45" w14:textId="77777777" w:rsidR="00EE12A5" w:rsidRPr="00FE543B" w:rsidRDefault="00EE12A5">
      <w:pPr>
        <w:spacing w:after="0"/>
        <w:rPr>
          <w:rFonts w:ascii="Times New Roman" w:hAnsi="Times New Roman" w:cs="Times New Roman"/>
          <w:color w:val="000000" w:themeColor="text1"/>
          <w:sz w:val="24"/>
          <w:szCs w:val="24"/>
        </w:rPr>
      </w:pPr>
    </w:p>
    <w:p w14:paraId="394DC998" w14:textId="5D1B23DA" w:rsidR="008F135F" w:rsidRPr="00FE543B" w:rsidRDefault="00C7269E" w:rsidP="00C3441A">
      <w:pPr>
        <w:pStyle w:val="ListeParagraf"/>
        <w:numPr>
          <w:ilvl w:val="1"/>
          <w:numId w:val="19"/>
        </w:numPr>
        <w:spacing w:after="0" w:line="240" w:lineRule="auto"/>
        <w:ind w:left="1092" w:hanging="383"/>
        <w:rPr>
          <w:rStyle w:val="Balk2Char"/>
          <w:rFonts w:eastAsia="SimSun" w:cs="Times New Roman"/>
          <w:bCs w:val="0"/>
          <w:color w:val="000000" w:themeColor="text1"/>
          <w:szCs w:val="24"/>
        </w:rPr>
      </w:pPr>
      <w:bookmarkStart w:id="80" w:name="_Toc63008796"/>
      <w:bookmarkStart w:id="81" w:name="_Toc72536420"/>
      <w:r w:rsidRPr="00FE543B">
        <w:rPr>
          <w:rStyle w:val="Balk2Char"/>
          <w:rFonts w:cs="Times New Roman"/>
          <w:color w:val="000000" w:themeColor="text1"/>
          <w:szCs w:val="24"/>
        </w:rPr>
        <w:lastRenderedPageBreak/>
        <w:t>Tanzimat Meclislerindeki Görevleri</w:t>
      </w:r>
      <w:bookmarkEnd w:id="80"/>
      <w:bookmarkEnd w:id="81"/>
    </w:p>
    <w:p w14:paraId="7DB66441" w14:textId="77777777" w:rsidR="00EE12A5" w:rsidRPr="00FE543B" w:rsidRDefault="00EE12A5" w:rsidP="00EE12A5">
      <w:pPr>
        <w:pStyle w:val="ListeParagraf"/>
        <w:spacing w:after="0" w:line="240" w:lineRule="auto"/>
        <w:ind w:left="1249" w:firstLine="0"/>
        <w:rPr>
          <w:rFonts w:ascii="Times New Roman" w:hAnsi="Times New Roman" w:cs="Times New Roman"/>
          <w:b/>
          <w:color w:val="000000" w:themeColor="text1"/>
          <w:sz w:val="24"/>
          <w:szCs w:val="24"/>
        </w:rPr>
      </w:pPr>
    </w:p>
    <w:p w14:paraId="783BAF0C" w14:textId="77777777" w:rsidR="008F135F" w:rsidRPr="00FE543B" w:rsidRDefault="00C7269E" w:rsidP="00C3441A">
      <w:pPr>
        <w:pStyle w:val="ListeParagraf"/>
        <w:numPr>
          <w:ilvl w:val="2"/>
          <w:numId w:val="19"/>
        </w:numPr>
        <w:spacing w:after="0" w:line="240" w:lineRule="auto"/>
        <w:ind w:left="1302" w:hanging="593"/>
        <w:rPr>
          <w:rStyle w:val="Balk3Char"/>
          <w:rFonts w:eastAsia="SimSun" w:cs="Times New Roman"/>
          <w:bCs w:val="0"/>
          <w:color w:val="000000" w:themeColor="text1"/>
          <w:szCs w:val="24"/>
        </w:rPr>
      </w:pPr>
      <w:bookmarkStart w:id="82" w:name="_Toc63008797"/>
      <w:bookmarkStart w:id="83" w:name="_Toc72536421"/>
      <w:r w:rsidRPr="00FE543B">
        <w:rPr>
          <w:rStyle w:val="Balk3Char"/>
          <w:rFonts w:cs="Times New Roman"/>
          <w:color w:val="000000" w:themeColor="text1"/>
          <w:szCs w:val="24"/>
        </w:rPr>
        <w:t>Meclis-i Âlî-i Tanzimât’taki Görevleri</w:t>
      </w:r>
      <w:bookmarkEnd w:id="82"/>
      <w:bookmarkEnd w:id="83"/>
    </w:p>
    <w:p w14:paraId="59311CAE" w14:textId="77777777" w:rsidR="00EE12A5" w:rsidRPr="00FE543B" w:rsidRDefault="00EE12A5" w:rsidP="00EE12A5">
      <w:pPr>
        <w:pStyle w:val="ListeParagraf"/>
        <w:spacing w:after="0" w:line="240" w:lineRule="auto"/>
        <w:ind w:left="1418" w:firstLine="0"/>
        <w:rPr>
          <w:rFonts w:ascii="Times New Roman" w:hAnsi="Times New Roman" w:cs="Times New Roman"/>
          <w:b/>
          <w:color w:val="000000" w:themeColor="text1"/>
          <w:sz w:val="24"/>
          <w:szCs w:val="24"/>
        </w:rPr>
      </w:pPr>
    </w:p>
    <w:p w14:paraId="24B74F9B" w14:textId="77777777" w:rsidR="008F135F" w:rsidRPr="00FE543B" w:rsidRDefault="00C7269E" w:rsidP="007F267D">
      <w:pPr>
        <w:pStyle w:val="Balk4"/>
        <w:numPr>
          <w:ilvl w:val="3"/>
          <w:numId w:val="19"/>
        </w:numPr>
        <w:ind w:left="1418" w:hanging="709"/>
        <w:rPr>
          <w:rStyle w:val="Balk4Char"/>
          <w:rFonts w:cs="Times New Roman"/>
          <w:b/>
          <w:color w:val="000000" w:themeColor="text1"/>
          <w:szCs w:val="24"/>
        </w:rPr>
      </w:pPr>
      <w:r w:rsidRPr="00FE543B">
        <w:rPr>
          <w:rStyle w:val="Balk4Char"/>
          <w:rFonts w:cs="Times New Roman"/>
          <w:b/>
          <w:color w:val="000000" w:themeColor="text1"/>
          <w:szCs w:val="24"/>
        </w:rPr>
        <w:t xml:space="preserve"> </w:t>
      </w:r>
      <w:bookmarkStart w:id="84" w:name="_Toc72536422"/>
      <w:r w:rsidRPr="00FE543B">
        <w:rPr>
          <w:rStyle w:val="Balk4Char"/>
          <w:rFonts w:cs="Times New Roman"/>
          <w:b/>
          <w:color w:val="000000" w:themeColor="text1"/>
          <w:szCs w:val="24"/>
        </w:rPr>
        <w:t>Meclis-i Âlî-i Tanzimât’ın Kurulmasındaki Rolü</w:t>
      </w:r>
      <w:bookmarkEnd w:id="84"/>
    </w:p>
    <w:p w14:paraId="2775A4A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Tanzimat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eclislerinin en önemlilerinden biri olarak görülen Meclis-i Âlî-i Tanzimât, bürokratların aralarındaki rekabet ve çekişmeden doğmuştur.</w:t>
      </w:r>
      <w:r w:rsidR="00C211F6" w:rsidRPr="00FE543B">
        <w:rPr>
          <w:rStyle w:val="DipnotBavurusu"/>
          <w:rFonts w:ascii="Times New Roman" w:hAnsi="Times New Roman" w:cs="Times New Roman"/>
          <w:color w:val="000000" w:themeColor="text1"/>
          <w:sz w:val="24"/>
          <w:szCs w:val="24"/>
        </w:rPr>
        <w:footnoteReference w:id="267"/>
      </w:r>
      <w:r w:rsidRPr="00FE543B">
        <w:rPr>
          <w:rFonts w:ascii="Times New Roman" w:hAnsi="Times New Roman" w:cs="Times New Roman"/>
          <w:color w:val="000000" w:themeColor="text1"/>
          <w:sz w:val="24"/>
          <w:szCs w:val="24"/>
        </w:rPr>
        <w:t xml:space="preserve"> Meclis-i Âlî-i Tanzimât’ı kurma çabaları Sultan Abdülmecid’in 7 Eylül 1854 tarihinde yayınlanan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att-ı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ümâyûnu ile başlamıştır. Hatt-ı </w:t>
      </w:r>
      <w:r w:rsidRPr="00FE543B">
        <w:rPr>
          <w:rFonts w:ascii="Times New Roman" w:hAnsi="Times New Roman" w:cs="Times New Roman"/>
          <w:color w:val="000000" w:themeColor="text1"/>
          <w:sz w:val="24"/>
          <w:szCs w:val="24"/>
          <w:lang w:eastAsia="zh-CN"/>
        </w:rPr>
        <w:t>hü</w:t>
      </w:r>
      <w:r w:rsidRPr="00FE543B">
        <w:rPr>
          <w:rFonts w:ascii="Times New Roman" w:hAnsi="Times New Roman" w:cs="Times New Roman"/>
          <w:color w:val="000000" w:themeColor="text1"/>
          <w:sz w:val="24"/>
          <w:szCs w:val="24"/>
        </w:rPr>
        <w:t xml:space="preserve">mâyûna göre </w:t>
      </w:r>
      <w:r w:rsidRPr="00FE543B">
        <w:rPr>
          <w:rFonts w:ascii="Times New Roman" w:hAnsi="Times New Roman" w:cs="Times New Roman"/>
          <w:color w:val="000000" w:themeColor="text1"/>
          <w:sz w:val="24"/>
          <w:szCs w:val="24"/>
          <w:lang w:eastAsia="zh-CN"/>
        </w:rPr>
        <w:t xml:space="preserve">sultan </w:t>
      </w:r>
      <w:r w:rsidRPr="00FE543B">
        <w:rPr>
          <w:rFonts w:ascii="Times New Roman" w:hAnsi="Times New Roman" w:cs="Times New Roman"/>
          <w:color w:val="000000" w:themeColor="text1"/>
          <w:sz w:val="24"/>
          <w:szCs w:val="24"/>
        </w:rPr>
        <w:t>Tanzimat’ın ilanı ile birlikte hedeflenen reform hareketlerinde belli bir istikrarın yakalanmasına rağmen düşünülen reformların henüz yapılamadığından rahatsızlık duymakta idi.</w:t>
      </w:r>
      <w:r w:rsidR="00C211F6" w:rsidRPr="00FE543B">
        <w:rPr>
          <w:rStyle w:val="DipnotBavurusu"/>
          <w:rFonts w:ascii="Times New Roman" w:hAnsi="Times New Roman" w:cs="Times New Roman"/>
          <w:color w:val="000000" w:themeColor="text1"/>
          <w:sz w:val="24"/>
          <w:szCs w:val="24"/>
        </w:rPr>
        <w:footnoteReference w:id="268"/>
      </w:r>
      <w:r w:rsidRPr="00FE543B">
        <w:rPr>
          <w:rFonts w:ascii="Times New Roman" w:hAnsi="Times New Roman" w:cs="Times New Roman"/>
          <w:color w:val="000000" w:themeColor="text1"/>
          <w:sz w:val="24"/>
          <w:szCs w:val="24"/>
        </w:rPr>
        <w:t xml:space="preserve"> Bu nedenle mevcut meclis, Meclis-i Vâlâ-yı Ahkâm-ı Adliyye’nın </w:t>
      </w:r>
      <w:r w:rsidR="00C211F6" w:rsidRPr="00FE543B">
        <w:rPr>
          <w:rStyle w:val="DipnotBavurusu"/>
          <w:rFonts w:ascii="Times New Roman" w:hAnsi="Times New Roman" w:cs="Times New Roman"/>
          <w:color w:val="000000" w:themeColor="text1"/>
          <w:sz w:val="24"/>
          <w:szCs w:val="24"/>
        </w:rPr>
        <w:footnoteReference w:id="269"/>
      </w:r>
      <w:r w:rsidRPr="00FE543B">
        <w:rPr>
          <w:rFonts w:ascii="Times New Roman" w:hAnsi="Times New Roman" w:cs="Times New Roman"/>
          <w:color w:val="000000" w:themeColor="text1"/>
          <w:sz w:val="24"/>
          <w:szCs w:val="24"/>
        </w:rPr>
        <w:t xml:space="preserve"> etkisiz ve yetersiz kalarak devletin isteklerine cevap vermemesi üzerine 26 Eylül 1854’de Mecli</w:t>
      </w:r>
      <w:r w:rsidR="0021601E" w:rsidRPr="00FE543B">
        <w:rPr>
          <w:rFonts w:ascii="Times New Roman" w:hAnsi="Times New Roman" w:cs="Times New Roman"/>
          <w:color w:val="000000" w:themeColor="text1"/>
          <w:sz w:val="24"/>
          <w:szCs w:val="24"/>
        </w:rPr>
        <w:t xml:space="preserve">s-i Âlî-i Tanzimât kurulmuştur. </w:t>
      </w:r>
      <w:r w:rsidRPr="00FE543B">
        <w:rPr>
          <w:rFonts w:ascii="Times New Roman" w:hAnsi="Times New Roman" w:cs="Times New Roman"/>
          <w:color w:val="000000" w:themeColor="text1"/>
          <w:sz w:val="24"/>
          <w:szCs w:val="24"/>
        </w:rPr>
        <w:t>Meclisin kuruluş amacı; halkın durumunun düzeltilmesi, refahın arttırılması ve ülkenin mamur bir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le getirilmesi için ihtiyaç duyulan kanun ve nizamları hazırlamak olarak belirlenmiştir.</w:t>
      </w:r>
      <w:r w:rsidR="00C211F6" w:rsidRPr="00FE543B">
        <w:rPr>
          <w:rStyle w:val="DipnotBavurusu"/>
          <w:rFonts w:ascii="Times New Roman" w:hAnsi="Times New Roman" w:cs="Times New Roman"/>
          <w:color w:val="000000" w:themeColor="text1"/>
          <w:sz w:val="24"/>
          <w:szCs w:val="24"/>
        </w:rPr>
        <w:footnoteReference w:id="270"/>
      </w:r>
      <w:r w:rsidRPr="00FE543B">
        <w:rPr>
          <w:rFonts w:ascii="Times New Roman" w:hAnsi="Times New Roman" w:cs="Times New Roman"/>
          <w:color w:val="000000" w:themeColor="text1"/>
          <w:sz w:val="24"/>
          <w:szCs w:val="24"/>
        </w:rPr>
        <w:t xml:space="preserve"> Ahmet Cevdet Paşa, meclisin kuruluşunu şu şekilde ifade etmektedir:</w:t>
      </w:r>
    </w:p>
    <w:p w14:paraId="673B89F7" w14:textId="77777777" w:rsidR="008F135F" w:rsidRPr="00FE543B" w:rsidRDefault="00C7269E" w:rsidP="003105A1">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 xml:space="preserve">İltizâm temettuâtına </w:t>
      </w:r>
      <w:r w:rsidR="00DA73D0" w:rsidRPr="00FE543B">
        <w:rPr>
          <w:rFonts w:ascii="Times New Roman" w:hAnsi="Times New Roman" w:cs="Times New Roman"/>
          <w:color w:val="000000" w:themeColor="text1"/>
        </w:rPr>
        <w:t>pek ziyade karşı gelen Kıbrıslı’</w:t>
      </w:r>
      <w:r w:rsidRPr="00FE543B">
        <w:rPr>
          <w:rFonts w:ascii="Times New Roman" w:hAnsi="Times New Roman" w:cs="Times New Roman"/>
          <w:color w:val="000000" w:themeColor="text1"/>
        </w:rPr>
        <w:t>nın akdemce sadâret’ten infisiâli bâlâda beyân olunan hafî şirketler eshâbına medâr-ı tesliyet olmuş idiyse de ol esnada Meclis-i Tanzimât’ın teşkili anlara mucib-i fikr-ü endişe olmuş i</w:t>
      </w:r>
      <w:r w:rsidR="0021601E" w:rsidRPr="00FE543B">
        <w:rPr>
          <w:rFonts w:ascii="Times New Roman" w:hAnsi="Times New Roman" w:cs="Times New Roman"/>
          <w:color w:val="000000" w:themeColor="text1"/>
        </w:rPr>
        <w:t>di. Zira Meclis-i Tanzimât teşkî</w:t>
      </w:r>
      <w:r w:rsidRPr="00FE543B">
        <w:rPr>
          <w:rFonts w:ascii="Times New Roman" w:hAnsi="Times New Roman" w:cs="Times New Roman"/>
          <w:color w:val="000000" w:themeColor="text1"/>
        </w:rPr>
        <w:t>linin sebeb-i hafîsi Mehmed Ali Paşa’nın tatbîk-i mührü keyfiyeti idiyse de başlıca vazifesi vükel</w:t>
      </w:r>
      <w:r w:rsidR="003105A1" w:rsidRPr="00FE543B">
        <w:rPr>
          <w:rFonts w:ascii="Times New Roman" w:hAnsi="Times New Roman" w:cs="Times New Roman"/>
          <w:color w:val="000000" w:themeColor="text1"/>
        </w:rPr>
        <w:t>âyı muhakeme etmek maddesi idi.</w:t>
      </w:r>
      <w:r w:rsidR="00C211F6" w:rsidRPr="00FE543B">
        <w:rPr>
          <w:rStyle w:val="DipnotBavurusu"/>
          <w:rFonts w:ascii="Times New Roman" w:hAnsi="Times New Roman" w:cs="Times New Roman"/>
          <w:color w:val="000000" w:themeColor="text1"/>
        </w:rPr>
        <w:footnoteReference w:id="271"/>
      </w:r>
      <w:r w:rsidRPr="00FE543B">
        <w:rPr>
          <w:rFonts w:ascii="Times New Roman" w:hAnsi="Times New Roman" w:cs="Times New Roman"/>
          <w:color w:val="000000" w:themeColor="text1"/>
        </w:rPr>
        <w:t xml:space="preserve"> </w:t>
      </w:r>
    </w:p>
    <w:p w14:paraId="753B4C84" w14:textId="77777777" w:rsidR="00C3441A" w:rsidRPr="00FE543B" w:rsidRDefault="00C3441A" w:rsidP="00C3441A">
      <w:pPr>
        <w:spacing w:before="120" w:after="0" w:line="240" w:lineRule="auto"/>
        <w:ind w:left="709" w:right="709" w:firstLine="0"/>
        <w:rPr>
          <w:rFonts w:ascii="Times New Roman" w:hAnsi="Times New Roman" w:cs="Times New Roman"/>
          <w:color w:val="000000" w:themeColor="text1"/>
          <w:sz w:val="18"/>
        </w:rPr>
      </w:pPr>
    </w:p>
    <w:p w14:paraId="7228B201" w14:textId="77777777" w:rsidR="008F135F" w:rsidRPr="00FE543B" w:rsidRDefault="00C7269E">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Meclis başkanı ve üyelerinin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meclise atfedilen geniş yetkiler ve önemden dolayı yüksek rütbeli devlet adamları arasından seçilmesine özen gösterilmiştir.</w:t>
      </w:r>
      <w:r w:rsidR="00C211F6" w:rsidRPr="00FE543B">
        <w:rPr>
          <w:rStyle w:val="DipnotBavurusu"/>
          <w:rFonts w:ascii="Times New Roman" w:hAnsi="Times New Roman" w:cs="Times New Roman"/>
          <w:color w:val="000000" w:themeColor="text1"/>
          <w:sz w:val="24"/>
          <w:szCs w:val="24"/>
        </w:rPr>
        <w:footnoteReference w:id="272"/>
      </w:r>
      <w:r w:rsidRPr="00FE543B">
        <w:rPr>
          <w:rFonts w:ascii="Times New Roman" w:hAnsi="Times New Roman" w:cs="Times New Roman"/>
          <w:color w:val="000000" w:themeColor="text1"/>
          <w:sz w:val="24"/>
          <w:szCs w:val="24"/>
        </w:rPr>
        <w:t xml:space="preserve"> Meclise </w:t>
      </w:r>
      <w:r w:rsidRPr="00FE543B">
        <w:rPr>
          <w:rFonts w:ascii="Times New Roman" w:hAnsi="Times New Roman" w:cs="Times New Roman"/>
          <w:color w:val="000000" w:themeColor="text1"/>
          <w:sz w:val="24"/>
          <w:szCs w:val="24"/>
        </w:rPr>
        <w:lastRenderedPageBreak/>
        <w:t>atanan üyelerin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devletin kanun ve nizamlarını bilmeleri, dâhili ve harici her konuda bilgi ve kültür birikimine sahip olma vasıfları aranmıştır.</w:t>
      </w:r>
      <w:r w:rsidR="00C211F6" w:rsidRPr="00FE543B">
        <w:rPr>
          <w:rStyle w:val="DipnotBavurusu"/>
          <w:rFonts w:ascii="Times New Roman" w:hAnsi="Times New Roman" w:cs="Times New Roman"/>
          <w:color w:val="000000" w:themeColor="text1"/>
          <w:sz w:val="24"/>
          <w:szCs w:val="24"/>
        </w:rPr>
        <w:footnoteReference w:id="273"/>
      </w:r>
      <w:r w:rsidRPr="00FE543B">
        <w:rPr>
          <w:rFonts w:ascii="Times New Roman" w:hAnsi="Times New Roman" w:cs="Times New Roman"/>
          <w:color w:val="000000" w:themeColor="text1"/>
          <w:sz w:val="24"/>
          <w:szCs w:val="24"/>
        </w:rPr>
        <w:t xml:space="preserve"> </w:t>
      </w:r>
    </w:p>
    <w:p w14:paraId="1E41B21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Hayreddin, “Vesaik-i Tarihiyye ve Siyasiyye” adlı eserinde Mehmed Emin Paşa’nın ilk sadaretinde devletçe icrası görünen ıslahatlar için bir layiha hazırlattığını ve bu layihayı devlet adamlarının nazarı dikkatine sunduğunu belirtmiştir. Kıbrıslı Paşa ıslahat layihasında, Kırım Muharebesi’nin getirdiği olumsuz şartları göz önüne alarak devletin yapması gerekenler hususunda ricâlin görüşlerini almıştır. Islahat layihasında kanunlaştırma hareketinin istenildiği gibi yapılması için mülki ıslahatların ivedilikle yapılması gerekli görülmüştür. Devlette görevli olan memurların okuryazar olmaları, kanunları bilen, işinin </w:t>
      </w:r>
      <w:r w:rsidRPr="00FE543B">
        <w:rPr>
          <w:rFonts w:ascii="Times New Roman" w:hAnsi="Times New Roman" w:cs="Times New Roman"/>
          <w:color w:val="000000" w:themeColor="text1"/>
          <w:sz w:val="24"/>
          <w:szCs w:val="24"/>
          <w:lang w:eastAsia="zh-CN"/>
        </w:rPr>
        <w:t>ehlî</w:t>
      </w:r>
      <w:r w:rsidRPr="00FE543B">
        <w:rPr>
          <w:rFonts w:ascii="Times New Roman" w:hAnsi="Times New Roman" w:cs="Times New Roman"/>
          <w:color w:val="000000" w:themeColor="text1"/>
          <w:sz w:val="24"/>
          <w:szCs w:val="24"/>
        </w:rPr>
        <w:t xml:space="preserve"> kimselerin memur o</w:t>
      </w:r>
      <w:r w:rsidR="0021601E" w:rsidRPr="00FE543B">
        <w:rPr>
          <w:rFonts w:ascii="Times New Roman" w:hAnsi="Times New Roman" w:cs="Times New Roman"/>
          <w:color w:val="000000" w:themeColor="text1"/>
          <w:sz w:val="24"/>
          <w:szCs w:val="24"/>
        </w:rPr>
        <w:t>larak vazifelendirilmeleri, liyâ</w:t>
      </w:r>
      <w:r w:rsidRPr="00FE543B">
        <w:rPr>
          <w:rFonts w:ascii="Times New Roman" w:hAnsi="Times New Roman" w:cs="Times New Roman"/>
          <w:color w:val="000000" w:themeColor="text1"/>
          <w:sz w:val="24"/>
          <w:szCs w:val="24"/>
        </w:rPr>
        <w:t>kat sahibi olmayanların memurluğa alınmamaları ve bu ıslahatların yapılması için ön koşul olan mülk</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alanda kanunun yapılması gerekli görülmüştür. Devrin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sorunlarına çözüm bulmak amacıyla, devletin gelir ve giderlerinin tespit edilmesi ve devlet memurlarına verilecek maaşlar dahi umumi olarak yapılacak tüm masraflar ve harcamaların kısıtlanması için tasarrufa gidilmesi üzerinde durulmuştur.</w:t>
      </w:r>
      <w:r w:rsidR="00C211F6" w:rsidRPr="00FE543B">
        <w:rPr>
          <w:rStyle w:val="DipnotBavurusu"/>
          <w:rFonts w:ascii="Times New Roman" w:hAnsi="Times New Roman" w:cs="Times New Roman"/>
          <w:color w:val="000000" w:themeColor="text1"/>
          <w:sz w:val="24"/>
          <w:szCs w:val="24"/>
        </w:rPr>
        <w:footnoteReference w:id="274"/>
      </w:r>
    </w:p>
    <w:p w14:paraId="595930F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Bu ıslahatların haricinde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komisyonda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en önemli konu olarak </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rüşvet</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görülmüş, rüşvet maddesinin tamamen defi ile mürteşiler</w:t>
      </w:r>
      <w:r w:rsidR="00C211F6" w:rsidRPr="00FE543B">
        <w:rPr>
          <w:rStyle w:val="DipnotBavurusu"/>
          <w:rFonts w:ascii="Times New Roman" w:hAnsi="Times New Roman" w:cs="Times New Roman"/>
          <w:color w:val="000000" w:themeColor="text1"/>
          <w:sz w:val="24"/>
          <w:szCs w:val="24"/>
        </w:rPr>
        <w:footnoteReference w:id="275"/>
      </w:r>
      <w:r w:rsidRPr="00FE543B">
        <w:rPr>
          <w:rFonts w:ascii="Times New Roman" w:hAnsi="Times New Roman" w:cs="Times New Roman"/>
          <w:color w:val="000000" w:themeColor="text1"/>
          <w:sz w:val="24"/>
          <w:szCs w:val="24"/>
        </w:rPr>
        <w:t xml:space="preserve"> için bir kanun yapılması üzerinde ısrarla durulmuştur. Hazırlanacak rüşvet kanununun, devlet kademesinde yer alan tüm memurları kapsayan nitelikte olmasına dikkat edilmiştir. Ayrıca komisyonda, bu kanunun hazırlanmaması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linde ortaya çıkan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çöküşün önüne geçmenin mümkün olamayacağı hususuna da dikkat çekilmiştir.</w:t>
      </w:r>
      <w:r w:rsidR="00C211F6" w:rsidRPr="00FE543B">
        <w:rPr>
          <w:rStyle w:val="DipnotBavurusu"/>
          <w:rFonts w:ascii="Times New Roman" w:hAnsi="Times New Roman" w:cs="Times New Roman"/>
          <w:color w:val="000000" w:themeColor="text1"/>
          <w:sz w:val="24"/>
          <w:szCs w:val="24"/>
        </w:rPr>
        <w:footnoteReference w:id="276"/>
      </w:r>
      <w:r w:rsidRPr="00FE543B">
        <w:rPr>
          <w:rFonts w:ascii="Times New Roman" w:hAnsi="Times New Roman" w:cs="Times New Roman"/>
          <w:color w:val="000000" w:themeColor="text1"/>
          <w:sz w:val="24"/>
          <w:szCs w:val="24"/>
        </w:rPr>
        <w:t xml:space="preserve"> </w:t>
      </w:r>
    </w:p>
    <w:p w14:paraId="4DB90239" w14:textId="77777777" w:rsidR="008F135F" w:rsidRPr="00FE543B" w:rsidRDefault="00C7269E">
      <w:pPr>
        <w:spacing w:after="0"/>
        <w:rPr>
          <w:rStyle w:val="FootnoteCharacters"/>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meclisin kurulması süreci ile başlayan 1860 yılındaki politikası; bütün devlet memurlarının </w:t>
      </w:r>
      <w:r w:rsidRPr="00FE543B">
        <w:rPr>
          <w:rFonts w:ascii="Times New Roman" w:hAnsi="Times New Roman" w:cs="Times New Roman"/>
          <w:color w:val="000000" w:themeColor="text1"/>
          <w:sz w:val="24"/>
          <w:szCs w:val="24"/>
          <w:lang w:eastAsia="zh-CN"/>
        </w:rPr>
        <w:t>edebî</w:t>
      </w:r>
      <w:r w:rsidRPr="00FE543B">
        <w:rPr>
          <w:rFonts w:ascii="Times New Roman" w:hAnsi="Times New Roman" w:cs="Times New Roman"/>
          <w:color w:val="000000" w:themeColor="text1"/>
          <w:sz w:val="24"/>
          <w:szCs w:val="24"/>
        </w:rPr>
        <w:t xml:space="preserve"> bilgilerini yükselterek, devlet memurlarını ülkenin temel kanunları ışığında bilgi sahibi olmasını sağlamak ve böylece devlette oluşan yolsuzluğun önüne geçmeye yönelik olmuştur.</w:t>
      </w:r>
      <w:r w:rsidRPr="00FE543B">
        <w:rPr>
          <w:rStyle w:val="FootnoteCharacters"/>
          <w:rFonts w:ascii="Times New Roman" w:hAnsi="Times New Roman" w:cs="Times New Roman"/>
          <w:color w:val="000000" w:themeColor="text1"/>
          <w:sz w:val="24"/>
          <w:szCs w:val="24"/>
        </w:rPr>
        <w:t xml:space="preserve"> </w:t>
      </w:r>
      <w:r w:rsidR="00C211F6" w:rsidRPr="00FE543B">
        <w:rPr>
          <w:rStyle w:val="DipnotBavurusu"/>
          <w:rFonts w:ascii="Times New Roman" w:hAnsi="Times New Roman" w:cs="Times New Roman"/>
          <w:color w:val="000000" w:themeColor="text1"/>
          <w:sz w:val="24"/>
          <w:szCs w:val="24"/>
        </w:rPr>
        <w:footnoteReference w:id="277"/>
      </w:r>
    </w:p>
    <w:p w14:paraId="4D9713E8" w14:textId="77777777" w:rsidR="003105A1" w:rsidRPr="00FE543B" w:rsidRDefault="003105A1">
      <w:pPr>
        <w:spacing w:after="0"/>
        <w:rPr>
          <w:rFonts w:ascii="Times New Roman" w:hAnsi="Times New Roman" w:cs="Times New Roman"/>
          <w:color w:val="000000" w:themeColor="text1"/>
          <w:sz w:val="24"/>
          <w:szCs w:val="24"/>
        </w:rPr>
      </w:pPr>
    </w:p>
    <w:p w14:paraId="37E384E5"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Fonts w:cs="Times New Roman"/>
          <w:color w:val="000000" w:themeColor="text1"/>
          <w:szCs w:val="24"/>
        </w:rPr>
        <w:lastRenderedPageBreak/>
        <w:t xml:space="preserve"> </w:t>
      </w:r>
      <w:bookmarkStart w:id="85" w:name="_Toc72536423"/>
      <w:r w:rsidRPr="00FE543B">
        <w:rPr>
          <w:rFonts w:cs="Times New Roman"/>
          <w:color w:val="000000" w:themeColor="text1"/>
          <w:szCs w:val="24"/>
        </w:rPr>
        <w:t>Meclis Başkanlığı Görevi</w:t>
      </w:r>
      <w:bookmarkEnd w:id="85"/>
    </w:p>
    <w:p w14:paraId="2E6E285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Kıbrıslı Mehmed Emin Paşa, iki kez Meclis-i Âlî-i Tanzimât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aşkanlığı görevinde bulunmuştur. İlk defa bu göreve atanması 27 Temmuz 1855 tarihinde gerçekleşmiştir. 3 Ağustos 1857’ye kadar Meclis-i Âlî-i Tanzimât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aşkanlığı yapmış</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bu tarihten sonra Mecâlis-i Âliye’ye nakledilmiştir.</w:t>
      </w:r>
      <w:r w:rsidR="00C211F6" w:rsidRPr="00FE543B">
        <w:rPr>
          <w:rStyle w:val="DipnotBavurusu"/>
          <w:rFonts w:ascii="Times New Roman" w:hAnsi="Times New Roman" w:cs="Times New Roman"/>
          <w:color w:val="000000" w:themeColor="text1"/>
          <w:sz w:val="24"/>
          <w:szCs w:val="24"/>
        </w:rPr>
        <w:footnoteReference w:id="278"/>
      </w:r>
      <w:r w:rsidRPr="00FE543B">
        <w:rPr>
          <w:rFonts w:ascii="Times New Roman" w:hAnsi="Times New Roman" w:cs="Times New Roman"/>
          <w:color w:val="000000" w:themeColor="text1"/>
          <w:sz w:val="24"/>
          <w:szCs w:val="24"/>
        </w:rPr>
        <w:t xml:space="preserve"> Mehmed Emin Paşa, bu dönemde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aşkanı olarak ciddi görevlerde bulunmuştur. Meclis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aşkanı iken ilk olarak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adrazam Ali Paşa’nın yerine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adaret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 xml:space="preserve">aymakamı olmuş daha sonra da Rusya ile ilişkileri tekrardan tesis etmek amacıyla buraya geçici </w:t>
      </w:r>
      <w:r w:rsidRPr="00FE543B">
        <w:rPr>
          <w:rFonts w:ascii="Times New Roman" w:hAnsi="Times New Roman" w:cs="Times New Roman"/>
          <w:color w:val="000000" w:themeColor="text1"/>
          <w:sz w:val="24"/>
          <w:szCs w:val="24"/>
          <w:lang w:eastAsia="zh-CN"/>
        </w:rPr>
        <w:t>se</w:t>
      </w:r>
      <w:r w:rsidRPr="00FE543B">
        <w:rPr>
          <w:rFonts w:ascii="Times New Roman" w:hAnsi="Times New Roman" w:cs="Times New Roman"/>
          <w:color w:val="000000" w:themeColor="text1"/>
          <w:sz w:val="24"/>
          <w:szCs w:val="24"/>
        </w:rPr>
        <w:t>fir olarak gönderilmiştir.</w:t>
      </w:r>
      <w:r w:rsidRPr="00FE543B">
        <w:rPr>
          <w:rStyle w:val="FootnoteCharacters"/>
          <w:rFonts w:ascii="Times New Roman" w:hAnsi="Times New Roman" w:cs="Times New Roman"/>
          <w:color w:val="000000" w:themeColor="text1"/>
          <w:sz w:val="24"/>
          <w:szCs w:val="24"/>
        </w:rPr>
        <w:t xml:space="preserve"> </w:t>
      </w:r>
    </w:p>
    <w:p w14:paraId="530DB78A"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Meclis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aşkanlığına ikinci kez tayin edilmesi Reşid Paşa’nın vefatı</w:t>
      </w:r>
      <w:r w:rsidR="00C211F6" w:rsidRPr="00FE543B">
        <w:rPr>
          <w:rStyle w:val="DipnotBavurusu"/>
          <w:rFonts w:ascii="Times New Roman" w:hAnsi="Times New Roman" w:cs="Times New Roman"/>
          <w:color w:val="000000" w:themeColor="text1"/>
          <w:sz w:val="24"/>
          <w:szCs w:val="24"/>
        </w:rPr>
        <w:footnoteReference w:id="279"/>
      </w:r>
      <w:r w:rsidRPr="00FE543B">
        <w:rPr>
          <w:rFonts w:ascii="Times New Roman" w:hAnsi="Times New Roman" w:cs="Times New Roman"/>
          <w:color w:val="000000" w:themeColor="text1"/>
          <w:sz w:val="24"/>
          <w:szCs w:val="24"/>
        </w:rPr>
        <w:t xml:space="preserve"> ile gerçekleşmiştir. Reşid Paşa’nın vefatı ile sadaret tevcihi bir iki gün ertelenmiş,</w:t>
      </w:r>
      <w:r w:rsidR="00C211F6" w:rsidRPr="00FE543B">
        <w:rPr>
          <w:rStyle w:val="DipnotBavurusu"/>
          <w:rFonts w:ascii="Times New Roman" w:hAnsi="Times New Roman" w:cs="Times New Roman"/>
          <w:color w:val="000000" w:themeColor="text1"/>
          <w:sz w:val="24"/>
          <w:szCs w:val="24"/>
        </w:rPr>
        <w:footnoteReference w:id="280"/>
      </w:r>
      <w:r w:rsidRPr="00FE543B">
        <w:rPr>
          <w:rFonts w:ascii="Times New Roman" w:hAnsi="Times New Roman" w:cs="Times New Roman"/>
          <w:color w:val="000000" w:themeColor="text1"/>
          <w:sz w:val="24"/>
          <w:szCs w:val="24"/>
        </w:rPr>
        <w:t xml:space="preserve"> sonrasında Reşid Paşa’nın yerine Ali Paşa sadrazamlığa, Meclis-i Âlî-i Tanzimât </w:t>
      </w:r>
      <w:r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 xml:space="preserve">eisi Fuad Paşa Hariciye </w:t>
      </w:r>
      <w:r w:rsidRPr="00FE543B">
        <w:rPr>
          <w:rFonts w:ascii="Times New Roman" w:hAnsi="Times New Roman" w:cs="Times New Roman"/>
          <w:color w:val="000000" w:themeColor="text1"/>
          <w:sz w:val="24"/>
          <w:szCs w:val="24"/>
          <w:lang w:eastAsia="zh-CN"/>
        </w:rPr>
        <w:t>N</w:t>
      </w:r>
      <w:r w:rsidRPr="00FE543B">
        <w:rPr>
          <w:rFonts w:ascii="Times New Roman" w:hAnsi="Times New Roman" w:cs="Times New Roman"/>
          <w:color w:val="000000" w:themeColor="text1"/>
          <w:sz w:val="24"/>
          <w:szCs w:val="24"/>
        </w:rPr>
        <w:t xml:space="preserve">azırlığına, Mehmed Emin Paşa’da 11 Ocak 1858 tarihli hümâyûn ile yeniden Meclis-i Âlî-i Tanzimât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aşkanlığına atanmıştır.</w:t>
      </w:r>
      <w:r w:rsidR="00C211F6" w:rsidRPr="00FE543B">
        <w:rPr>
          <w:rStyle w:val="DipnotBavurusu"/>
          <w:rFonts w:ascii="Times New Roman" w:hAnsi="Times New Roman" w:cs="Times New Roman"/>
          <w:color w:val="000000" w:themeColor="text1"/>
          <w:sz w:val="24"/>
          <w:szCs w:val="24"/>
        </w:rPr>
        <w:footnoteReference w:id="281"/>
      </w:r>
      <w:r w:rsidRPr="00FE543B">
        <w:rPr>
          <w:rFonts w:ascii="Times New Roman" w:hAnsi="Times New Roman" w:cs="Times New Roman"/>
          <w:color w:val="000000" w:themeColor="text1"/>
          <w:sz w:val="24"/>
          <w:szCs w:val="24"/>
        </w:rPr>
        <w:t xml:space="preserve"> Böylece Mehmed Emin Paşa, Mecâlis-i Âliye memurluğundan yaklaşık bir yıl sonra, 1858’de ikinci defa Meclis-i Âlî-i Tanzimât </w:t>
      </w:r>
      <w:r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eisi olmuştur.</w:t>
      </w:r>
      <w:r w:rsidR="00C211F6" w:rsidRPr="00FE543B">
        <w:rPr>
          <w:rStyle w:val="DipnotBavurusu"/>
          <w:rFonts w:ascii="Times New Roman" w:hAnsi="Times New Roman" w:cs="Times New Roman"/>
          <w:color w:val="000000" w:themeColor="text1"/>
          <w:sz w:val="24"/>
          <w:szCs w:val="24"/>
        </w:rPr>
        <w:footnoteReference w:id="282"/>
      </w:r>
      <w:r w:rsidRPr="00FE543B">
        <w:rPr>
          <w:rFonts w:ascii="Times New Roman" w:hAnsi="Times New Roman" w:cs="Times New Roman"/>
          <w:color w:val="000000" w:themeColor="text1"/>
          <w:sz w:val="24"/>
          <w:szCs w:val="24"/>
        </w:rPr>
        <w:t xml:space="preserve"> Kıbrıslı Paşa 29 Ağustos 1858 tarihinde Mehmed Ali Paşa’nın yerine Kaptan-ı Deryâ olunca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aşkanlığından ayrılmıştır. Paşa, Meclis-i Âlî-i Tanzimât’ta en uzun süre görev yapan devlet adamı olmuştur.</w:t>
      </w:r>
      <w:r w:rsidR="00C211F6" w:rsidRPr="00FE543B">
        <w:rPr>
          <w:rStyle w:val="DipnotBavurusu"/>
          <w:rFonts w:ascii="Times New Roman" w:hAnsi="Times New Roman" w:cs="Times New Roman"/>
          <w:color w:val="000000" w:themeColor="text1"/>
          <w:sz w:val="24"/>
          <w:szCs w:val="24"/>
        </w:rPr>
        <w:footnoteReference w:id="283"/>
      </w:r>
    </w:p>
    <w:p w14:paraId="50471C99"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Devletin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i</w:t>
      </w:r>
      <w:r w:rsidRPr="00FE543B">
        <w:rPr>
          <w:rFonts w:ascii="Times New Roman" w:hAnsi="Times New Roman" w:cs="Times New Roman"/>
          <w:color w:val="000000" w:themeColor="text1"/>
          <w:sz w:val="24"/>
          <w:szCs w:val="24"/>
          <w:lang w:eastAsia="zh-CN"/>
        </w:rPr>
        <w:t>ş</w:t>
      </w:r>
      <w:r w:rsidRPr="00FE543B">
        <w:rPr>
          <w:rFonts w:ascii="Times New Roman" w:hAnsi="Times New Roman" w:cs="Times New Roman"/>
          <w:color w:val="000000" w:themeColor="text1"/>
          <w:sz w:val="24"/>
          <w:szCs w:val="24"/>
        </w:rPr>
        <w:t>lerini görüşmek ve yapılan masrafları düzenlemek amacıyla vükelâ tarafından bir komisyon kurulması hakkındaki kanun teklifi mecliste düzenlenen layiha ile Sultan Abdülmecid’e sunulmuştur. Sultan Abdülmecid’in canı hazırlanan bu layihaya bir hayli sıkılmıştır. Hazırlanan bu layiha hakkında Mehmed Emin Paşa da mecliste, “böyle ufak tefek şeylerle olmaz, bütün ebniye-i hassa’nın tatili ve saray-ı hümayûnun mesarifinin taklili layihaya yazılmak lazımdır” diyerek layihanın genişletilmesi üzerinde durmuştur. Paşanın konuşmaları üzerine komisyon layihayı kapsayan mal</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konuları bir kat daha genişletmiş ve sağlamlaştırmıştır. Layihanın </w:t>
      </w:r>
      <w:r w:rsidRPr="00FE543B">
        <w:rPr>
          <w:rFonts w:ascii="Times New Roman" w:hAnsi="Times New Roman" w:cs="Times New Roman"/>
          <w:color w:val="000000" w:themeColor="text1"/>
          <w:sz w:val="24"/>
          <w:szCs w:val="24"/>
        </w:rPr>
        <w:lastRenderedPageBreak/>
        <w:t xml:space="preserve">genişletilmesi girişimini duyan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 paşanın bu girişimine sinirlenerek, paşanın şahsı için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u hınzırı nefy etmeli” demiştir.</w:t>
      </w:r>
      <w:r w:rsidR="00C211F6" w:rsidRPr="00FE543B">
        <w:rPr>
          <w:rStyle w:val="DipnotBavurusu"/>
          <w:rFonts w:ascii="Times New Roman" w:hAnsi="Times New Roman" w:cs="Times New Roman"/>
          <w:color w:val="000000" w:themeColor="text1"/>
          <w:sz w:val="24"/>
          <w:szCs w:val="24"/>
        </w:rPr>
        <w:footnoteReference w:id="284"/>
      </w:r>
    </w:p>
    <w:p w14:paraId="5320EFE6" w14:textId="77777777" w:rsidR="008F135F" w:rsidRPr="00FE543B" w:rsidRDefault="008F135F">
      <w:pPr>
        <w:spacing w:after="0"/>
        <w:rPr>
          <w:rFonts w:ascii="Times New Roman" w:hAnsi="Times New Roman" w:cs="Times New Roman"/>
          <w:strike/>
          <w:color w:val="000000" w:themeColor="text1"/>
          <w:sz w:val="24"/>
          <w:szCs w:val="24"/>
        </w:rPr>
      </w:pPr>
    </w:p>
    <w:p w14:paraId="31A02DFC" w14:textId="77777777" w:rsidR="008F135F" w:rsidRPr="00FE543B" w:rsidRDefault="00C7269E" w:rsidP="007F267D">
      <w:pPr>
        <w:pStyle w:val="ListeParagraf"/>
        <w:numPr>
          <w:ilvl w:val="2"/>
          <w:numId w:val="19"/>
        </w:numPr>
        <w:spacing w:after="0"/>
        <w:ind w:left="1276" w:hanging="567"/>
        <w:rPr>
          <w:rFonts w:ascii="Times New Roman" w:hAnsi="Times New Roman" w:cs="Times New Roman"/>
          <w:color w:val="000000" w:themeColor="text1"/>
          <w:sz w:val="24"/>
          <w:szCs w:val="24"/>
        </w:rPr>
      </w:pPr>
      <w:r w:rsidRPr="00FE543B">
        <w:rPr>
          <w:rStyle w:val="Balk3Char"/>
          <w:rFonts w:cs="Times New Roman"/>
          <w:color w:val="000000" w:themeColor="text1"/>
          <w:szCs w:val="24"/>
        </w:rPr>
        <w:t xml:space="preserve"> </w:t>
      </w:r>
      <w:bookmarkStart w:id="86" w:name="_Toc63008798"/>
      <w:bookmarkStart w:id="87" w:name="_Toc72536424"/>
      <w:r w:rsidRPr="00FE543B">
        <w:rPr>
          <w:rStyle w:val="Balk3Char"/>
          <w:rFonts w:cs="Times New Roman"/>
          <w:color w:val="000000" w:themeColor="text1"/>
          <w:szCs w:val="24"/>
        </w:rPr>
        <w:t>Meclis-i Âlî-i Hazâin Reisi Olarak Tayin Edilmesi</w:t>
      </w:r>
      <w:bookmarkEnd w:id="86"/>
      <w:bookmarkEnd w:id="87"/>
      <w:r w:rsidRPr="00FE543B">
        <w:rPr>
          <w:rStyle w:val="Balk3Char"/>
          <w:rFonts w:cs="Times New Roman"/>
          <w:color w:val="000000" w:themeColor="text1"/>
          <w:szCs w:val="24"/>
        </w:rPr>
        <w:t xml:space="preserve"> </w:t>
      </w:r>
    </w:p>
    <w:p w14:paraId="6910F7C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Kuruluşundan kısa bir süre sonra Islahat-ı Maliye Komisyonu’nun adı Meclis-i Âli Hazâin olarak değiştirilmiştir. Me</w:t>
      </w:r>
      <w:r w:rsidR="0030739F" w:rsidRPr="00FE543B">
        <w:rPr>
          <w:rFonts w:ascii="Times New Roman" w:hAnsi="Times New Roman" w:cs="Times New Roman"/>
          <w:color w:val="000000" w:themeColor="text1"/>
          <w:sz w:val="24"/>
          <w:szCs w:val="24"/>
        </w:rPr>
        <w:t>clis-i Âli Hazâin’in ömrü 1860-</w:t>
      </w:r>
      <w:r w:rsidRPr="00FE543B">
        <w:rPr>
          <w:rFonts w:ascii="Times New Roman" w:hAnsi="Times New Roman" w:cs="Times New Roman"/>
          <w:color w:val="000000" w:themeColor="text1"/>
          <w:sz w:val="24"/>
          <w:szCs w:val="24"/>
        </w:rPr>
        <w:t xml:space="preserve">1867 yılları arasında olmuştur. Yeni meclisin görevi Osmanlı Devleti’nin tüm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işlerini ıslah ve teftiş etmek, devlet gelirlerinin zayi olmadan tahsilini temin etmek ve yeni gelir kaynaklarının araştırılmasını sağlamaktır. Meclis-i Âlî-i Hazâin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işlerin düzenlenmesi dışında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hazine işlerini denetleme görevinde de bulunmuştur. Henüz Divân-ı Muhâsebât o yıllarda kurulmadığı için bu meclis Divânın görevlerinden bir kısmını da yürütmüştür. Meclis esas görevi olan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işlerin denetlenmesinin haricinde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denetleme görevini de yerine getirdiği için zamanla ikili denetleme yapamamış bu nedenle 1861 yılında lağvedilmiştir. 1865 yılında tekrar faaliyete geçirilen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eclis</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ilk faaliyetlerine pek bir şey eklenmediği düşünülerek 1867 yılında tamamen kapatılmıştır.</w:t>
      </w:r>
      <w:r w:rsidR="00C211F6" w:rsidRPr="00FE543B">
        <w:rPr>
          <w:rStyle w:val="DipnotBavurusu"/>
          <w:rFonts w:ascii="Times New Roman" w:hAnsi="Times New Roman" w:cs="Times New Roman"/>
          <w:color w:val="000000" w:themeColor="text1"/>
          <w:sz w:val="24"/>
          <w:szCs w:val="24"/>
        </w:rPr>
        <w:footnoteReference w:id="285"/>
      </w:r>
      <w:r w:rsidRPr="00FE543B">
        <w:rPr>
          <w:rFonts w:ascii="Times New Roman" w:hAnsi="Times New Roman" w:cs="Times New Roman"/>
          <w:color w:val="000000" w:themeColor="text1"/>
          <w:sz w:val="24"/>
          <w:szCs w:val="24"/>
        </w:rPr>
        <w:t xml:space="preserve"> 1867 yılında Meclis-i Hazâin’in lağvedilmesinden sonra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eclisin ayrıntılı işleri, Meclis-i Vâlâ-yı Ahkâm-ı Adliyye’ye devredilmiş,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eclisin önceki çalışmaları da Meclis-i Vâlâ’da görülmüştür.</w:t>
      </w:r>
    </w:p>
    <w:p w14:paraId="4AFFA32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Meclis-i Hazâin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aşkanlığına tayini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Mustafa Fazıl Paşa’nın meclis başkanlığından azledilmesinden sonra gerçekleşmiştir.</w:t>
      </w:r>
      <w:r w:rsidR="00C211F6" w:rsidRPr="00FE543B">
        <w:rPr>
          <w:rStyle w:val="DipnotBavurusu"/>
          <w:rFonts w:ascii="Times New Roman" w:hAnsi="Times New Roman" w:cs="Times New Roman"/>
          <w:color w:val="000000" w:themeColor="text1"/>
          <w:sz w:val="24"/>
          <w:szCs w:val="24"/>
        </w:rPr>
        <w:footnoteReference w:id="286"/>
      </w:r>
      <w:r w:rsidRPr="00FE543B">
        <w:rPr>
          <w:rFonts w:ascii="Times New Roman" w:hAnsi="Times New Roman" w:cs="Times New Roman"/>
          <w:color w:val="000000" w:themeColor="text1"/>
          <w:sz w:val="24"/>
          <w:szCs w:val="24"/>
        </w:rPr>
        <w:t xml:space="preserve"> </w:t>
      </w:r>
      <w:r w:rsidRPr="00FE543B">
        <w:rPr>
          <w:rStyle w:val="FootnoteCharacters"/>
          <w:rFonts w:ascii="Times New Roman" w:hAnsi="Times New Roman" w:cs="Times New Roman"/>
          <w:color w:val="000000" w:themeColor="text1"/>
          <w:sz w:val="24"/>
          <w:szCs w:val="24"/>
          <w:vertAlign w:val="baseline"/>
        </w:rPr>
        <w:t>Mustafa Fazıl Paşa’nın görevinden alınmasından sonra</w:t>
      </w:r>
      <w:r w:rsidRPr="00FE543B">
        <w:rPr>
          <w:rStyle w:val="FootnoteCharacters"/>
          <w:rFonts w:ascii="Times New Roman" w:hAnsi="Times New Roman" w:cs="Times New Roman"/>
          <w:color w:val="000000" w:themeColor="text1"/>
          <w:sz w:val="24"/>
          <w:szCs w:val="24"/>
        </w:rPr>
        <w:t xml:space="preserve"> </w:t>
      </w:r>
      <w:r w:rsidR="00372EDC" w:rsidRPr="00FE543B">
        <w:rPr>
          <w:rFonts w:ascii="Times New Roman" w:hAnsi="Times New Roman" w:cs="Times New Roman"/>
          <w:color w:val="000000" w:themeColor="text1"/>
          <w:sz w:val="24"/>
          <w:szCs w:val="24"/>
        </w:rPr>
        <w:t>p</w:t>
      </w:r>
      <w:r w:rsidRPr="00FE543B">
        <w:rPr>
          <w:rFonts w:ascii="Times New Roman" w:hAnsi="Times New Roman" w:cs="Times New Roman"/>
          <w:color w:val="000000" w:themeColor="text1"/>
          <w:sz w:val="24"/>
          <w:szCs w:val="24"/>
        </w:rPr>
        <w:t xml:space="preserve">aşa, 20 Ocak 1866’da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aşkanlığına tayin edilmiştir.</w:t>
      </w:r>
      <w:r w:rsidR="00C211F6" w:rsidRPr="00FE543B">
        <w:rPr>
          <w:rStyle w:val="DipnotBavurusu"/>
          <w:rFonts w:ascii="Times New Roman" w:hAnsi="Times New Roman" w:cs="Times New Roman"/>
          <w:color w:val="000000" w:themeColor="text1"/>
          <w:sz w:val="24"/>
          <w:szCs w:val="24"/>
        </w:rPr>
        <w:footnoteReference w:id="287"/>
      </w:r>
      <w:r w:rsidRPr="00FE543B">
        <w:rPr>
          <w:rFonts w:ascii="Times New Roman" w:hAnsi="Times New Roman" w:cs="Times New Roman"/>
          <w:color w:val="000000" w:themeColor="text1"/>
          <w:sz w:val="24"/>
          <w:szCs w:val="24"/>
        </w:rPr>
        <w:t xml:space="preserve"> Mehmed Emin Paşa’ya bu memuriyeti için Osmanî nişânın birinci rütbesi verilmiştir.</w:t>
      </w:r>
      <w:r w:rsidR="00C211F6" w:rsidRPr="00FE543B">
        <w:rPr>
          <w:rStyle w:val="DipnotBavurusu"/>
          <w:rFonts w:ascii="Times New Roman" w:hAnsi="Times New Roman" w:cs="Times New Roman"/>
          <w:color w:val="000000" w:themeColor="text1"/>
          <w:sz w:val="24"/>
          <w:szCs w:val="24"/>
        </w:rPr>
        <w:footnoteReference w:id="288"/>
      </w:r>
      <w:r w:rsidRPr="00FE543B">
        <w:rPr>
          <w:rFonts w:ascii="Times New Roman" w:hAnsi="Times New Roman" w:cs="Times New Roman"/>
          <w:color w:val="000000" w:themeColor="text1"/>
          <w:sz w:val="24"/>
          <w:szCs w:val="24"/>
        </w:rPr>
        <w:t xml:space="preserve"> Elli beş bin kuruş olan meclis başkanlığı maaşının beş bin kuruşu hazineye bırakılarak, kalan elli bin kuruş Mehmed Emin Paşa’ya maaş olarak verilmiştir.</w:t>
      </w:r>
      <w:r w:rsidR="00C211F6" w:rsidRPr="00FE543B">
        <w:rPr>
          <w:rStyle w:val="DipnotBavurusu"/>
          <w:rFonts w:ascii="Times New Roman" w:hAnsi="Times New Roman" w:cs="Times New Roman"/>
          <w:color w:val="000000" w:themeColor="text1"/>
          <w:sz w:val="24"/>
          <w:szCs w:val="24"/>
        </w:rPr>
        <w:footnoteReference w:id="289"/>
      </w:r>
      <w:r w:rsidRPr="00FE543B">
        <w:rPr>
          <w:rFonts w:ascii="Times New Roman" w:hAnsi="Times New Roman" w:cs="Times New Roman"/>
          <w:color w:val="000000" w:themeColor="text1"/>
          <w:sz w:val="24"/>
          <w:szCs w:val="24"/>
        </w:rPr>
        <w:t xml:space="preserve"> </w:t>
      </w:r>
    </w:p>
    <w:p w14:paraId="1A425764" w14:textId="77777777" w:rsidR="008F135F" w:rsidRPr="00FE543B" w:rsidRDefault="00C7269E" w:rsidP="007F267D">
      <w:pPr>
        <w:pStyle w:val="ListeParagraf"/>
        <w:numPr>
          <w:ilvl w:val="2"/>
          <w:numId w:val="19"/>
        </w:numPr>
        <w:spacing w:after="0"/>
        <w:ind w:left="1276" w:hanging="567"/>
        <w:rPr>
          <w:rStyle w:val="Balk3Char"/>
          <w:rFonts w:cs="Times New Roman"/>
          <w:color w:val="000000" w:themeColor="text1"/>
          <w:szCs w:val="24"/>
        </w:rPr>
      </w:pPr>
      <w:r w:rsidRPr="00FE543B">
        <w:rPr>
          <w:rStyle w:val="Balk3Char"/>
          <w:rFonts w:cs="Times New Roman"/>
          <w:color w:val="000000" w:themeColor="text1"/>
          <w:szCs w:val="24"/>
        </w:rPr>
        <w:lastRenderedPageBreak/>
        <w:t xml:space="preserve"> </w:t>
      </w:r>
      <w:bookmarkStart w:id="88" w:name="_Toc63008799"/>
      <w:bookmarkStart w:id="89" w:name="_Toc72536425"/>
      <w:r w:rsidRPr="00FE543B">
        <w:rPr>
          <w:rStyle w:val="Balk3Char"/>
          <w:rFonts w:cs="Times New Roman"/>
          <w:color w:val="000000" w:themeColor="text1"/>
          <w:szCs w:val="24"/>
        </w:rPr>
        <w:t>Meclis-i Vâlâ-yı Ahkâm-ı Adliyye Reisi Olarak Tayin Edilmesi</w:t>
      </w:r>
      <w:bookmarkEnd w:id="88"/>
      <w:bookmarkEnd w:id="89"/>
    </w:p>
    <w:p w14:paraId="7E1F468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Mecis-i Vâlâ’yi Ahkâmı Adliyye 24 Mart 1838’de kurulmuştur.</w:t>
      </w:r>
      <w:r w:rsidR="00C211F6" w:rsidRPr="00FE543B">
        <w:rPr>
          <w:rStyle w:val="DipnotBavurusu"/>
          <w:rFonts w:ascii="Times New Roman" w:hAnsi="Times New Roman" w:cs="Times New Roman"/>
          <w:color w:val="000000" w:themeColor="text1"/>
          <w:sz w:val="24"/>
          <w:szCs w:val="24"/>
        </w:rPr>
        <w:footnoteReference w:id="290"/>
      </w:r>
      <w:r w:rsidRPr="00FE543B">
        <w:rPr>
          <w:rFonts w:ascii="Times New Roman" w:hAnsi="Times New Roman" w:cs="Times New Roman"/>
          <w:color w:val="000000" w:themeColor="text1"/>
          <w:sz w:val="24"/>
          <w:szCs w:val="24"/>
        </w:rPr>
        <w:t xml:space="preserve"> Meclisin esas görevi Tanzimat-ı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ayriyye ve Tanzimat-ı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ülkiyye olarak adlandırılan reformları uygulamak amacıyla kanun ve nizamları hazırlamaktı.  Meclisin bir diğer görevi de çıkardığı kanun ve nizamnamelerin uygulanıp uygulanmadığını denetlemekti. Yeni kurulan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eclisin toplanma şekli ve işleyiş tarzını belirlemekle beraber, üyelerin düşüncelerini hiçbir etki altında kalmadan serbestçe ifade etmelerini sağlayacak bir ortam yaratmayı hedeflemiştir. Ayrıca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ecliste alınan kararların oy çokluğu ilkesi dâhilinde olması gerekliliği üzerinde durmuştur.</w:t>
      </w:r>
      <w:r w:rsidR="00433F38" w:rsidRPr="00FE543B">
        <w:rPr>
          <w:rStyle w:val="DipnotBavurusu"/>
          <w:rFonts w:ascii="Times New Roman" w:hAnsi="Times New Roman" w:cs="Times New Roman"/>
          <w:color w:val="000000" w:themeColor="text1"/>
          <w:sz w:val="24"/>
          <w:szCs w:val="24"/>
        </w:rPr>
        <w:footnoteReference w:id="291"/>
      </w:r>
      <w:r w:rsidRPr="00FE543B">
        <w:rPr>
          <w:rFonts w:ascii="Times New Roman" w:hAnsi="Times New Roman" w:cs="Times New Roman"/>
          <w:color w:val="000000" w:themeColor="text1"/>
          <w:sz w:val="24"/>
          <w:szCs w:val="24"/>
        </w:rPr>
        <w:t xml:space="preserve"> </w:t>
      </w:r>
    </w:p>
    <w:p w14:paraId="10E1B9E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Meclis-i Hazâin’in kapatılmasından sonra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eclisin görevlerinin Meclis-i </w:t>
      </w:r>
      <w:r w:rsidRPr="00FE543B">
        <w:rPr>
          <w:rFonts w:ascii="Times New Roman" w:hAnsi="Times New Roman" w:cs="Times New Roman"/>
          <w:color w:val="000000" w:themeColor="text1"/>
          <w:sz w:val="24"/>
          <w:szCs w:val="24"/>
          <w:shd w:val="clear" w:color="auto" w:fill="FFFFFF"/>
        </w:rPr>
        <w:t>Vâlâ-yı</w:t>
      </w:r>
      <w:r w:rsidRPr="00FE543B">
        <w:rPr>
          <w:rFonts w:ascii="Times New Roman" w:hAnsi="Times New Roman" w:cs="Times New Roman"/>
          <w:color w:val="000000" w:themeColor="text1"/>
          <w:sz w:val="24"/>
          <w:szCs w:val="24"/>
        </w:rPr>
        <w:t xml:space="preserve"> Ahkâm-ı Adliyye’ye devr edilmesi ile beraber,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eclisin son başkanı Mehmed Emin Paşa’da Meclis-i Vâlâ</w:t>
      </w:r>
      <w:r w:rsidR="00372EDC"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ya başkan olarak tayin edilmiştir. Mehmed Emin Paşa’ya Meclis-i Vâlâ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aşkanlığında yetmiş beş bin kuruş maaş tahsis edilmiştir.</w:t>
      </w:r>
      <w:r w:rsidR="00433F38" w:rsidRPr="00FE543B">
        <w:rPr>
          <w:rStyle w:val="DipnotBavurusu"/>
          <w:rFonts w:ascii="Times New Roman" w:hAnsi="Times New Roman" w:cs="Times New Roman"/>
          <w:color w:val="000000" w:themeColor="text1"/>
          <w:sz w:val="24"/>
          <w:szCs w:val="24"/>
        </w:rPr>
        <w:footnoteReference w:id="292"/>
      </w:r>
    </w:p>
    <w:p w14:paraId="3EA4CAEC"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Meclis-i Vâlâ-yi Ahkâm-ı Adliyye </w:t>
      </w:r>
      <w:r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eisi iken alınan kararlardan bazılarına muhalefette bulunmuştur. Bunlardan biri vilayet düzenlenmesine ilişkin vilayet teşkilatıyla ilgilidir. Paşa yeni teşkil edilmiş vilayetlerin kaldırılarak eski usulüne dönmelerini fikrini savunmuştur.</w:t>
      </w:r>
      <w:r w:rsidR="00433F38" w:rsidRPr="00FE543B">
        <w:rPr>
          <w:rStyle w:val="DipnotBavurusu"/>
          <w:rFonts w:ascii="Times New Roman" w:hAnsi="Times New Roman" w:cs="Times New Roman"/>
          <w:color w:val="000000" w:themeColor="text1"/>
          <w:sz w:val="24"/>
          <w:szCs w:val="24"/>
        </w:rPr>
        <w:footnoteReference w:id="293"/>
      </w:r>
    </w:p>
    <w:p w14:paraId="5309A5F0" w14:textId="77777777" w:rsidR="008F135F" w:rsidRPr="00FE543B" w:rsidRDefault="008F135F">
      <w:pPr>
        <w:spacing w:after="0"/>
        <w:rPr>
          <w:rFonts w:ascii="Times New Roman" w:hAnsi="Times New Roman" w:cs="Times New Roman"/>
          <w:color w:val="000000" w:themeColor="text1"/>
          <w:sz w:val="24"/>
          <w:szCs w:val="24"/>
        </w:rPr>
      </w:pPr>
    </w:p>
    <w:p w14:paraId="342FB8BD" w14:textId="77777777" w:rsidR="008F135F" w:rsidRPr="00FE543B" w:rsidRDefault="00C7269E" w:rsidP="007F267D">
      <w:pPr>
        <w:pStyle w:val="ListeParagraf"/>
        <w:numPr>
          <w:ilvl w:val="2"/>
          <w:numId w:val="19"/>
        </w:numPr>
        <w:spacing w:after="0"/>
        <w:ind w:left="1276" w:hanging="567"/>
        <w:rPr>
          <w:rFonts w:ascii="Times New Roman" w:hAnsi="Times New Roman" w:cs="Times New Roman"/>
          <w:color w:val="000000" w:themeColor="text1"/>
          <w:sz w:val="24"/>
          <w:szCs w:val="24"/>
        </w:rPr>
      </w:pPr>
      <w:r w:rsidRPr="00FE543B">
        <w:rPr>
          <w:rStyle w:val="Balk3Char"/>
          <w:rFonts w:cs="Times New Roman"/>
          <w:color w:val="000000" w:themeColor="text1"/>
          <w:szCs w:val="24"/>
        </w:rPr>
        <w:t xml:space="preserve"> </w:t>
      </w:r>
      <w:bookmarkStart w:id="90" w:name="_Toc63008800"/>
      <w:bookmarkStart w:id="91" w:name="_Toc72536426"/>
      <w:r w:rsidRPr="00FE543B">
        <w:rPr>
          <w:rStyle w:val="Balk3Char"/>
          <w:rFonts w:cs="Times New Roman"/>
          <w:color w:val="000000" w:themeColor="text1"/>
          <w:szCs w:val="24"/>
        </w:rPr>
        <w:t>Mecâlîs-i Âliyye Memuriyetleri</w:t>
      </w:r>
      <w:bookmarkEnd w:id="90"/>
      <w:bookmarkEnd w:id="91"/>
      <w:r w:rsidRPr="00FE543B">
        <w:rPr>
          <w:rFonts w:ascii="Times New Roman" w:hAnsi="Times New Roman" w:cs="Times New Roman"/>
          <w:b/>
          <w:color w:val="000000" w:themeColor="text1"/>
          <w:sz w:val="24"/>
          <w:szCs w:val="24"/>
        </w:rPr>
        <w:t xml:space="preserve"> </w:t>
      </w:r>
    </w:p>
    <w:p w14:paraId="25CEE841" w14:textId="77777777" w:rsidR="008F135F" w:rsidRPr="00FE543B" w:rsidRDefault="00C7269E">
      <w:pPr>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Hükümet üyesi olmayıp tecrübelerinden yararlanılmak üzere bazı devlet ileri gelenleri ve vükelâ mâzulleri Meclis-i Vâlâ-yı Ahkâm-ı Adliyye üyeliğine tayin edilebilirdi. Bunlar “Mecâlîs-i Âliye memuriyeti” adıyla ve yüksek maaşlarla Meclis-i Vükelâ ve Meclis-i Âlî-i Umûmî’ye üye olurlardı. Ancak bu kişiler meclis teşrifatında nâzırların altında yer alırlardı. Daha sonra bu uygulama II. Abdülhamid döneminde kaldırılmıştır.</w:t>
      </w:r>
      <w:r w:rsidR="00433F38" w:rsidRPr="00FE543B">
        <w:rPr>
          <w:rStyle w:val="DipnotBavurusu"/>
          <w:rFonts w:ascii="Times New Roman" w:hAnsi="Times New Roman" w:cs="Times New Roman"/>
          <w:color w:val="000000" w:themeColor="text1"/>
          <w:sz w:val="24"/>
          <w:szCs w:val="24"/>
        </w:rPr>
        <w:footnoteReference w:id="294"/>
      </w:r>
      <w:r w:rsidRPr="00FE543B">
        <w:rPr>
          <w:rFonts w:ascii="Times New Roman" w:hAnsi="Times New Roman" w:cs="Times New Roman"/>
          <w:color w:val="000000" w:themeColor="text1"/>
          <w:sz w:val="24"/>
          <w:szCs w:val="24"/>
          <w:vertAlign w:val="superscript"/>
        </w:rPr>
        <w:t xml:space="preserve"> </w:t>
      </w:r>
    </w:p>
    <w:p w14:paraId="0DB0C4EE" w14:textId="77777777" w:rsidR="008F135F" w:rsidRDefault="00C7269E" w:rsidP="00F0442A">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Kıbrıslı Mehmed Emin Paşa, Mecâlis-i Âliyye’ye memur olarak üç kez tayin edilmiştir.</w:t>
      </w:r>
    </w:p>
    <w:p w14:paraId="38B484AD" w14:textId="77777777" w:rsidR="00F0442A" w:rsidRPr="00FE543B" w:rsidRDefault="00F0442A" w:rsidP="00F0442A">
      <w:pPr>
        <w:spacing w:after="0"/>
        <w:rPr>
          <w:rFonts w:ascii="Times New Roman" w:hAnsi="Times New Roman" w:cs="Times New Roman"/>
          <w:color w:val="000000" w:themeColor="text1"/>
          <w:sz w:val="24"/>
          <w:szCs w:val="24"/>
        </w:rPr>
      </w:pPr>
    </w:p>
    <w:p w14:paraId="517FA498" w14:textId="77777777" w:rsidR="008F135F" w:rsidRPr="00FE543B" w:rsidRDefault="00C7269E" w:rsidP="00F0442A">
      <w:pPr>
        <w:pStyle w:val="Balk4"/>
        <w:numPr>
          <w:ilvl w:val="3"/>
          <w:numId w:val="19"/>
        </w:numPr>
        <w:ind w:left="1418" w:hanging="709"/>
        <w:rPr>
          <w:rFonts w:cs="Times New Roman"/>
          <w:color w:val="000000" w:themeColor="text1"/>
          <w:szCs w:val="24"/>
        </w:rPr>
      </w:pPr>
      <w:r w:rsidRPr="00FE543B">
        <w:rPr>
          <w:rFonts w:cs="Times New Roman"/>
          <w:color w:val="000000" w:themeColor="text1"/>
          <w:szCs w:val="24"/>
        </w:rPr>
        <w:t xml:space="preserve"> </w:t>
      </w:r>
      <w:bookmarkStart w:id="92" w:name="_Toc72536427"/>
      <w:r w:rsidRPr="00FE543B">
        <w:rPr>
          <w:rFonts w:cs="Times New Roman"/>
          <w:color w:val="000000" w:themeColor="text1"/>
          <w:szCs w:val="24"/>
        </w:rPr>
        <w:t>Birinci Defa Mecâlîs-i Âliye’ye Tayin Edilmesi</w:t>
      </w:r>
      <w:bookmarkEnd w:id="92"/>
    </w:p>
    <w:p w14:paraId="28DA35A9" w14:textId="77777777" w:rsidR="008F135F" w:rsidRPr="00FE543B" w:rsidRDefault="00C7269E" w:rsidP="00F0442A">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 4 Temmuz 1857’de Meclis-i Âlî-i Tanzimât reisliğinden Mecâlîs-i Âli</w:t>
      </w:r>
      <w:r w:rsidR="00D2227E" w:rsidRPr="00FE543B">
        <w:rPr>
          <w:rFonts w:ascii="Times New Roman" w:hAnsi="Times New Roman" w:cs="Times New Roman"/>
          <w:color w:val="000000" w:themeColor="text1"/>
          <w:sz w:val="24"/>
          <w:szCs w:val="24"/>
        </w:rPr>
        <w:t>ye memurluğuna atanmıştır. Paşa</w:t>
      </w:r>
      <w:r w:rsidRPr="00FE543B">
        <w:rPr>
          <w:rFonts w:ascii="Times New Roman" w:hAnsi="Times New Roman" w:cs="Times New Roman"/>
          <w:color w:val="000000" w:themeColor="text1"/>
          <w:sz w:val="24"/>
          <w:szCs w:val="24"/>
        </w:rPr>
        <w:t>nın bu memuriyete atanması Reşid Paşa ile aralarında geçen husumet üzere olmuştur. Reşid Paşa oğlu Ahmet Celal’i vezir rütbesi ile Tanzimat memuriyetine tayin etmiş, Mehmed Emin Paşa Tanzimat reisi olmasına nazaran kendi bilgisi dışında yapılan bu tayini teşrifatçıdan öğrenmiştir. Bu duruma bir hayli sinirlenen paşa sinirinden hastalanmış, sonrasında Reşid Paşa’nın kendisine gözdağı vermesiyle Mecâlîs-i Âliye memuriyetine tayin edilmiştir.</w:t>
      </w:r>
      <w:r w:rsidR="00433F38" w:rsidRPr="00FE543B">
        <w:rPr>
          <w:rStyle w:val="DipnotBavurusu"/>
          <w:rFonts w:ascii="Times New Roman" w:hAnsi="Times New Roman" w:cs="Times New Roman"/>
          <w:color w:val="000000" w:themeColor="text1"/>
          <w:sz w:val="24"/>
          <w:szCs w:val="24"/>
        </w:rPr>
        <w:footnoteReference w:id="295"/>
      </w:r>
      <w:r w:rsidRPr="00FE543B">
        <w:rPr>
          <w:rFonts w:ascii="Times New Roman" w:hAnsi="Times New Roman" w:cs="Times New Roman"/>
          <w:color w:val="000000" w:themeColor="text1"/>
          <w:sz w:val="24"/>
          <w:szCs w:val="24"/>
        </w:rPr>
        <w:t xml:space="preserve"> Mehmed Emin Paşa’ya bu memuriyetinde elli yedi bin kuruş maaş tahsis edilmiştir.</w:t>
      </w:r>
      <w:r w:rsidR="00433F38" w:rsidRPr="00FE543B">
        <w:rPr>
          <w:rStyle w:val="DipnotBavurusu"/>
          <w:rFonts w:ascii="Times New Roman" w:hAnsi="Times New Roman" w:cs="Times New Roman"/>
          <w:color w:val="000000" w:themeColor="text1"/>
          <w:sz w:val="24"/>
          <w:szCs w:val="24"/>
        </w:rPr>
        <w:footnoteReference w:id="296"/>
      </w:r>
    </w:p>
    <w:p w14:paraId="56495116" w14:textId="77777777" w:rsidR="008F135F" w:rsidRPr="00FE543B" w:rsidRDefault="008F135F">
      <w:pPr>
        <w:spacing w:after="0"/>
        <w:rPr>
          <w:rFonts w:ascii="Times New Roman" w:hAnsi="Times New Roman" w:cs="Times New Roman"/>
          <w:color w:val="000000" w:themeColor="text1"/>
          <w:sz w:val="24"/>
          <w:szCs w:val="24"/>
        </w:rPr>
      </w:pPr>
    </w:p>
    <w:p w14:paraId="55B897C7"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Fonts w:cs="Times New Roman"/>
          <w:color w:val="000000" w:themeColor="text1"/>
          <w:szCs w:val="24"/>
        </w:rPr>
        <w:t xml:space="preserve"> </w:t>
      </w:r>
      <w:bookmarkStart w:id="93" w:name="_Toc72536428"/>
      <w:r w:rsidRPr="00FE543B">
        <w:rPr>
          <w:rFonts w:cs="Times New Roman"/>
          <w:color w:val="000000" w:themeColor="text1"/>
          <w:szCs w:val="24"/>
        </w:rPr>
        <w:t>İkinci Defa Mecâlîs-i Âliye’ye Tayin Edilmesi</w:t>
      </w:r>
      <w:bookmarkEnd w:id="93"/>
    </w:p>
    <w:p w14:paraId="25A37E84"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Paşa 21 Ekim 1858’de yedi bin beş yüz kuruş maaş ile Mecâlis-i Âliye’ye ikinci kez tayin edilmiştir.</w:t>
      </w:r>
      <w:r w:rsidR="00433F38" w:rsidRPr="00FE543B">
        <w:rPr>
          <w:rStyle w:val="DipnotBavurusu"/>
          <w:rFonts w:ascii="Times New Roman" w:hAnsi="Times New Roman" w:cs="Times New Roman"/>
          <w:color w:val="000000" w:themeColor="text1"/>
          <w:sz w:val="24"/>
          <w:szCs w:val="24"/>
        </w:rPr>
        <w:footnoteReference w:id="297"/>
      </w:r>
      <w:r w:rsidRPr="00FE543B">
        <w:rPr>
          <w:rFonts w:ascii="Times New Roman" w:hAnsi="Times New Roman" w:cs="Times New Roman"/>
          <w:color w:val="000000" w:themeColor="text1"/>
          <w:sz w:val="24"/>
          <w:szCs w:val="24"/>
        </w:rPr>
        <w:t xml:space="preserve">  Paşa kısa süre sonra, 1 Ocak 1859’da görevinden uzaklaştırılmıştır. Meclis memuriyetinden uzaklaştırılan paşaya yetmiş beş bin kuruş olan meclis maaşından atmış bin kuruş mazuliyet</w:t>
      </w:r>
      <w:r w:rsidRPr="00FE543B">
        <w:rPr>
          <w:rStyle w:val="DipnotSabitleyicisi"/>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maaşı olarak verilmiştir.</w:t>
      </w:r>
      <w:r w:rsidR="00433F38" w:rsidRPr="00FE543B">
        <w:rPr>
          <w:rStyle w:val="DipnotBavurusu"/>
          <w:rFonts w:ascii="Times New Roman" w:hAnsi="Times New Roman" w:cs="Times New Roman"/>
          <w:color w:val="000000" w:themeColor="text1"/>
          <w:sz w:val="24"/>
          <w:szCs w:val="24"/>
        </w:rPr>
        <w:footnoteReference w:id="298"/>
      </w:r>
    </w:p>
    <w:p w14:paraId="0C3963E6" w14:textId="77777777" w:rsidR="008F135F" w:rsidRPr="00FE543B" w:rsidRDefault="008F135F">
      <w:pPr>
        <w:tabs>
          <w:tab w:val="center" w:pos="4677"/>
        </w:tabs>
        <w:spacing w:after="0"/>
        <w:rPr>
          <w:rFonts w:ascii="Times New Roman" w:hAnsi="Times New Roman" w:cs="Times New Roman"/>
          <w:color w:val="000000" w:themeColor="text1"/>
          <w:sz w:val="24"/>
          <w:szCs w:val="24"/>
        </w:rPr>
      </w:pPr>
    </w:p>
    <w:p w14:paraId="10BA2F25" w14:textId="77777777" w:rsidR="008F135F" w:rsidRPr="00FE543B" w:rsidRDefault="00C7269E" w:rsidP="007F267D">
      <w:pPr>
        <w:pStyle w:val="Balk4"/>
        <w:numPr>
          <w:ilvl w:val="3"/>
          <w:numId w:val="19"/>
        </w:numPr>
        <w:ind w:left="1418" w:hanging="709"/>
        <w:rPr>
          <w:rFonts w:cs="Times New Roman"/>
          <w:color w:val="000000" w:themeColor="text1"/>
          <w:szCs w:val="24"/>
        </w:rPr>
      </w:pPr>
      <w:bookmarkStart w:id="94" w:name="_Toc72536429"/>
      <w:r w:rsidRPr="00FE543B">
        <w:rPr>
          <w:rFonts w:cs="Times New Roman"/>
          <w:color w:val="000000" w:themeColor="text1"/>
          <w:szCs w:val="24"/>
        </w:rPr>
        <w:t>Üçüncü Defa Mecâlîs-i Âliye’ye Tayin Edilmesi</w:t>
      </w:r>
      <w:bookmarkEnd w:id="94"/>
    </w:p>
    <w:p w14:paraId="51AF67F2"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yönetim kademelerindeki çekişmelerden ve özellikle devlette oluşan siyas</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polemiklerden fazlasıyla zarar görmüştür. 1857 yılından itibaren iki yıl boyunca adeta bir görevinden diğerine sürgün edilircesine yıpratılmaya ve zayıflatılmaya çalışılmıştır. Paşa özellikle Meclis-i Âlî-i Tanzimât </w:t>
      </w:r>
      <w:r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 xml:space="preserve">eisi ile başlayan iki yıllık süreç sonrasında pek çok kısa süreli meclis memuriyetinde bulunmuştur. Paşanın </w:t>
      </w:r>
      <w:r w:rsidRPr="00FE543B">
        <w:rPr>
          <w:rFonts w:ascii="Times New Roman" w:hAnsi="Times New Roman" w:cs="Times New Roman"/>
          <w:color w:val="000000" w:themeColor="text1"/>
          <w:sz w:val="24"/>
          <w:szCs w:val="24"/>
        </w:rPr>
        <w:lastRenderedPageBreak/>
        <w:t xml:space="preserve">kısa süreli memuriyetlere tayin edilmesi kendisini yıpratmak isteyen </w:t>
      </w:r>
      <w:r w:rsidRPr="00FE543B">
        <w:rPr>
          <w:rFonts w:ascii="Times New Roman" w:hAnsi="Times New Roman" w:cs="Times New Roman"/>
          <w:color w:val="000000" w:themeColor="text1"/>
          <w:sz w:val="24"/>
          <w:szCs w:val="24"/>
          <w:lang w:eastAsia="zh-CN"/>
        </w:rPr>
        <w:t>siyasi</w:t>
      </w:r>
      <w:r w:rsidRPr="00FE543B">
        <w:rPr>
          <w:rFonts w:ascii="Times New Roman" w:hAnsi="Times New Roman" w:cs="Times New Roman"/>
          <w:color w:val="000000" w:themeColor="text1"/>
          <w:sz w:val="24"/>
          <w:szCs w:val="24"/>
        </w:rPr>
        <w:t xml:space="preserve"> ekibin marifeti olarak nitelendirilmiştir. </w:t>
      </w:r>
    </w:p>
    <w:p w14:paraId="5133900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üçüncü defa getirildiği Mecâlîs-i </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liye memuriyeti de paşanın kısa süreli vazife aldığı memuriyetlerinden birisi olmuştur. Paşa 28 Mayıs 1865’de üçüncü kez bu memuriyete getirilmiş ve kendisine otuz bin kuruş maaş tahsis edilmiştir.</w:t>
      </w:r>
      <w:r w:rsidR="00433F38" w:rsidRPr="00FE543B">
        <w:rPr>
          <w:rStyle w:val="DipnotBavurusu"/>
          <w:rFonts w:ascii="Times New Roman" w:hAnsi="Times New Roman" w:cs="Times New Roman"/>
          <w:color w:val="000000" w:themeColor="text1"/>
          <w:sz w:val="24"/>
          <w:szCs w:val="24"/>
        </w:rPr>
        <w:footnoteReference w:id="299"/>
      </w:r>
    </w:p>
    <w:p w14:paraId="4228F93E" w14:textId="77777777" w:rsidR="008F135F" w:rsidRPr="00FE543B" w:rsidRDefault="008F135F">
      <w:pPr>
        <w:spacing w:after="0"/>
        <w:rPr>
          <w:rFonts w:ascii="Times New Roman" w:hAnsi="Times New Roman" w:cs="Times New Roman"/>
          <w:color w:val="000000" w:themeColor="text1"/>
          <w:sz w:val="24"/>
          <w:szCs w:val="24"/>
        </w:rPr>
      </w:pPr>
    </w:p>
    <w:p w14:paraId="38EE88CE" w14:textId="77777777" w:rsidR="00C03436" w:rsidRPr="00FE543B" w:rsidRDefault="00C03436">
      <w:pPr>
        <w:spacing w:after="0"/>
        <w:rPr>
          <w:rFonts w:ascii="Times New Roman" w:hAnsi="Times New Roman" w:cs="Times New Roman"/>
          <w:color w:val="000000" w:themeColor="text1"/>
          <w:sz w:val="24"/>
          <w:szCs w:val="24"/>
        </w:rPr>
      </w:pPr>
    </w:p>
    <w:p w14:paraId="3203130A" w14:textId="77777777" w:rsidR="00C03436" w:rsidRPr="00FE543B" w:rsidRDefault="00C03436">
      <w:pPr>
        <w:spacing w:after="0"/>
        <w:rPr>
          <w:rFonts w:ascii="Times New Roman" w:hAnsi="Times New Roman" w:cs="Times New Roman"/>
          <w:color w:val="000000" w:themeColor="text1"/>
          <w:sz w:val="24"/>
          <w:szCs w:val="24"/>
        </w:rPr>
      </w:pPr>
    </w:p>
    <w:p w14:paraId="3AFE360F" w14:textId="77777777" w:rsidR="00C03436" w:rsidRPr="00FE543B" w:rsidRDefault="00C03436">
      <w:pPr>
        <w:spacing w:after="0"/>
        <w:rPr>
          <w:rFonts w:ascii="Times New Roman" w:hAnsi="Times New Roman" w:cs="Times New Roman"/>
          <w:color w:val="000000" w:themeColor="text1"/>
          <w:sz w:val="24"/>
          <w:szCs w:val="24"/>
        </w:rPr>
      </w:pPr>
    </w:p>
    <w:p w14:paraId="456CA59B" w14:textId="77777777" w:rsidR="00AD5431" w:rsidRPr="00FE543B" w:rsidRDefault="00AD5431">
      <w:pPr>
        <w:spacing w:after="0"/>
        <w:ind w:firstLine="0"/>
        <w:jc w:val="center"/>
        <w:rPr>
          <w:rFonts w:ascii="Times New Roman" w:hAnsi="Times New Roman" w:cs="Times New Roman"/>
          <w:b/>
          <w:color w:val="000000" w:themeColor="text1"/>
          <w:sz w:val="24"/>
          <w:szCs w:val="24"/>
        </w:rPr>
        <w:sectPr w:rsidR="00AD5431" w:rsidRPr="00FE543B" w:rsidSect="00C800E1">
          <w:pgSz w:w="11906" w:h="16838"/>
          <w:pgMar w:top="1701" w:right="1134" w:bottom="1701" w:left="2268" w:header="709" w:footer="709" w:gutter="0"/>
          <w:pgNumType w:start="34"/>
          <w:cols w:space="708"/>
          <w:formProt w:val="0"/>
          <w:titlePg/>
          <w:docGrid w:linePitch="299"/>
        </w:sectPr>
      </w:pPr>
    </w:p>
    <w:p w14:paraId="1CB6D332" w14:textId="77777777" w:rsidR="00C50AC0" w:rsidRPr="00FE543B" w:rsidRDefault="00C50AC0" w:rsidP="00C50AC0">
      <w:pPr>
        <w:pStyle w:val="Balk1"/>
        <w:rPr>
          <w:rFonts w:cs="Times New Roman"/>
        </w:rPr>
      </w:pPr>
    </w:p>
    <w:p w14:paraId="2CD0E980" w14:textId="77777777" w:rsidR="00C50AC0" w:rsidRPr="00FE543B" w:rsidRDefault="00C50AC0" w:rsidP="00C50AC0">
      <w:pPr>
        <w:pStyle w:val="Balk1"/>
        <w:rPr>
          <w:rFonts w:cs="Times New Roman"/>
        </w:rPr>
      </w:pPr>
    </w:p>
    <w:p w14:paraId="741A0213" w14:textId="13247F8E" w:rsidR="008F135F" w:rsidRPr="00FE543B" w:rsidRDefault="00C7269E" w:rsidP="00C50AC0">
      <w:pPr>
        <w:pStyle w:val="Balk1"/>
        <w:rPr>
          <w:rFonts w:cs="Times New Roman"/>
        </w:rPr>
      </w:pPr>
      <w:bookmarkStart w:id="95" w:name="_Toc72536430"/>
      <w:r w:rsidRPr="00FE543B">
        <w:rPr>
          <w:rFonts w:cs="Times New Roman"/>
        </w:rPr>
        <w:t>ÜÇÜNCÜ BÖLÜM</w:t>
      </w:r>
      <w:bookmarkEnd w:id="95"/>
    </w:p>
    <w:p w14:paraId="24CE79C8" w14:textId="77777777" w:rsidR="008F135F" w:rsidRPr="00FE543B" w:rsidRDefault="008F135F" w:rsidP="00C50AC0">
      <w:pPr>
        <w:spacing w:after="0"/>
        <w:ind w:firstLine="0"/>
        <w:jc w:val="center"/>
        <w:rPr>
          <w:rFonts w:ascii="Times New Roman" w:hAnsi="Times New Roman" w:cs="Times New Roman"/>
          <w:b/>
          <w:color w:val="000000" w:themeColor="text1"/>
          <w:sz w:val="24"/>
          <w:szCs w:val="24"/>
        </w:rPr>
      </w:pPr>
    </w:p>
    <w:p w14:paraId="2022B045" w14:textId="77777777" w:rsidR="008F135F" w:rsidRPr="00FE543B" w:rsidRDefault="00C7269E" w:rsidP="00C50AC0">
      <w:pPr>
        <w:pStyle w:val="ListeParagraf"/>
        <w:numPr>
          <w:ilvl w:val="0"/>
          <w:numId w:val="19"/>
        </w:numPr>
        <w:tabs>
          <w:tab w:val="left" w:pos="851"/>
          <w:tab w:val="left" w:pos="993"/>
        </w:tabs>
        <w:spacing w:after="0" w:line="240" w:lineRule="auto"/>
        <w:ind w:left="720" w:hanging="11"/>
        <w:jc w:val="left"/>
        <w:rPr>
          <w:rStyle w:val="Balk1Char"/>
          <w:rFonts w:eastAsia="SimSun" w:cs="Times New Roman"/>
          <w:bCs w:val="0"/>
          <w:color w:val="000000" w:themeColor="text1"/>
          <w:szCs w:val="24"/>
        </w:rPr>
      </w:pPr>
      <w:bookmarkStart w:id="96" w:name="_Toc63008801"/>
      <w:bookmarkStart w:id="97" w:name="_Toc72536431"/>
      <w:r w:rsidRPr="00FE543B">
        <w:rPr>
          <w:rStyle w:val="Balk1Char"/>
          <w:rFonts w:cs="Times New Roman"/>
          <w:color w:val="000000" w:themeColor="text1"/>
          <w:szCs w:val="24"/>
        </w:rPr>
        <w:t>KIBRISLI MEHMED EMİN PAŞA’NIN SADARETİ</w:t>
      </w:r>
      <w:bookmarkEnd w:id="96"/>
      <w:bookmarkEnd w:id="97"/>
    </w:p>
    <w:p w14:paraId="6DD10CE6" w14:textId="77777777" w:rsidR="008F135F" w:rsidRPr="00FE543B" w:rsidRDefault="008F135F" w:rsidP="00C50AC0">
      <w:pPr>
        <w:pStyle w:val="ListeParagraf"/>
        <w:tabs>
          <w:tab w:val="left" w:pos="851"/>
          <w:tab w:val="left" w:pos="993"/>
        </w:tabs>
        <w:spacing w:after="0" w:line="240" w:lineRule="auto"/>
        <w:ind w:left="709" w:firstLine="0"/>
        <w:jc w:val="left"/>
        <w:rPr>
          <w:rFonts w:ascii="Times New Roman" w:hAnsi="Times New Roman" w:cs="Times New Roman"/>
          <w:b/>
          <w:color w:val="000000" w:themeColor="text1"/>
          <w:sz w:val="24"/>
          <w:szCs w:val="24"/>
        </w:rPr>
      </w:pPr>
    </w:p>
    <w:p w14:paraId="07E8B87D" w14:textId="77777777" w:rsidR="008F135F" w:rsidRPr="00FE543B" w:rsidRDefault="00C7269E" w:rsidP="00C03436">
      <w:pPr>
        <w:spacing w:after="0"/>
        <w:rPr>
          <w:rFonts w:ascii="Times New Roman" w:hAnsi="Times New Roman" w:cs="Times New Roman"/>
        </w:rPr>
      </w:pPr>
      <w:bookmarkStart w:id="98" w:name="_Toc72536432"/>
      <w:r w:rsidRPr="00FE543B">
        <w:rPr>
          <w:rStyle w:val="Balk2Char"/>
          <w:rFonts w:cs="Times New Roman"/>
          <w:color w:val="000000"/>
          <w:szCs w:val="24"/>
          <w:shd w:val="clear" w:color="auto" w:fill="FFFFFF"/>
        </w:rPr>
        <w:t>3.1 Sultan Abdülmecid Dönemindeki Sada</w:t>
      </w:r>
      <w:bookmarkStart w:id="99" w:name="_Toc63008802"/>
      <w:bookmarkEnd w:id="99"/>
      <w:r w:rsidRPr="00FE543B">
        <w:rPr>
          <w:rStyle w:val="Balk2Char"/>
          <w:rFonts w:cs="Times New Roman"/>
          <w:color w:val="000000"/>
          <w:szCs w:val="24"/>
          <w:shd w:val="clear" w:color="auto" w:fill="FFFFFF"/>
        </w:rPr>
        <w:t>reti</w:t>
      </w:r>
      <w:bookmarkEnd w:id="98"/>
    </w:p>
    <w:p w14:paraId="05FA3A4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b/>
        <w:t>Sultan Abdülmecid, babası II. Mahmud’un 3 Temmuz 1838’de ölümü üzerine tahta geçti. 22 yıl 7 ay ve 13 gün tahtta kaldıktan sonra 25 Haziran 1861’de Dolmabahçe Sarayında vefat etti. Sultan Abdülmecid’in tahtta olduğu sürede devrinde pek çok önemli olay yaşanmıştır. Bu dönemin önemli olaylarından birisi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hiç şüphesiz</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1848 yılında Avrupa’da ortaya çıkan ihtilal ayaklanmalarıdır. Avusturya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kimiyetine karşı ayaklanan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ancak Rusya’nın desteğiyle mağlup edilen Macar mültecilerinden bir kısmı Osmanlılara sığınmıştır. Avusturya ve Rusya, Osmanlı Devleti’ne sığınan </w:t>
      </w:r>
      <w:r w:rsidRPr="00FE543B">
        <w:rPr>
          <w:rFonts w:ascii="Times New Roman" w:hAnsi="Times New Roman" w:cs="Times New Roman"/>
          <w:color w:val="000000" w:themeColor="text1"/>
          <w:sz w:val="24"/>
          <w:szCs w:val="24"/>
          <w:lang w:eastAsia="zh-CN"/>
        </w:rPr>
        <w:t>siyasî</w:t>
      </w:r>
      <w:r w:rsidRPr="00FE543B">
        <w:rPr>
          <w:rFonts w:ascii="Times New Roman" w:hAnsi="Times New Roman" w:cs="Times New Roman"/>
          <w:color w:val="000000" w:themeColor="text1"/>
          <w:sz w:val="24"/>
          <w:szCs w:val="24"/>
        </w:rPr>
        <w:t xml:space="preserve"> mültecilerin kendilerine verilmelerini Osmanlı Devleti’ne iletmiştir. Osmanlı Devleti bu isteği kesin bir dille reddetmiştir. İngiltere ve Fransa’da Osmanlı’nın bu tutumuna destek vermiştir. Avrupa’da anlaşmazlık ve rekabetler bu şekilde yer alırken, Asya’da ise başka çıkar mücadelesi ortaya çıkmıştı. Suriye ve Lübnan’da İngiliz ve Fransızların çıkarları çatışmaktaydı. Tüm yaşanan olumsuz hadiselerin üzerine Osmanlı Devleti ile Ortodoksların korumalığını elde etmek isteyen Rusya arasında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Kırım Harbi meydana gelmişti. Üç yıl süren bu savaş, devlette pek çok olumsuz sonuçlara neden olmuştu. Müttefikler savaşı bitirmek amacıyla barış şartlarını taraflara bildirmiş, tarafların uzlaşmasıyla 30 Mart 1856’da Paris Anlaşması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nı imzalanmıştır. Paris Anlaşması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nın imzalanmasından bir gün önce ise Sultan Abdülmecid Tanzimat Fermanı’nı tamamlar mahiyette olan Islahat Fermanı’nı Avrupalı devlerin baskısı</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üzerine ilan etmek zorunda kalmıştır.</w:t>
      </w:r>
      <w:r w:rsidR="00433F38" w:rsidRPr="00FE543B">
        <w:rPr>
          <w:rStyle w:val="DipnotBavurusu"/>
          <w:rFonts w:ascii="Times New Roman" w:hAnsi="Times New Roman" w:cs="Times New Roman"/>
          <w:color w:val="000000" w:themeColor="text1"/>
          <w:sz w:val="24"/>
          <w:szCs w:val="24"/>
        </w:rPr>
        <w:footnoteReference w:id="300"/>
      </w:r>
    </w:p>
    <w:p w14:paraId="6B9B59DC"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Bu önemli buhranların yaşandığı dönemde Kıbrıslı Mehmed Emin Paşa</w:t>
      </w:r>
      <w:r w:rsidR="0047418B"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 Abdülmecid tarafından üç kez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adaret makamına getirilmiştir.</w:t>
      </w:r>
    </w:p>
    <w:p w14:paraId="2B5A76A1" w14:textId="77777777" w:rsidR="00C50AC0" w:rsidRPr="00FE543B" w:rsidRDefault="00C50AC0">
      <w:pPr>
        <w:spacing w:after="0"/>
        <w:rPr>
          <w:rFonts w:ascii="Times New Roman" w:hAnsi="Times New Roman" w:cs="Times New Roman"/>
          <w:color w:val="000000" w:themeColor="text1"/>
          <w:sz w:val="24"/>
          <w:szCs w:val="24"/>
        </w:rPr>
      </w:pPr>
    </w:p>
    <w:p w14:paraId="4885CCA3" w14:textId="77777777" w:rsidR="00C50AC0" w:rsidRPr="00FE543B" w:rsidRDefault="00C50AC0">
      <w:pPr>
        <w:spacing w:after="0"/>
        <w:rPr>
          <w:rFonts w:ascii="Times New Roman" w:hAnsi="Times New Roman" w:cs="Times New Roman"/>
          <w:color w:val="000000" w:themeColor="text1"/>
          <w:sz w:val="24"/>
          <w:szCs w:val="24"/>
        </w:rPr>
      </w:pPr>
    </w:p>
    <w:p w14:paraId="5008745D" w14:textId="77777777" w:rsidR="00C50AC0" w:rsidRPr="00FE543B" w:rsidRDefault="00C50AC0">
      <w:pPr>
        <w:spacing w:after="0"/>
        <w:rPr>
          <w:rFonts w:ascii="Times New Roman" w:hAnsi="Times New Roman" w:cs="Times New Roman"/>
          <w:color w:val="000000" w:themeColor="text1"/>
          <w:sz w:val="24"/>
          <w:szCs w:val="24"/>
        </w:rPr>
      </w:pPr>
    </w:p>
    <w:p w14:paraId="70830CE6" w14:textId="77777777" w:rsidR="008F135F" w:rsidRPr="00FE543B" w:rsidRDefault="00C7269E" w:rsidP="007F267D">
      <w:pPr>
        <w:pStyle w:val="ListeParagraf"/>
        <w:numPr>
          <w:ilvl w:val="2"/>
          <w:numId w:val="19"/>
        </w:numPr>
        <w:spacing w:after="0"/>
        <w:ind w:left="1276" w:hanging="567"/>
        <w:rPr>
          <w:rFonts w:ascii="Times New Roman" w:hAnsi="Times New Roman" w:cs="Times New Roman"/>
          <w:b/>
          <w:color w:val="000000" w:themeColor="text1"/>
          <w:sz w:val="24"/>
          <w:szCs w:val="24"/>
        </w:rPr>
      </w:pPr>
      <w:r w:rsidRPr="00FE543B">
        <w:rPr>
          <w:rStyle w:val="Balk3Char"/>
          <w:rFonts w:cs="Times New Roman"/>
          <w:color w:val="000000" w:themeColor="text1"/>
          <w:szCs w:val="24"/>
        </w:rPr>
        <w:lastRenderedPageBreak/>
        <w:t xml:space="preserve"> </w:t>
      </w:r>
      <w:bookmarkStart w:id="100" w:name="_Toc63008803"/>
      <w:bookmarkStart w:id="101" w:name="_Toc72536433"/>
      <w:r w:rsidRPr="00FE543B">
        <w:rPr>
          <w:rStyle w:val="Balk3Char"/>
          <w:rFonts w:cs="Times New Roman"/>
          <w:color w:val="000000" w:themeColor="text1"/>
          <w:szCs w:val="24"/>
        </w:rPr>
        <w:t>Birinci Defa Sadarete Tayini</w:t>
      </w:r>
      <w:bookmarkEnd w:id="100"/>
      <w:bookmarkEnd w:id="101"/>
    </w:p>
    <w:p w14:paraId="6E92CAC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XIX. yüzyılda Osmanlı Devleti’nde bürokrasi arasında çeşitli mücadeleler meydana gelmiştir. Bu dönemin en önde gelen devlet adamı Reşid Paşa, </w:t>
      </w:r>
      <w:r w:rsidRPr="00FE543B">
        <w:rPr>
          <w:rFonts w:ascii="Times New Roman" w:hAnsi="Times New Roman" w:cs="Times New Roman"/>
          <w:color w:val="000000" w:themeColor="text1"/>
          <w:sz w:val="24"/>
          <w:szCs w:val="24"/>
          <w:lang w:eastAsia="zh-CN"/>
        </w:rPr>
        <w:t>siyasî</w:t>
      </w:r>
      <w:r w:rsidRPr="00FE543B">
        <w:rPr>
          <w:rFonts w:ascii="Times New Roman" w:hAnsi="Times New Roman" w:cs="Times New Roman"/>
          <w:color w:val="000000" w:themeColor="text1"/>
          <w:sz w:val="24"/>
          <w:szCs w:val="24"/>
        </w:rPr>
        <w:t xml:space="preserve"> güce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kim olarak kendine muhalefet eden kişileri merkezden sürme politikası izlemiştir. Bu dönemde Reşid Paşa’nın en büyük rakibi damadı Mehmed </w:t>
      </w:r>
      <w:r w:rsidRPr="00FE543B">
        <w:rPr>
          <w:rFonts w:ascii="Times New Roman" w:eastAsia="Calibri" w:hAnsi="Times New Roman" w:cs="Times New Roman"/>
          <w:color w:val="000000" w:themeColor="text1"/>
          <w:sz w:val="24"/>
          <w:szCs w:val="24"/>
        </w:rPr>
        <w:t>Ali</w:t>
      </w:r>
      <w:r w:rsidRPr="00FE543B">
        <w:rPr>
          <w:rFonts w:ascii="Times New Roman" w:hAnsi="Times New Roman" w:cs="Times New Roman"/>
          <w:color w:val="000000" w:themeColor="text1"/>
          <w:sz w:val="24"/>
          <w:szCs w:val="24"/>
        </w:rPr>
        <w:t xml:space="preserve"> Paşa idi. Damad Mehmed Ali Paşa’nın</w:t>
      </w:r>
      <w:r w:rsidR="00433F38" w:rsidRPr="00FE543B">
        <w:rPr>
          <w:rStyle w:val="DipnotBavurusu"/>
          <w:rFonts w:ascii="Times New Roman" w:hAnsi="Times New Roman" w:cs="Times New Roman"/>
          <w:color w:val="000000" w:themeColor="text1"/>
          <w:sz w:val="24"/>
          <w:szCs w:val="24"/>
        </w:rPr>
        <w:footnoteReference w:id="301"/>
      </w:r>
      <w:r w:rsidRPr="00FE543B">
        <w:rPr>
          <w:rFonts w:ascii="Times New Roman" w:hAnsi="Times New Roman" w:cs="Times New Roman"/>
          <w:color w:val="000000" w:themeColor="text1"/>
          <w:sz w:val="24"/>
          <w:szCs w:val="24"/>
        </w:rPr>
        <w:t xml:space="preserve">  meslek hayatının büyük bir kısmı Reşid Paşa ile mücadele içinde geçmiştir. Mehmed Ali Paşa’nın taraftarları ile Reşid Paşa taraftarları arasında ortaya çıkan kişisel çatışmalar öyle bir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l almıştı ki bu durum bazen devlet meselelerinin önüne dahi geçmiştir. Mehmed Ali Paşa ile arasındaki rekabetten rahatsız olan Reşid Paşa, paşa ve ekibini merkezden sürmek istemiştir. Ancak hısımını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ultanın huzurunda kendisi tarafından sürgün edilmesini uygun bulmadığından bu işi başkasına yaptırmak emelinde bulunmuştur. Bu hususta Mehmed Emin Paşa’nın kayınbiraderi Besim Bey de Reşid Paşa’ya yardım etmeye çalışmıştır. </w:t>
      </w:r>
    </w:p>
    <w:p w14:paraId="10799AB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Besim Bey, bir gün Mehmed Emin Paşa’nın, Mehmed Ali Paşa hakkında, “ben sadrazam olsam Mehmed Ali Paşa’yı kimseye sormadan sürerdim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sonra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da padişaha bunu arz eylerdim” sözü</w:t>
      </w:r>
      <w:r w:rsidRPr="00FE543B">
        <w:rPr>
          <w:rFonts w:ascii="Times New Roman" w:hAnsi="Times New Roman" w:cs="Times New Roman"/>
          <w:color w:val="000000" w:themeColor="text1"/>
          <w:sz w:val="24"/>
          <w:szCs w:val="24"/>
          <w:lang w:eastAsia="zh-CN"/>
        </w:rPr>
        <w:t>nü</w:t>
      </w:r>
      <w:r w:rsidRPr="00FE543B">
        <w:rPr>
          <w:rFonts w:ascii="Times New Roman" w:hAnsi="Times New Roman" w:cs="Times New Roman"/>
          <w:color w:val="000000" w:themeColor="text1"/>
          <w:sz w:val="24"/>
          <w:szCs w:val="24"/>
        </w:rPr>
        <w:t xml:space="preserve"> Reşid Paşa’ya yetiştirmiş, Reşid Paşa’nın devlet yönetimi konusunda kendisini desteklediğini düşündüğü bu konuşma ile Mehmed Emin Paşa’nın sadarete getirilmesini sağlamıştır.</w:t>
      </w:r>
      <w:r w:rsidR="00433F38" w:rsidRPr="00FE543B">
        <w:rPr>
          <w:rStyle w:val="DipnotBavurusu"/>
          <w:rFonts w:ascii="Times New Roman" w:hAnsi="Times New Roman" w:cs="Times New Roman"/>
          <w:color w:val="000000" w:themeColor="text1"/>
          <w:sz w:val="24"/>
          <w:szCs w:val="24"/>
        </w:rPr>
        <w:footnoteReference w:id="302"/>
      </w:r>
      <w:r w:rsidRPr="00FE543B">
        <w:rPr>
          <w:rFonts w:ascii="Times New Roman" w:hAnsi="Times New Roman" w:cs="Times New Roman"/>
          <w:color w:val="000000" w:themeColor="text1"/>
          <w:sz w:val="24"/>
          <w:szCs w:val="24"/>
        </w:rPr>
        <w:t xml:space="preserve"> Böylece Reşid Paşa, Mehmed Emin Paşanın rakipleri ile girdiği mücadele ona destek sağlayacağı düşüncesinden yola çıkarak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adrazam Mustafa Naili Paşa’yı</w:t>
      </w:r>
      <w:r w:rsidR="00433F38" w:rsidRPr="00FE543B">
        <w:rPr>
          <w:rStyle w:val="DipnotBavurusu"/>
          <w:rFonts w:ascii="Times New Roman" w:hAnsi="Times New Roman" w:cs="Times New Roman"/>
          <w:color w:val="000000" w:themeColor="text1"/>
          <w:sz w:val="24"/>
          <w:szCs w:val="24"/>
        </w:rPr>
        <w:footnoteReference w:id="303"/>
      </w:r>
      <w:r w:rsidRPr="00FE543B">
        <w:rPr>
          <w:rFonts w:ascii="Times New Roman" w:hAnsi="Times New Roman" w:cs="Times New Roman"/>
          <w:color w:val="000000" w:themeColor="text1"/>
          <w:sz w:val="24"/>
          <w:szCs w:val="24"/>
        </w:rPr>
        <w:t xml:space="preserve"> azlettirmiş</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yerine 29 Mayıs 1854 yılında Kıbrıslı Mehmed Emin Paşa’yı getirtmiştir. </w:t>
      </w:r>
      <w:r w:rsidR="00433F38" w:rsidRPr="00FE543B">
        <w:rPr>
          <w:rStyle w:val="DipnotBavurusu"/>
          <w:rFonts w:ascii="Times New Roman" w:hAnsi="Times New Roman" w:cs="Times New Roman"/>
          <w:color w:val="000000" w:themeColor="text1"/>
          <w:sz w:val="24"/>
          <w:szCs w:val="24"/>
        </w:rPr>
        <w:footnoteReference w:id="304"/>
      </w:r>
    </w:p>
    <w:p w14:paraId="2432474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 xml:space="preserve">Mehmed Emin Paşa’nın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adarete tayini üzerine yazılan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att-ı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ümâyun sureti ise şu şekilde yazılmıştır.</w:t>
      </w:r>
    </w:p>
    <w:p w14:paraId="37E49FD2" w14:textId="77777777" w:rsidR="008F135F" w:rsidRPr="00FE543B" w:rsidRDefault="00C7269E" w:rsidP="003105A1">
      <w:pPr>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Benim Vezîr-i me'âlî-semîrim</w:t>
      </w:r>
    </w:p>
    <w:p w14:paraId="58D403E5" w14:textId="77777777" w:rsidR="008F135F" w:rsidRPr="00FE543B" w:rsidRDefault="00C7269E" w:rsidP="003105A1">
      <w:pPr>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Selefin Mustafa Paşanın bil-îcâb infisâli vuku bulmuş olduğuna ve sen hizmeti sadarete ehil ve erbaba bulunmuş idüğüne binâen sadaret hizmet</w:t>
      </w:r>
      <w:r w:rsidR="0047418B" w:rsidRPr="00FE543B">
        <w:rPr>
          <w:rFonts w:ascii="Times New Roman" w:hAnsi="Times New Roman" w:cs="Times New Roman"/>
          <w:color w:val="000000" w:themeColor="text1"/>
        </w:rPr>
        <w:t>-</w:t>
      </w:r>
      <w:r w:rsidRPr="00FE543B">
        <w:rPr>
          <w:rFonts w:ascii="Times New Roman" w:hAnsi="Times New Roman" w:cs="Times New Roman"/>
          <w:color w:val="000000" w:themeColor="text1"/>
        </w:rPr>
        <w:t>i mu’tenâsı uhde-i istihâline ve uhdeden münhall olan kapudanlık memuriyet-i mühimmesi mecâlîsce memur Halil Paşaya tevcîh ve ihâle kılınmış olmakla işbu hatt-ı hümayûnumuz tastîr olundu. Rabbimiz Teâlâ ve takaddes hazretler</w:t>
      </w:r>
      <w:r w:rsidR="003105A1" w:rsidRPr="00FE543B">
        <w:rPr>
          <w:rFonts w:ascii="Times New Roman" w:hAnsi="Times New Roman" w:cs="Times New Roman"/>
          <w:color w:val="000000" w:themeColor="text1"/>
        </w:rPr>
        <w:t>i cümleyi muvaffak buyura âmin.</w:t>
      </w:r>
      <w:r w:rsidR="00433F38" w:rsidRPr="00FE543B">
        <w:rPr>
          <w:rStyle w:val="DipnotBavurusu"/>
          <w:rFonts w:ascii="Times New Roman" w:hAnsi="Times New Roman" w:cs="Times New Roman"/>
          <w:color w:val="000000" w:themeColor="text1"/>
        </w:rPr>
        <w:footnoteReference w:id="305"/>
      </w:r>
      <w:r w:rsidRPr="00FE543B">
        <w:rPr>
          <w:rFonts w:ascii="Times New Roman" w:hAnsi="Times New Roman" w:cs="Times New Roman"/>
          <w:color w:val="000000" w:themeColor="text1"/>
        </w:rPr>
        <w:t xml:space="preserve"> </w:t>
      </w:r>
    </w:p>
    <w:p w14:paraId="58A64267" w14:textId="77777777" w:rsidR="008F135F" w:rsidRPr="00FE543B" w:rsidRDefault="00C7269E">
      <w:pPr>
        <w:spacing w:after="0" w:line="240" w:lineRule="auto"/>
        <w:ind w:left="567" w:right="566"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p>
    <w:p w14:paraId="7D4E5DEE"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Paşa’nın sadareti hakkında sunduğu rikâb-ı istizânı ise şöyledir.</w:t>
      </w:r>
    </w:p>
    <w:p w14:paraId="42765E9C" w14:textId="77777777" w:rsidR="008F135F" w:rsidRPr="00FE543B" w:rsidRDefault="00C7269E" w:rsidP="003105A1">
      <w:pPr>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Atufetlü Efendim Hazretleri</w:t>
      </w:r>
    </w:p>
    <w:p w14:paraId="521856EB" w14:textId="77777777" w:rsidR="008F135F" w:rsidRPr="00FE543B" w:rsidRDefault="00C7269E" w:rsidP="003105A1">
      <w:pPr>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Bu günde nâil olduğum ihsânı celil-i cenâb-ı veliyyül nimetin hasb-el-ubûdiyye bizzat teşekkür zımnında zât</w:t>
      </w:r>
      <w:r w:rsidR="0047418B" w:rsidRPr="00FE543B">
        <w:rPr>
          <w:rFonts w:ascii="Times New Roman" w:hAnsi="Times New Roman" w:cs="Times New Roman"/>
          <w:color w:val="000000" w:themeColor="text1"/>
        </w:rPr>
        <w:t>-</w:t>
      </w:r>
      <w:r w:rsidRPr="00FE543B">
        <w:rPr>
          <w:rFonts w:ascii="Times New Roman" w:hAnsi="Times New Roman" w:cs="Times New Roman"/>
          <w:color w:val="000000" w:themeColor="text1"/>
        </w:rPr>
        <w:t>î vâlâyî Şeyhülislâm’ı vükelâ-yı fehm huzuru mutat olan memuriyet-i kirâm-ı hazretiyle hâk-i pây-î ârâ-yî hazret-i veliyyül nimete yüz sürmek şerefine nâil âbid-ânem dahi bir nimet-i cihânî kıymet olmasıyla her ne vechle emr-ü fermân-ı ikrâmdan ünvân-ı hazret-i padîşâhî müteallik ve şeref sudûr buyurulur ise muktezâ-yî menfî icra olunacağı beyânıyla tezkire-i senâ-verî terkim kılınd</w:t>
      </w:r>
      <w:r w:rsidR="003105A1" w:rsidRPr="00FE543B">
        <w:rPr>
          <w:rFonts w:ascii="Times New Roman" w:hAnsi="Times New Roman" w:cs="Times New Roman"/>
          <w:color w:val="000000" w:themeColor="text1"/>
        </w:rPr>
        <w:t>ı efendim.</w:t>
      </w:r>
      <w:r w:rsidR="00433F38" w:rsidRPr="00FE543B">
        <w:rPr>
          <w:rStyle w:val="DipnotBavurusu"/>
          <w:rFonts w:ascii="Times New Roman" w:hAnsi="Times New Roman" w:cs="Times New Roman"/>
          <w:color w:val="000000" w:themeColor="text1"/>
        </w:rPr>
        <w:footnoteReference w:id="306"/>
      </w:r>
      <w:r w:rsidRPr="00FE543B">
        <w:rPr>
          <w:rFonts w:ascii="Times New Roman" w:hAnsi="Times New Roman" w:cs="Times New Roman"/>
          <w:color w:val="000000" w:themeColor="text1"/>
        </w:rPr>
        <w:t xml:space="preserve"> </w:t>
      </w:r>
    </w:p>
    <w:p w14:paraId="0ACB63D2" w14:textId="77777777" w:rsidR="008F135F" w:rsidRPr="00FE543B" w:rsidRDefault="008F135F">
      <w:pPr>
        <w:spacing w:after="0" w:line="240" w:lineRule="auto"/>
        <w:rPr>
          <w:rFonts w:ascii="Times New Roman" w:hAnsi="Times New Roman" w:cs="Times New Roman"/>
          <w:color w:val="000000" w:themeColor="text1"/>
          <w:sz w:val="24"/>
          <w:szCs w:val="24"/>
        </w:rPr>
      </w:pPr>
    </w:p>
    <w:p w14:paraId="37C118BA"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Reşid Paşa’nın</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Mehmed Emin Paşa’yı sadarete getirmesi, Damad Mehmed Ali Paşa aleyhinde kullanmak niyetine dönükse de</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paşa sadarete geldikten sonra Reşid Paşa’nın isteğini yerine getirmekten vazgeçmiş, Reşid Paşa ve Mehmed Ali Paşa arasındaki gerginliği düzeltme yoluna gitmiştir. Mehmed Emin Paşa iki </w:t>
      </w:r>
      <w:r w:rsidRPr="00FE543B">
        <w:rPr>
          <w:rFonts w:ascii="Times New Roman" w:hAnsi="Times New Roman" w:cs="Times New Roman"/>
          <w:color w:val="000000" w:themeColor="text1"/>
          <w:sz w:val="24"/>
          <w:szCs w:val="24"/>
          <w:lang w:eastAsia="zh-CN"/>
        </w:rPr>
        <w:t>p</w:t>
      </w:r>
      <w:r w:rsidRPr="00FE543B">
        <w:rPr>
          <w:rFonts w:ascii="Times New Roman" w:hAnsi="Times New Roman" w:cs="Times New Roman"/>
          <w:color w:val="000000" w:themeColor="text1"/>
          <w:sz w:val="24"/>
          <w:szCs w:val="24"/>
        </w:rPr>
        <w:t xml:space="preserve">aşa arasını düzeltme düşüncesini sadrazam olduktan altı gün sonra toplanılan özel bir mecliste dile getirmiştir. Bu mecliste önce Reşid Paşa,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aşkâtip Mustafa Paşa’nın Mecâlis-i Âliye’ye tayini ile onun görüşlerinden istifade etmek istediğini belirtmiştir. Mehmed Emin Paşa da Reşid Paşa’nın bu fikrine karşılık “</w:t>
      </w:r>
      <w:r w:rsidRPr="00FE543B">
        <w:rPr>
          <w:rFonts w:ascii="Times New Roman" w:hAnsi="Times New Roman" w:cs="Times New Roman"/>
          <w:color w:val="000000" w:themeColor="text1"/>
          <w:sz w:val="24"/>
          <w:szCs w:val="24"/>
          <w:lang w:eastAsia="zh-CN"/>
        </w:rPr>
        <w:t>e</w:t>
      </w:r>
      <w:r w:rsidRPr="00FE543B">
        <w:rPr>
          <w:rFonts w:ascii="Times New Roman" w:hAnsi="Times New Roman" w:cs="Times New Roman"/>
          <w:color w:val="000000" w:themeColor="text1"/>
          <w:sz w:val="24"/>
          <w:szCs w:val="24"/>
        </w:rPr>
        <w:t xml:space="preserve">vet, onu da almalıyız, Mehmed Ali Paşa’yı da vazifelendirilmeliyiz niçin boş otursunlar” şeklinde karşılık vermiştir. Bunun üzerine </w:t>
      </w:r>
      <w:r w:rsidRPr="00FE543B">
        <w:rPr>
          <w:rFonts w:ascii="Times New Roman" w:hAnsi="Times New Roman" w:cs="Times New Roman"/>
          <w:color w:val="000000" w:themeColor="text1"/>
          <w:sz w:val="24"/>
          <w:szCs w:val="24"/>
        </w:rPr>
        <w:lastRenderedPageBreak/>
        <w:t>Reşid Paşa şaşkınlık içerisinde: “</w:t>
      </w:r>
      <w:r w:rsidRPr="00FE543B">
        <w:rPr>
          <w:rFonts w:ascii="Times New Roman" w:hAnsi="Times New Roman" w:cs="Times New Roman"/>
          <w:color w:val="000000" w:themeColor="text1"/>
          <w:sz w:val="24"/>
          <w:szCs w:val="24"/>
          <w:lang w:eastAsia="zh-CN"/>
        </w:rPr>
        <w:t>A</w:t>
      </w:r>
      <w:r w:rsidRPr="00FE543B">
        <w:rPr>
          <w:rFonts w:ascii="Times New Roman" w:hAnsi="Times New Roman" w:cs="Times New Roman"/>
          <w:color w:val="000000" w:themeColor="text1"/>
          <w:sz w:val="24"/>
          <w:szCs w:val="24"/>
        </w:rPr>
        <w:t>federsiniz, Mehmed Ali Paşa onun gibi bir kişi değildir. Daha tehlikeli bir adamdır. Onun içimize girmesi hiç iyi olmaz” diyerek konuyu kestirip atmıştır. Bu olay üzerine Reşid Paşa, Mehmed Emin Paşa’nın kendisinin destekçisi olmadığını anlamış ve paşanın azli için çalışmalara başlamıştır. Henüz bir hafta önce kendi desteği ile sadarete getirmeye çalıştığı Mehmed Emin Paşa’nın hemen azlini temin etmeye kalkışması hoş olma</w:t>
      </w:r>
      <w:r w:rsidR="0047418B" w:rsidRPr="00FE543B">
        <w:rPr>
          <w:rFonts w:ascii="Times New Roman" w:hAnsi="Times New Roman" w:cs="Times New Roman"/>
          <w:color w:val="000000" w:themeColor="text1"/>
          <w:sz w:val="24"/>
          <w:szCs w:val="24"/>
        </w:rPr>
        <w:t>yacağından Reşid Paşa, Kıbrıslı’</w:t>
      </w:r>
      <w:r w:rsidRPr="00FE543B">
        <w:rPr>
          <w:rFonts w:ascii="Times New Roman" w:hAnsi="Times New Roman" w:cs="Times New Roman"/>
          <w:color w:val="000000" w:themeColor="text1"/>
          <w:sz w:val="24"/>
          <w:szCs w:val="24"/>
        </w:rPr>
        <w:t>yı sadaretten azlettirmek için bir takım sebepler ortaya çıkarması gerektiğine karar vermiştir.</w:t>
      </w:r>
      <w:r w:rsidR="00433F38" w:rsidRPr="00FE543B">
        <w:rPr>
          <w:rStyle w:val="DipnotBavurusu"/>
          <w:rFonts w:ascii="Times New Roman" w:hAnsi="Times New Roman" w:cs="Times New Roman"/>
          <w:color w:val="000000" w:themeColor="text1"/>
          <w:sz w:val="24"/>
          <w:szCs w:val="24"/>
        </w:rPr>
        <w:footnoteReference w:id="307"/>
      </w:r>
    </w:p>
    <w:p w14:paraId="05DE5C3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Reşid Paşa’nın Mehmed Emin Paşa’ya karşı olan muhalefeti Arabistan </w:t>
      </w:r>
      <w:r w:rsidRPr="00FE543B">
        <w:rPr>
          <w:rFonts w:ascii="Times New Roman" w:hAnsi="Times New Roman" w:cs="Times New Roman"/>
          <w:color w:val="000000" w:themeColor="text1"/>
          <w:sz w:val="24"/>
          <w:szCs w:val="24"/>
          <w:lang w:eastAsia="zh-CN"/>
        </w:rPr>
        <w:t>O</w:t>
      </w:r>
      <w:r w:rsidRPr="00FE543B">
        <w:rPr>
          <w:rFonts w:ascii="Times New Roman" w:hAnsi="Times New Roman" w:cs="Times New Roman"/>
          <w:color w:val="000000" w:themeColor="text1"/>
          <w:sz w:val="24"/>
          <w:szCs w:val="24"/>
        </w:rPr>
        <w:t xml:space="preserve">rdusu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üşirliğine tayin edilen Mütercim Rüşdü Paşa’nın bu göreve gitmemesi hususunda Rüşdü Paşa’ya destek vermesi ile ayyuka çıkmıştır. Mehmed Emin Paşa, Rüşdü Paşa’nın seraskerliği sırasında, Arabistan </w:t>
      </w:r>
      <w:r w:rsidRPr="00FE543B">
        <w:rPr>
          <w:rFonts w:ascii="Times New Roman" w:hAnsi="Times New Roman" w:cs="Times New Roman"/>
          <w:color w:val="000000" w:themeColor="text1"/>
          <w:sz w:val="24"/>
          <w:szCs w:val="24"/>
          <w:lang w:eastAsia="zh-CN"/>
        </w:rPr>
        <w:t>Or</w:t>
      </w:r>
      <w:r w:rsidRPr="00FE543B">
        <w:rPr>
          <w:rFonts w:ascii="Times New Roman" w:hAnsi="Times New Roman" w:cs="Times New Roman"/>
          <w:color w:val="000000" w:themeColor="text1"/>
          <w:sz w:val="24"/>
          <w:szCs w:val="24"/>
        </w:rPr>
        <w:t xml:space="preserve">dusu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üşirliği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nden azledilmiş olduğu için Rüşdü Paşa’ya karşı kin g</w:t>
      </w:r>
      <w:r w:rsidR="0047418B" w:rsidRPr="00FE543B">
        <w:rPr>
          <w:rFonts w:ascii="Times New Roman" w:hAnsi="Times New Roman" w:cs="Times New Roman"/>
          <w:color w:val="000000" w:themeColor="text1"/>
          <w:sz w:val="24"/>
          <w:szCs w:val="24"/>
        </w:rPr>
        <w:t>ütmüştür. Kinini devam ettiren p</w:t>
      </w:r>
      <w:r w:rsidRPr="00FE543B">
        <w:rPr>
          <w:rFonts w:ascii="Times New Roman" w:hAnsi="Times New Roman" w:cs="Times New Roman"/>
          <w:color w:val="000000" w:themeColor="text1"/>
          <w:sz w:val="24"/>
          <w:szCs w:val="24"/>
        </w:rPr>
        <w:t>aşa, Rüşdü Paşa’nın vazifesini yerine getirmemesi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linde paşanın sürgüne gönderileceği emrini vermiştir. Reşid Paşa da Kıbrıslı’nın itibar etmediği kişiyi desteklercesine, Rüşdü Paşa’nın yanına Cevdet Efendi’yi gönderip, kendisinin Arabistan’a gönderilmesinde oyunun ve rızasının olmadığı bilgisini Mehmed Emin Paşa’ya ulaştırmıştır. Bu olayın daha da ötesinde Mehmed Emin Paşa, Meclis-i Mahsûs’ta Rüşdü Paşa’nın Şam’a gönderilmesini ve eğer buraya gitmezse hakkında şiddetli muamele yapacağını söyl</w:t>
      </w:r>
      <w:r w:rsidR="0047418B" w:rsidRPr="00FE543B">
        <w:rPr>
          <w:rFonts w:ascii="Times New Roman" w:hAnsi="Times New Roman" w:cs="Times New Roman"/>
          <w:color w:val="000000" w:themeColor="text1"/>
          <w:sz w:val="24"/>
          <w:szCs w:val="24"/>
        </w:rPr>
        <w:t>emesi üzerine, Reşid Paşa, p</w:t>
      </w:r>
      <w:r w:rsidR="00D2227E" w:rsidRPr="00FE543B">
        <w:rPr>
          <w:rFonts w:ascii="Times New Roman" w:hAnsi="Times New Roman" w:cs="Times New Roman"/>
          <w:color w:val="000000" w:themeColor="text1"/>
          <w:sz w:val="24"/>
          <w:szCs w:val="24"/>
        </w:rPr>
        <w:t>aşa</w:t>
      </w:r>
      <w:r w:rsidRPr="00FE543B">
        <w:rPr>
          <w:rFonts w:ascii="Times New Roman" w:hAnsi="Times New Roman" w:cs="Times New Roman"/>
          <w:color w:val="000000" w:themeColor="text1"/>
          <w:sz w:val="24"/>
          <w:szCs w:val="24"/>
        </w:rPr>
        <w:t>nın bu söylemine muhalefet ederek, “yok, bir adamın itizar ve istifası üzerine sürülmesine kadar gidemem. Hürriyet kapısını örtemem. Ben öyle cebre dayalı muamele</w:t>
      </w:r>
      <w:r w:rsidR="00D2227E" w:rsidRPr="00FE543B">
        <w:rPr>
          <w:rFonts w:ascii="Times New Roman" w:hAnsi="Times New Roman" w:cs="Times New Roman"/>
          <w:color w:val="000000" w:themeColor="text1"/>
          <w:sz w:val="24"/>
          <w:szCs w:val="24"/>
        </w:rPr>
        <w:t xml:space="preserve">yi öngören reyin sahibi olamam” diyip </w:t>
      </w:r>
      <w:r w:rsidRPr="00FE543B">
        <w:rPr>
          <w:rFonts w:ascii="Times New Roman" w:hAnsi="Times New Roman" w:cs="Times New Roman"/>
          <w:color w:val="000000" w:themeColor="text1"/>
          <w:sz w:val="24"/>
          <w:szCs w:val="24"/>
        </w:rPr>
        <w:t xml:space="preserve">bu karara engel olmaya </w:t>
      </w:r>
      <w:r w:rsidRPr="00FE543B">
        <w:rPr>
          <w:rFonts w:ascii="Times New Roman" w:hAnsi="Times New Roman" w:cs="Times New Roman"/>
          <w:color w:val="000000" w:themeColor="text1"/>
          <w:sz w:val="24"/>
          <w:szCs w:val="24"/>
          <w:lang w:eastAsia="zh-CN"/>
        </w:rPr>
        <w:t>çalışmıştır.</w:t>
      </w:r>
      <w:r w:rsidR="00433F38" w:rsidRPr="00FE543B">
        <w:rPr>
          <w:rStyle w:val="DipnotBavurusu"/>
          <w:rFonts w:ascii="Times New Roman" w:hAnsi="Times New Roman" w:cs="Times New Roman"/>
          <w:color w:val="000000" w:themeColor="text1"/>
          <w:sz w:val="24"/>
          <w:szCs w:val="24"/>
          <w:lang w:eastAsia="zh-CN"/>
        </w:rPr>
        <w:footnoteReference w:id="308"/>
      </w:r>
      <w:r w:rsidRPr="00FE543B">
        <w:rPr>
          <w:rFonts w:ascii="Times New Roman" w:hAnsi="Times New Roman" w:cs="Times New Roman"/>
          <w:color w:val="000000" w:themeColor="text1"/>
          <w:sz w:val="24"/>
          <w:szCs w:val="24"/>
        </w:rPr>
        <w:t xml:space="preserve"> </w:t>
      </w:r>
      <w:r w:rsidR="0047418B" w:rsidRPr="00FE543B">
        <w:rPr>
          <w:rFonts w:ascii="Times New Roman" w:hAnsi="Times New Roman" w:cs="Times New Roman"/>
          <w:color w:val="000000" w:themeColor="text1"/>
          <w:sz w:val="24"/>
          <w:szCs w:val="24"/>
        </w:rPr>
        <w:t xml:space="preserve">Esasında </w:t>
      </w:r>
      <w:r w:rsidRPr="00FE543B">
        <w:rPr>
          <w:rFonts w:ascii="Times New Roman" w:hAnsi="Times New Roman" w:cs="Times New Roman"/>
          <w:color w:val="000000" w:themeColor="text1"/>
          <w:sz w:val="24"/>
          <w:szCs w:val="24"/>
        </w:rPr>
        <w:t>Reşid Paşa’nın buradaki amacı, Mehmed Emin Paşa’nın düşmanlarını merkezde tutmaya çalışarak onun sadaretten azlini kolaylaştırmak olmuştur. Nitekim 23 Kasım 1854 yılında Reşid Paşa emeline ulaşmış, Kıbrıslı Mehmed Emin Paşa’yı sadaretten azlederek kendisi dördüncü defa sadaret makamına gelmiştir.</w:t>
      </w:r>
      <w:r w:rsidR="00433F38" w:rsidRPr="00FE543B">
        <w:rPr>
          <w:rStyle w:val="DipnotBavurusu"/>
          <w:rFonts w:ascii="Times New Roman" w:hAnsi="Times New Roman" w:cs="Times New Roman"/>
          <w:color w:val="000000" w:themeColor="text1"/>
          <w:sz w:val="24"/>
          <w:szCs w:val="24"/>
        </w:rPr>
        <w:footnoteReference w:id="309"/>
      </w:r>
      <w:r w:rsidRPr="00FE543B">
        <w:rPr>
          <w:rFonts w:ascii="Times New Roman" w:hAnsi="Times New Roman" w:cs="Times New Roman"/>
          <w:color w:val="000000" w:themeColor="text1"/>
          <w:sz w:val="24"/>
          <w:szCs w:val="24"/>
        </w:rPr>
        <w:t xml:space="preserve"> Mehmed Emin Paşa’nın ilk sadareti yalnızca altı aya yakın bir müddet sürmüştür. </w:t>
      </w:r>
    </w:p>
    <w:p w14:paraId="6DB60E41" w14:textId="77777777" w:rsidR="00A165FF" w:rsidRPr="00FE543B" w:rsidRDefault="00A165FF">
      <w:pPr>
        <w:spacing w:after="0"/>
        <w:rPr>
          <w:rFonts w:ascii="Times New Roman" w:hAnsi="Times New Roman" w:cs="Times New Roman"/>
          <w:color w:val="000000" w:themeColor="text1"/>
          <w:sz w:val="24"/>
          <w:szCs w:val="24"/>
        </w:rPr>
      </w:pPr>
    </w:p>
    <w:p w14:paraId="6F64E3E2" w14:textId="77777777" w:rsidR="00C50AC0" w:rsidRPr="00FE543B" w:rsidRDefault="00C50AC0">
      <w:pPr>
        <w:spacing w:after="0"/>
        <w:rPr>
          <w:rFonts w:ascii="Times New Roman" w:hAnsi="Times New Roman" w:cs="Times New Roman"/>
          <w:color w:val="000000" w:themeColor="text1"/>
          <w:sz w:val="24"/>
          <w:szCs w:val="24"/>
        </w:rPr>
      </w:pPr>
    </w:p>
    <w:p w14:paraId="7C4DD144" w14:textId="77777777" w:rsidR="008F135F" w:rsidRPr="00FE543B" w:rsidRDefault="00C7269E" w:rsidP="007F267D">
      <w:pPr>
        <w:pStyle w:val="ListeParagraf"/>
        <w:numPr>
          <w:ilvl w:val="2"/>
          <w:numId w:val="19"/>
        </w:numPr>
        <w:spacing w:after="0"/>
        <w:ind w:left="1276" w:hanging="567"/>
        <w:rPr>
          <w:rFonts w:ascii="Times New Roman" w:hAnsi="Times New Roman" w:cs="Times New Roman"/>
          <w:b/>
          <w:color w:val="000000" w:themeColor="text1"/>
          <w:sz w:val="24"/>
          <w:szCs w:val="24"/>
        </w:rPr>
      </w:pPr>
      <w:r w:rsidRPr="00FE543B">
        <w:rPr>
          <w:rStyle w:val="Balk3Char"/>
          <w:rFonts w:cs="Times New Roman"/>
          <w:color w:val="000000" w:themeColor="text1"/>
          <w:szCs w:val="24"/>
        </w:rPr>
        <w:lastRenderedPageBreak/>
        <w:t xml:space="preserve"> </w:t>
      </w:r>
      <w:bookmarkStart w:id="102" w:name="_Toc63008804"/>
      <w:bookmarkStart w:id="103" w:name="_Toc72536434"/>
      <w:r w:rsidRPr="00FE543B">
        <w:rPr>
          <w:rStyle w:val="Balk3Char"/>
          <w:rFonts w:cs="Times New Roman"/>
          <w:color w:val="000000" w:themeColor="text1"/>
          <w:szCs w:val="24"/>
        </w:rPr>
        <w:t>İkinci Defa Sadarete Tayini</w:t>
      </w:r>
      <w:bookmarkEnd w:id="102"/>
      <w:bookmarkEnd w:id="103"/>
    </w:p>
    <w:p w14:paraId="50620F12" w14:textId="77777777" w:rsidR="008F135F" w:rsidRPr="00FE543B" w:rsidRDefault="00C7269E">
      <w:pPr>
        <w:spacing w:after="0"/>
        <w:rPr>
          <w:rFonts w:ascii="Times New Roman" w:hAnsi="Times New Roman" w:cs="Times New Roman"/>
          <w:color w:val="000000" w:themeColor="text1"/>
          <w:sz w:val="24"/>
          <w:szCs w:val="24"/>
          <w:shd w:val="clear" w:color="auto" w:fill="FFFFFF"/>
        </w:rPr>
      </w:pPr>
      <w:r w:rsidRPr="00FE543B">
        <w:rPr>
          <w:rFonts w:ascii="Times New Roman" w:hAnsi="Times New Roman" w:cs="Times New Roman"/>
          <w:color w:val="000000" w:themeColor="text1"/>
          <w:sz w:val="24"/>
          <w:szCs w:val="24"/>
          <w:shd w:val="clear" w:color="auto" w:fill="FFFFFF"/>
        </w:rPr>
        <w:t>Sultan Abdülmecid döneminde ekonomiyi birinci derecede etkileyen olay, Kırım Savaşı</w:t>
      </w:r>
      <w:r w:rsidR="00433F38" w:rsidRPr="00FE543B">
        <w:rPr>
          <w:rStyle w:val="DipnotBavurusu"/>
          <w:rFonts w:ascii="Times New Roman" w:hAnsi="Times New Roman" w:cs="Times New Roman"/>
          <w:color w:val="000000" w:themeColor="text1"/>
          <w:sz w:val="24"/>
          <w:szCs w:val="24"/>
          <w:shd w:val="clear" w:color="auto" w:fill="FFFFFF"/>
        </w:rPr>
        <w:footnoteReference w:id="310"/>
      </w:r>
      <w:r w:rsidRPr="00FE543B">
        <w:rPr>
          <w:rFonts w:ascii="Times New Roman" w:hAnsi="Times New Roman" w:cs="Times New Roman"/>
          <w:color w:val="000000" w:themeColor="text1"/>
          <w:sz w:val="24"/>
          <w:szCs w:val="24"/>
          <w:shd w:val="clear" w:color="auto" w:fill="FFFFFF"/>
        </w:rPr>
        <w:t xml:space="preserve"> olmuştur. Ekonomi bu savaştan ciddi manada olumsuz etkilenmiştir. Hatta savaşın </w:t>
      </w:r>
      <w:r w:rsidRPr="00FE543B">
        <w:rPr>
          <w:rFonts w:ascii="Times New Roman" w:hAnsi="Times New Roman" w:cs="Times New Roman"/>
          <w:color w:val="000000" w:themeColor="text1"/>
          <w:sz w:val="24"/>
          <w:szCs w:val="24"/>
          <w:shd w:val="clear" w:color="auto" w:fill="FFFFFF"/>
          <w:lang w:eastAsia="zh-CN"/>
        </w:rPr>
        <w:t>malî</w:t>
      </w:r>
      <w:r w:rsidRPr="00FE543B">
        <w:rPr>
          <w:rFonts w:ascii="Times New Roman" w:hAnsi="Times New Roman" w:cs="Times New Roman"/>
          <w:color w:val="000000" w:themeColor="text1"/>
          <w:sz w:val="24"/>
          <w:szCs w:val="24"/>
          <w:shd w:val="clear" w:color="auto" w:fill="FFFFFF"/>
        </w:rPr>
        <w:t xml:space="preserve"> olumsuzluklarını engellemek için halkta büyük bir hamiyetkârane bir hareket vuku bulmuştur. Rum, Ermeni ve diğer milletlerden kimseler Bâb-ı Âli’ye hisselerine düşen hizmeti yapmaya hazır olduklarını belirten arzlar takdim etmişlerdir. Vükelâ, ricâl, ulema ve memurlar da boş durmayarak savaşın olumsuz sonuçlarını ortadan kaldırmak için </w:t>
      </w:r>
      <w:r w:rsidRPr="00FE543B">
        <w:rPr>
          <w:rFonts w:ascii="Times New Roman" w:hAnsi="Times New Roman" w:cs="Times New Roman"/>
          <w:color w:val="000000" w:themeColor="text1"/>
          <w:sz w:val="24"/>
          <w:szCs w:val="24"/>
          <w:shd w:val="clear" w:color="auto" w:fill="FFFFFF"/>
          <w:lang w:eastAsia="zh-CN"/>
        </w:rPr>
        <w:t>nakdî</w:t>
      </w:r>
      <w:r w:rsidRPr="00FE543B">
        <w:rPr>
          <w:rFonts w:ascii="Times New Roman" w:hAnsi="Times New Roman" w:cs="Times New Roman"/>
          <w:color w:val="000000" w:themeColor="text1"/>
          <w:sz w:val="24"/>
          <w:szCs w:val="24"/>
          <w:shd w:val="clear" w:color="auto" w:fill="FFFFFF"/>
        </w:rPr>
        <w:t xml:space="preserve"> yardımlar yapmaya çalışmışlardır. Devlet erkânının ekonomiyi desteklemek için yaptıkları </w:t>
      </w:r>
      <w:r w:rsidRPr="00FE543B">
        <w:rPr>
          <w:rFonts w:ascii="Times New Roman" w:hAnsi="Times New Roman" w:cs="Times New Roman"/>
          <w:color w:val="000000" w:themeColor="text1"/>
          <w:sz w:val="24"/>
          <w:szCs w:val="24"/>
          <w:shd w:val="clear" w:color="auto" w:fill="FFFFFF"/>
          <w:lang w:eastAsia="zh-CN"/>
        </w:rPr>
        <w:t>nakdî</w:t>
      </w:r>
      <w:r w:rsidRPr="00FE543B">
        <w:rPr>
          <w:rFonts w:ascii="Times New Roman" w:hAnsi="Times New Roman" w:cs="Times New Roman"/>
          <w:color w:val="000000" w:themeColor="text1"/>
          <w:sz w:val="24"/>
          <w:szCs w:val="24"/>
          <w:shd w:val="clear" w:color="auto" w:fill="FFFFFF"/>
        </w:rPr>
        <w:t xml:space="preserve"> yardımlar aşağıdaki listede </w:t>
      </w:r>
      <w:r w:rsidRPr="00FE543B">
        <w:rPr>
          <w:rFonts w:ascii="Times New Roman" w:eastAsia="Calibri" w:hAnsi="Times New Roman" w:cs="Times New Roman"/>
          <w:color w:val="000000" w:themeColor="text1"/>
          <w:sz w:val="24"/>
          <w:szCs w:val="24"/>
          <w:shd w:val="clear" w:color="auto" w:fill="FFFFFF"/>
        </w:rPr>
        <w:t>gösterilmiştir</w:t>
      </w:r>
      <w:r w:rsidRPr="00FE543B">
        <w:rPr>
          <w:rFonts w:ascii="Times New Roman" w:hAnsi="Times New Roman" w:cs="Times New Roman"/>
          <w:color w:val="000000" w:themeColor="text1"/>
          <w:sz w:val="24"/>
          <w:szCs w:val="24"/>
          <w:shd w:val="clear" w:color="auto" w:fill="FFFFFF"/>
        </w:rPr>
        <w:t>.</w:t>
      </w:r>
      <w:r w:rsidR="00433F38" w:rsidRPr="00FE543B">
        <w:rPr>
          <w:rStyle w:val="DipnotBavurusu"/>
          <w:rFonts w:ascii="Times New Roman" w:hAnsi="Times New Roman" w:cs="Times New Roman"/>
          <w:color w:val="000000" w:themeColor="text1"/>
          <w:sz w:val="24"/>
          <w:szCs w:val="24"/>
          <w:shd w:val="clear" w:color="auto" w:fill="FFFFFF"/>
        </w:rPr>
        <w:footnoteReference w:id="311"/>
      </w:r>
    </w:p>
    <w:p w14:paraId="0C87359D" w14:textId="77777777" w:rsidR="00C50AC0" w:rsidRPr="00FE543B" w:rsidRDefault="00C50AC0" w:rsidP="00C50AC0">
      <w:pPr>
        <w:spacing w:after="0"/>
        <w:rPr>
          <w:rFonts w:ascii="Times New Roman" w:hAnsi="Times New Roman" w:cs="Times New Roman"/>
          <w:color w:val="000000" w:themeColor="text1"/>
          <w:sz w:val="24"/>
          <w:szCs w:val="24"/>
          <w:shd w:val="clear" w:color="auto" w:fill="FFFFFF"/>
        </w:rPr>
      </w:pPr>
    </w:p>
    <w:p w14:paraId="5CE8F8A2" w14:textId="48D91DBD" w:rsidR="008F135F" w:rsidRPr="00FE543B" w:rsidRDefault="00C50AC0" w:rsidP="00C50AC0">
      <w:pPr>
        <w:pStyle w:val="ResimYazs"/>
        <w:ind w:firstLine="0"/>
        <w:jc w:val="center"/>
        <w:rPr>
          <w:rFonts w:ascii="Times New Roman" w:hAnsi="Times New Roman" w:cs="Times New Roman"/>
          <w:b/>
          <w:i w:val="0"/>
          <w:color w:val="000000" w:themeColor="text1"/>
          <w:shd w:val="clear" w:color="auto" w:fill="FFFFFF"/>
        </w:rPr>
      </w:pPr>
      <w:bookmarkStart w:id="104" w:name="_Toc72585558"/>
      <w:r w:rsidRPr="00FE543B">
        <w:rPr>
          <w:rFonts w:ascii="Times New Roman" w:hAnsi="Times New Roman" w:cs="Times New Roman"/>
          <w:b/>
          <w:i w:val="0"/>
        </w:rPr>
        <w:t xml:space="preserve">Tablo </w:t>
      </w:r>
      <w:r w:rsidRPr="00FE543B">
        <w:rPr>
          <w:rFonts w:ascii="Times New Roman" w:hAnsi="Times New Roman" w:cs="Times New Roman"/>
          <w:b/>
          <w:i w:val="0"/>
        </w:rPr>
        <w:fldChar w:fldCharType="begin"/>
      </w:r>
      <w:r w:rsidRPr="00FE543B">
        <w:rPr>
          <w:rFonts w:ascii="Times New Roman" w:hAnsi="Times New Roman" w:cs="Times New Roman"/>
          <w:b/>
          <w:i w:val="0"/>
        </w:rPr>
        <w:instrText xml:space="preserve"> SEQ Tablo \* ARABIC </w:instrText>
      </w:r>
      <w:r w:rsidRPr="00FE543B">
        <w:rPr>
          <w:rFonts w:ascii="Times New Roman" w:hAnsi="Times New Roman" w:cs="Times New Roman"/>
          <w:b/>
          <w:i w:val="0"/>
        </w:rPr>
        <w:fldChar w:fldCharType="separate"/>
      </w:r>
      <w:r w:rsidR="001374BC">
        <w:rPr>
          <w:rFonts w:ascii="Times New Roman" w:hAnsi="Times New Roman" w:cs="Times New Roman"/>
          <w:b/>
          <w:i w:val="0"/>
          <w:noProof/>
        </w:rPr>
        <w:t>1</w:t>
      </w:r>
      <w:r w:rsidRPr="00FE543B">
        <w:rPr>
          <w:rFonts w:ascii="Times New Roman" w:hAnsi="Times New Roman" w:cs="Times New Roman"/>
          <w:b/>
          <w:i w:val="0"/>
        </w:rPr>
        <w:fldChar w:fldCharType="end"/>
      </w:r>
      <w:r w:rsidRPr="00FE543B">
        <w:rPr>
          <w:rFonts w:ascii="Times New Roman" w:hAnsi="Times New Roman" w:cs="Times New Roman"/>
          <w:b/>
          <w:i w:val="0"/>
        </w:rPr>
        <w:t>.</w:t>
      </w:r>
      <w:r w:rsidRPr="00FE543B">
        <w:rPr>
          <w:rFonts w:ascii="Times New Roman" w:hAnsi="Times New Roman" w:cs="Times New Roman"/>
          <w:b/>
          <w:i w:val="0"/>
          <w:color w:val="000000" w:themeColor="text1"/>
          <w:shd w:val="clear" w:color="auto" w:fill="FFFFFF"/>
        </w:rPr>
        <w:t xml:space="preserve"> Devlet Erkânın Yaptıkları Nakdi Yardımlar</w:t>
      </w:r>
      <w:bookmarkEnd w:id="104"/>
    </w:p>
    <w:tbl>
      <w:tblPr>
        <w:tblStyle w:val="TabloKlavuzu"/>
        <w:tblpPr w:leftFromText="141" w:rightFromText="141" w:vertAnchor="text" w:tblpXSpec="center" w:tblpY="1"/>
        <w:tblW w:w="5637" w:type="dxa"/>
        <w:jc w:val="center"/>
        <w:tblLayout w:type="fixed"/>
        <w:tblLook w:val="04A0" w:firstRow="1" w:lastRow="0" w:firstColumn="1" w:lastColumn="0" w:noHBand="0" w:noVBand="1"/>
      </w:tblPr>
      <w:tblGrid>
        <w:gridCol w:w="4534"/>
        <w:gridCol w:w="1103"/>
      </w:tblGrid>
      <w:tr w:rsidR="008F135F" w:rsidRPr="00FE543B" w14:paraId="0E5CCE53" w14:textId="77777777">
        <w:trPr>
          <w:trHeight w:val="397"/>
          <w:jc w:val="center"/>
        </w:trPr>
        <w:tc>
          <w:tcPr>
            <w:tcW w:w="4533" w:type="dxa"/>
            <w:vAlign w:val="center"/>
          </w:tcPr>
          <w:p w14:paraId="7097498C"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shd w:val="clear" w:color="auto" w:fill="FFFFFF"/>
              </w:rPr>
            </w:pPr>
            <w:r w:rsidRPr="00FE543B">
              <w:rPr>
                <w:rFonts w:ascii="Times New Roman" w:eastAsia="Calibri" w:hAnsi="Times New Roman" w:cs="Times New Roman"/>
                <w:color w:val="000000" w:themeColor="text1"/>
                <w:sz w:val="24"/>
                <w:szCs w:val="24"/>
                <w:shd w:val="clear" w:color="auto" w:fill="FFFFFF"/>
              </w:rPr>
              <w:t>Sadrazam Naili Paşa</w:t>
            </w:r>
          </w:p>
        </w:tc>
        <w:tc>
          <w:tcPr>
            <w:tcW w:w="1103" w:type="dxa"/>
            <w:vAlign w:val="center"/>
          </w:tcPr>
          <w:p w14:paraId="76ED72DF"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300.000</w:t>
            </w:r>
          </w:p>
        </w:tc>
      </w:tr>
      <w:tr w:rsidR="008F135F" w:rsidRPr="00FE543B" w14:paraId="33BEF4E9" w14:textId="77777777">
        <w:trPr>
          <w:trHeight w:val="397"/>
          <w:jc w:val="center"/>
        </w:trPr>
        <w:tc>
          <w:tcPr>
            <w:tcW w:w="4533" w:type="dxa"/>
            <w:vAlign w:val="center"/>
          </w:tcPr>
          <w:p w14:paraId="1963FCA1"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Şeyhülislam Arif Efendi</w:t>
            </w:r>
          </w:p>
        </w:tc>
        <w:tc>
          <w:tcPr>
            <w:tcW w:w="1103" w:type="dxa"/>
            <w:vAlign w:val="center"/>
          </w:tcPr>
          <w:p w14:paraId="2BDF61FD"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25.000</w:t>
            </w:r>
          </w:p>
        </w:tc>
      </w:tr>
      <w:tr w:rsidR="008F135F" w:rsidRPr="00FE543B" w14:paraId="26A4BF51" w14:textId="77777777">
        <w:trPr>
          <w:trHeight w:val="397"/>
          <w:jc w:val="center"/>
        </w:trPr>
        <w:tc>
          <w:tcPr>
            <w:tcW w:w="4533" w:type="dxa"/>
            <w:vAlign w:val="center"/>
          </w:tcPr>
          <w:p w14:paraId="3FC66BDB"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Eski Sadrazam Rauf Paşa</w:t>
            </w:r>
          </w:p>
        </w:tc>
        <w:tc>
          <w:tcPr>
            <w:tcW w:w="1103" w:type="dxa"/>
            <w:vAlign w:val="center"/>
          </w:tcPr>
          <w:p w14:paraId="3A2488E6"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50.000</w:t>
            </w:r>
          </w:p>
        </w:tc>
      </w:tr>
      <w:tr w:rsidR="008F135F" w:rsidRPr="00FE543B" w14:paraId="57078297" w14:textId="77777777">
        <w:trPr>
          <w:trHeight w:val="397"/>
          <w:jc w:val="center"/>
        </w:trPr>
        <w:tc>
          <w:tcPr>
            <w:tcW w:w="4533" w:type="dxa"/>
            <w:vAlign w:val="center"/>
          </w:tcPr>
          <w:p w14:paraId="194C3F26"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Reşit Paşa</w:t>
            </w:r>
          </w:p>
        </w:tc>
        <w:tc>
          <w:tcPr>
            <w:tcW w:w="1103" w:type="dxa"/>
            <w:vAlign w:val="center"/>
          </w:tcPr>
          <w:p w14:paraId="1D1F5B8A"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300.000</w:t>
            </w:r>
          </w:p>
        </w:tc>
      </w:tr>
      <w:tr w:rsidR="008F135F" w:rsidRPr="00FE543B" w14:paraId="116B7F50" w14:textId="77777777">
        <w:trPr>
          <w:trHeight w:val="397"/>
          <w:jc w:val="center"/>
        </w:trPr>
        <w:tc>
          <w:tcPr>
            <w:tcW w:w="4533" w:type="dxa"/>
            <w:vAlign w:val="center"/>
          </w:tcPr>
          <w:p w14:paraId="5629C34E"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Serasker Rıza Paşa</w:t>
            </w:r>
          </w:p>
        </w:tc>
        <w:tc>
          <w:tcPr>
            <w:tcW w:w="1103" w:type="dxa"/>
            <w:vAlign w:val="center"/>
          </w:tcPr>
          <w:p w14:paraId="1B36691F"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200.000</w:t>
            </w:r>
          </w:p>
        </w:tc>
      </w:tr>
      <w:tr w:rsidR="008F135F" w:rsidRPr="00FE543B" w14:paraId="6B8BEC8C" w14:textId="77777777">
        <w:trPr>
          <w:trHeight w:val="397"/>
          <w:jc w:val="center"/>
        </w:trPr>
        <w:tc>
          <w:tcPr>
            <w:tcW w:w="4533" w:type="dxa"/>
            <w:vAlign w:val="center"/>
          </w:tcPr>
          <w:p w14:paraId="63FFEA9D"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Fethi Paşa</w:t>
            </w:r>
          </w:p>
        </w:tc>
        <w:tc>
          <w:tcPr>
            <w:tcW w:w="1103" w:type="dxa"/>
            <w:vAlign w:val="center"/>
          </w:tcPr>
          <w:p w14:paraId="6BD87EF8"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150.000</w:t>
            </w:r>
          </w:p>
        </w:tc>
      </w:tr>
      <w:tr w:rsidR="008F135F" w:rsidRPr="00FE543B" w14:paraId="2BA9ECC9" w14:textId="77777777">
        <w:trPr>
          <w:trHeight w:val="397"/>
          <w:jc w:val="center"/>
        </w:trPr>
        <w:tc>
          <w:tcPr>
            <w:tcW w:w="4533" w:type="dxa"/>
            <w:vAlign w:val="center"/>
          </w:tcPr>
          <w:p w14:paraId="71FEABD2"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Damat Halil Paşa</w:t>
            </w:r>
          </w:p>
        </w:tc>
        <w:tc>
          <w:tcPr>
            <w:tcW w:w="1103" w:type="dxa"/>
            <w:vAlign w:val="center"/>
          </w:tcPr>
          <w:p w14:paraId="521285F5"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75.000</w:t>
            </w:r>
          </w:p>
        </w:tc>
      </w:tr>
      <w:tr w:rsidR="008F135F" w:rsidRPr="00FE543B" w14:paraId="0F7D226D" w14:textId="77777777">
        <w:trPr>
          <w:trHeight w:val="397"/>
          <w:jc w:val="center"/>
        </w:trPr>
        <w:tc>
          <w:tcPr>
            <w:tcW w:w="4533" w:type="dxa"/>
            <w:vAlign w:val="center"/>
          </w:tcPr>
          <w:p w14:paraId="30ED9A43"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Şekip Paşa</w:t>
            </w:r>
          </w:p>
        </w:tc>
        <w:tc>
          <w:tcPr>
            <w:tcW w:w="1103" w:type="dxa"/>
            <w:vAlign w:val="center"/>
          </w:tcPr>
          <w:p w14:paraId="2643BB82"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50.000</w:t>
            </w:r>
          </w:p>
        </w:tc>
      </w:tr>
      <w:tr w:rsidR="008F135F" w:rsidRPr="00FE543B" w14:paraId="1DF72CE4" w14:textId="77777777">
        <w:trPr>
          <w:trHeight w:val="397"/>
          <w:jc w:val="center"/>
        </w:trPr>
        <w:tc>
          <w:tcPr>
            <w:tcW w:w="4533" w:type="dxa"/>
            <w:vAlign w:val="center"/>
          </w:tcPr>
          <w:p w14:paraId="4E9E6BEA"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Ali Galip Paşa</w:t>
            </w:r>
          </w:p>
        </w:tc>
        <w:tc>
          <w:tcPr>
            <w:tcW w:w="1103" w:type="dxa"/>
            <w:vAlign w:val="center"/>
          </w:tcPr>
          <w:p w14:paraId="2E9ED251"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100.000</w:t>
            </w:r>
          </w:p>
        </w:tc>
      </w:tr>
      <w:tr w:rsidR="008F135F" w:rsidRPr="00FE543B" w14:paraId="7FCC788D" w14:textId="77777777">
        <w:trPr>
          <w:trHeight w:val="397"/>
          <w:jc w:val="center"/>
        </w:trPr>
        <w:tc>
          <w:tcPr>
            <w:tcW w:w="4533" w:type="dxa"/>
            <w:vAlign w:val="center"/>
          </w:tcPr>
          <w:p w14:paraId="2E81FAE6"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Kıbrıslı Mehmed Emin Paşa</w:t>
            </w:r>
          </w:p>
        </w:tc>
        <w:tc>
          <w:tcPr>
            <w:tcW w:w="1103" w:type="dxa"/>
            <w:vAlign w:val="center"/>
          </w:tcPr>
          <w:p w14:paraId="4B831BC0"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100.000</w:t>
            </w:r>
          </w:p>
        </w:tc>
      </w:tr>
      <w:tr w:rsidR="008F135F" w:rsidRPr="00FE543B" w14:paraId="7CAEE762" w14:textId="77777777">
        <w:trPr>
          <w:trHeight w:val="397"/>
          <w:jc w:val="center"/>
        </w:trPr>
        <w:tc>
          <w:tcPr>
            <w:tcW w:w="4533" w:type="dxa"/>
            <w:vAlign w:val="center"/>
          </w:tcPr>
          <w:p w14:paraId="6239B753"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Maliye Nazırı Sufuti Paşa</w:t>
            </w:r>
          </w:p>
        </w:tc>
        <w:tc>
          <w:tcPr>
            <w:tcW w:w="1103" w:type="dxa"/>
            <w:vAlign w:val="center"/>
          </w:tcPr>
          <w:p w14:paraId="5B3ADFF7"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100.000</w:t>
            </w:r>
          </w:p>
        </w:tc>
      </w:tr>
      <w:tr w:rsidR="008F135F" w:rsidRPr="00FE543B" w14:paraId="018310C7" w14:textId="77777777">
        <w:trPr>
          <w:trHeight w:val="397"/>
          <w:jc w:val="center"/>
        </w:trPr>
        <w:tc>
          <w:tcPr>
            <w:tcW w:w="4533" w:type="dxa"/>
            <w:vAlign w:val="center"/>
          </w:tcPr>
          <w:p w14:paraId="5CEFA6F1"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Hasip Paşa</w:t>
            </w:r>
          </w:p>
        </w:tc>
        <w:tc>
          <w:tcPr>
            <w:tcW w:w="1103" w:type="dxa"/>
            <w:vAlign w:val="center"/>
          </w:tcPr>
          <w:p w14:paraId="70E44DA1"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75.000</w:t>
            </w:r>
          </w:p>
        </w:tc>
      </w:tr>
      <w:tr w:rsidR="008F135F" w:rsidRPr="00FE543B" w14:paraId="3A38C76E" w14:textId="77777777">
        <w:trPr>
          <w:trHeight w:val="397"/>
          <w:jc w:val="center"/>
        </w:trPr>
        <w:tc>
          <w:tcPr>
            <w:tcW w:w="4533" w:type="dxa"/>
            <w:vAlign w:val="center"/>
          </w:tcPr>
          <w:p w14:paraId="1C275C5D"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Mısırlı Kamil Paşa</w:t>
            </w:r>
          </w:p>
        </w:tc>
        <w:tc>
          <w:tcPr>
            <w:tcW w:w="1103" w:type="dxa"/>
            <w:vAlign w:val="center"/>
          </w:tcPr>
          <w:p w14:paraId="2D0F2CDC"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150.000</w:t>
            </w:r>
          </w:p>
        </w:tc>
      </w:tr>
      <w:tr w:rsidR="008F135F" w:rsidRPr="00FE543B" w14:paraId="3F10AF57" w14:textId="77777777">
        <w:trPr>
          <w:trHeight w:val="397"/>
          <w:jc w:val="center"/>
        </w:trPr>
        <w:tc>
          <w:tcPr>
            <w:tcW w:w="4533" w:type="dxa"/>
            <w:vAlign w:val="center"/>
          </w:tcPr>
          <w:p w14:paraId="2F479E71"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Sadrazam Müsteşarı Mahmud Nedim Bey</w:t>
            </w:r>
          </w:p>
        </w:tc>
        <w:tc>
          <w:tcPr>
            <w:tcW w:w="1103" w:type="dxa"/>
            <w:vAlign w:val="center"/>
          </w:tcPr>
          <w:p w14:paraId="69961E2E"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25.000</w:t>
            </w:r>
          </w:p>
        </w:tc>
      </w:tr>
      <w:tr w:rsidR="008F135F" w:rsidRPr="00FE543B" w14:paraId="2932B7A1" w14:textId="77777777">
        <w:trPr>
          <w:trHeight w:val="397"/>
          <w:jc w:val="center"/>
        </w:trPr>
        <w:tc>
          <w:tcPr>
            <w:tcW w:w="4533" w:type="dxa"/>
            <w:vAlign w:val="center"/>
          </w:tcPr>
          <w:p w14:paraId="7E237445" w14:textId="77777777" w:rsidR="008F135F" w:rsidRPr="00FE543B" w:rsidRDefault="00C7269E">
            <w:pPr>
              <w:widowControl w:val="0"/>
              <w:spacing w:after="0" w:line="240" w:lineRule="auto"/>
              <w:ind w:firstLine="0"/>
              <w:jc w:val="left"/>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İhtizap Nazırı Hüseyin Bey</w:t>
            </w:r>
          </w:p>
        </w:tc>
        <w:tc>
          <w:tcPr>
            <w:tcW w:w="1103" w:type="dxa"/>
            <w:vAlign w:val="center"/>
          </w:tcPr>
          <w:p w14:paraId="313068D6" w14:textId="77777777" w:rsidR="008F135F" w:rsidRPr="00FE543B" w:rsidRDefault="00C7269E">
            <w:pPr>
              <w:widowControl w:val="0"/>
              <w:spacing w:after="0" w:line="240" w:lineRule="auto"/>
              <w:ind w:firstLine="0"/>
              <w:jc w:val="center"/>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t>50.000</w:t>
            </w:r>
          </w:p>
        </w:tc>
      </w:tr>
    </w:tbl>
    <w:p w14:paraId="19BB65D2" w14:textId="77777777" w:rsidR="008F135F" w:rsidRPr="00FE543B" w:rsidRDefault="00C7269E">
      <w:pPr>
        <w:spacing w:after="0"/>
        <w:ind w:firstLine="0"/>
        <w:rPr>
          <w:rFonts w:ascii="Times New Roman" w:eastAsia="Calibri" w:hAnsi="Times New Roman" w:cs="Times New Roman"/>
          <w:color w:val="000000" w:themeColor="text1"/>
          <w:sz w:val="24"/>
          <w:szCs w:val="24"/>
          <w:shd w:val="clear" w:color="auto" w:fill="FFFFFF"/>
        </w:rPr>
      </w:pPr>
      <w:r w:rsidRPr="00FE543B">
        <w:rPr>
          <w:rFonts w:ascii="Times New Roman" w:eastAsia="Calibri" w:hAnsi="Times New Roman" w:cs="Times New Roman"/>
          <w:color w:val="000000" w:themeColor="text1"/>
          <w:sz w:val="24"/>
          <w:szCs w:val="24"/>
          <w:shd w:val="clear" w:color="auto" w:fill="FFFFFF"/>
        </w:rPr>
        <w:t xml:space="preserve">    </w:t>
      </w:r>
    </w:p>
    <w:p w14:paraId="453DE3F5" w14:textId="77777777" w:rsidR="008F135F" w:rsidRPr="00FE543B" w:rsidRDefault="008F135F">
      <w:pPr>
        <w:spacing w:after="0"/>
        <w:ind w:firstLine="0"/>
        <w:rPr>
          <w:rFonts w:ascii="Times New Roman" w:eastAsia="Calibri" w:hAnsi="Times New Roman" w:cs="Times New Roman"/>
          <w:color w:val="000000" w:themeColor="text1"/>
          <w:sz w:val="24"/>
          <w:szCs w:val="24"/>
          <w:shd w:val="clear" w:color="auto" w:fill="FFFFFF"/>
        </w:rPr>
      </w:pPr>
    </w:p>
    <w:p w14:paraId="725F1075" w14:textId="77777777" w:rsidR="008F135F" w:rsidRPr="00FE543B" w:rsidRDefault="008F135F">
      <w:pPr>
        <w:spacing w:after="0"/>
        <w:ind w:firstLine="0"/>
        <w:rPr>
          <w:rFonts w:ascii="Times New Roman" w:eastAsia="Calibri" w:hAnsi="Times New Roman" w:cs="Times New Roman"/>
          <w:color w:val="000000" w:themeColor="text1"/>
          <w:sz w:val="24"/>
          <w:szCs w:val="24"/>
          <w:shd w:val="clear" w:color="auto" w:fill="FFFFFF"/>
        </w:rPr>
      </w:pPr>
    </w:p>
    <w:p w14:paraId="2E91A13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shd w:val="clear" w:color="auto" w:fill="FFFFFF"/>
        </w:rPr>
        <w:lastRenderedPageBreak/>
        <w:t>Tabloya bakıldığında</w:t>
      </w:r>
      <w:r w:rsidRPr="00FE543B">
        <w:rPr>
          <w:rFonts w:ascii="Times New Roman" w:hAnsi="Times New Roman" w:cs="Times New Roman"/>
          <w:color w:val="000000" w:themeColor="text1"/>
          <w:sz w:val="24"/>
          <w:szCs w:val="24"/>
          <w:shd w:val="clear" w:color="auto" w:fill="FFFFFF"/>
          <w:lang w:eastAsia="zh-CN"/>
        </w:rPr>
        <w:t>,</w:t>
      </w:r>
      <w:r w:rsidRPr="00FE543B">
        <w:rPr>
          <w:rFonts w:ascii="Times New Roman" w:eastAsia="Calibri" w:hAnsi="Times New Roman" w:cs="Times New Roman"/>
          <w:color w:val="000000" w:themeColor="text1"/>
          <w:sz w:val="24"/>
          <w:szCs w:val="24"/>
          <w:shd w:val="clear" w:color="auto" w:fill="FFFFFF"/>
        </w:rPr>
        <w:t xml:space="preserve"> 1</w:t>
      </w:r>
      <w:r w:rsidRPr="00FE543B">
        <w:rPr>
          <w:rFonts w:ascii="Times New Roman" w:hAnsi="Times New Roman" w:cs="Times New Roman"/>
          <w:color w:val="000000" w:themeColor="text1"/>
          <w:sz w:val="24"/>
          <w:szCs w:val="24"/>
          <w:shd w:val="clear" w:color="auto" w:fill="FFFFFF"/>
          <w:lang w:eastAsia="zh-CN"/>
        </w:rPr>
        <w:t>.</w:t>
      </w:r>
      <w:r w:rsidRPr="00FE543B">
        <w:rPr>
          <w:rFonts w:ascii="Times New Roman" w:eastAsia="Calibri" w:hAnsi="Times New Roman" w:cs="Times New Roman"/>
          <w:color w:val="000000" w:themeColor="text1"/>
          <w:sz w:val="24"/>
          <w:szCs w:val="24"/>
          <w:shd w:val="clear" w:color="auto" w:fill="FFFFFF"/>
        </w:rPr>
        <w:t>750.000 bin kuruş para toplandığı ve devlet erkânının</w:t>
      </w:r>
      <w:r w:rsidRPr="00FE543B">
        <w:rPr>
          <w:rFonts w:ascii="Times New Roman" w:hAnsi="Times New Roman" w:cs="Times New Roman"/>
          <w:color w:val="000000" w:themeColor="text1"/>
          <w:sz w:val="24"/>
          <w:szCs w:val="24"/>
          <w:shd w:val="clear" w:color="auto" w:fill="FFFFFF"/>
        </w:rPr>
        <w:t xml:space="preserve"> kendi gelirine göre yardımda bulun</w:t>
      </w:r>
      <w:r w:rsidRPr="00FE543B">
        <w:rPr>
          <w:rFonts w:ascii="Times New Roman" w:eastAsia="Calibri" w:hAnsi="Times New Roman" w:cs="Times New Roman"/>
          <w:color w:val="000000" w:themeColor="text1"/>
          <w:sz w:val="24"/>
          <w:szCs w:val="24"/>
          <w:shd w:val="clear" w:color="auto" w:fill="FFFFFF"/>
        </w:rPr>
        <w:t>duğu görülmektedir</w:t>
      </w:r>
      <w:r w:rsidRPr="00FE543B">
        <w:rPr>
          <w:rFonts w:ascii="Times New Roman" w:hAnsi="Times New Roman" w:cs="Times New Roman"/>
          <w:color w:val="000000" w:themeColor="text1"/>
          <w:sz w:val="24"/>
          <w:szCs w:val="24"/>
          <w:shd w:val="clear" w:color="auto" w:fill="FFFFFF"/>
        </w:rPr>
        <w:t>. Yapılan bu yardımlar, savaşın maliyeye verdiği geniş çaptaki olumsuzlukları ortadan kaldırmak için yeterli olmamıştır. Osmanlı Devleti, ekonomiyi canlandırmak için elbette daha güçlü bir kaynağa ihtiyaç duymuş, bu nedenle savaş harcamalarını karşılamak için, İngiltere ve Fransa'dan büyük dış borçlar alma yoluna gitmiştir.  Kırım Savaşı’nın ekonomide oluşturduğu tahribata karşı tedbir olarak ilk defa 24 Ağustos 1854’te alınan birinci dış borçlanmayı;</w:t>
      </w:r>
      <w:r w:rsidR="00433F38" w:rsidRPr="00FE543B">
        <w:rPr>
          <w:rStyle w:val="DipnotBavurusu"/>
          <w:rFonts w:ascii="Times New Roman" w:hAnsi="Times New Roman" w:cs="Times New Roman"/>
          <w:color w:val="000000" w:themeColor="text1"/>
          <w:sz w:val="24"/>
          <w:szCs w:val="24"/>
          <w:shd w:val="clear" w:color="auto" w:fill="FFFFFF"/>
        </w:rPr>
        <w:footnoteReference w:id="312"/>
      </w:r>
      <w:r w:rsidRPr="00FE543B">
        <w:rPr>
          <w:rFonts w:ascii="Times New Roman" w:hAnsi="Times New Roman" w:cs="Times New Roman"/>
          <w:color w:val="000000" w:themeColor="text1"/>
          <w:sz w:val="24"/>
          <w:szCs w:val="24"/>
          <w:shd w:val="clear" w:color="auto" w:fill="FFFFFF"/>
        </w:rPr>
        <w:t xml:space="preserve"> ikinci kez 1855’te</w:t>
      </w:r>
      <w:r w:rsidRPr="00FE543B">
        <w:rPr>
          <w:rFonts w:ascii="Times New Roman" w:hAnsi="Times New Roman" w:cs="Times New Roman"/>
          <w:color w:val="000000" w:themeColor="text1"/>
          <w:sz w:val="24"/>
          <w:szCs w:val="24"/>
          <w:shd w:val="clear" w:color="auto" w:fill="FFFFFF"/>
          <w:lang w:eastAsia="zh-CN"/>
        </w:rPr>
        <w:t>,</w:t>
      </w:r>
      <w:r w:rsidRPr="00FE543B">
        <w:rPr>
          <w:rFonts w:ascii="Times New Roman" w:hAnsi="Times New Roman" w:cs="Times New Roman"/>
          <w:color w:val="000000" w:themeColor="text1"/>
          <w:sz w:val="24"/>
          <w:szCs w:val="24"/>
          <w:shd w:val="clear" w:color="auto" w:fill="FFFFFF"/>
        </w:rPr>
        <w:t xml:space="preserve"> üçüncü kez 1858’de ve dördüncü kez 1860’ta yapılan dış borçlanmalar izlemiştir. Yapılan bu dış borçlar, ilk </w:t>
      </w:r>
      <w:r w:rsidRPr="00FE543B">
        <w:rPr>
          <w:rFonts w:ascii="Times New Roman" w:eastAsia="Calibri" w:hAnsi="Times New Roman" w:cs="Times New Roman"/>
          <w:color w:val="000000" w:themeColor="text1"/>
          <w:sz w:val="24"/>
          <w:szCs w:val="24"/>
          <w:shd w:val="clear" w:color="auto" w:fill="FFFFFF"/>
        </w:rPr>
        <w:t>zamanlar</w:t>
      </w:r>
      <w:r w:rsidRPr="00FE543B">
        <w:rPr>
          <w:rFonts w:ascii="Times New Roman" w:hAnsi="Times New Roman" w:cs="Times New Roman"/>
          <w:color w:val="000000" w:themeColor="text1"/>
          <w:sz w:val="24"/>
          <w:szCs w:val="24"/>
          <w:shd w:val="clear" w:color="auto" w:fill="FFFFFF"/>
        </w:rPr>
        <w:t xml:space="preserve"> Osmanlı maliyesini rahatlatmış olsa da sonraki süreçte Osmanlı Devleti hazinesine büyük külfet yüklemiştir. Dış borçlanmada durum </w:t>
      </w:r>
      <w:r w:rsidRPr="00FE543B">
        <w:rPr>
          <w:rFonts w:ascii="Times New Roman" w:eastAsia="Calibri" w:hAnsi="Times New Roman" w:cs="Times New Roman"/>
          <w:color w:val="000000" w:themeColor="text1"/>
          <w:sz w:val="24"/>
          <w:szCs w:val="24"/>
          <w:shd w:val="clear" w:color="auto" w:fill="FFFFFF"/>
        </w:rPr>
        <w:t>böyle</w:t>
      </w:r>
      <w:r w:rsidRPr="00FE543B">
        <w:rPr>
          <w:rFonts w:ascii="Times New Roman" w:hAnsi="Times New Roman" w:cs="Times New Roman"/>
          <w:color w:val="000000" w:themeColor="text1"/>
          <w:sz w:val="24"/>
          <w:szCs w:val="24"/>
          <w:shd w:val="clear" w:color="auto" w:fill="FFFFFF"/>
        </w:rPr>
        <w:t xml:space="preserve"> iken; iç borçlanma kapsamında Galata sarraflarından yüksek faizler ile borç alınmıştır. İç borçlanma için rehin olarak verilen mücevher ve borç senetlerinin birçoğu yabancı bankerlerin eline geçerek dış borçlanma şeklinde statü kazanmıştır. Mehmed Emin Paşa</w:t>
      </w:r>
      <w:r w:rsidRPr="00FE543B">
        <w:rPr>
          <w:rFonts w:ascii="Times New Roman" w:hAnsi="Times New Roman" w:cs="Times New Roman"/>
          <w:color w:val="000000" w:themeColor="text1"/>
          <w:sz w:val="24"/>
          <w:szCs w:val="24"/>
          <w:shd w:val="clear" w:color="auto" w:fill="FFFFFF"/>
          <w:lang w:eastAsia="zh-CN"/>
        </w:rPr>
        <w:t>,</w:t>
      </w:r>
      <w:r w:rsidRPr="00FE543B">
        <w:rPr>
          <w:rFonts w:ascii="Times New Roman" w:hAnsi="Times New Roman" w:cs="Times New Roman"/>
          <w:color w:val="000000" w:themeColor="text1"/>
          <w:sz w:val="24"/>
          <w:szCs w:val="24"/>
          <w:shd w:val="clear" w:color="auto" w:fill="FFFFFF"/>
        </w:rPr>
        <w:t xml:space="preserve"> ortaya çıkan yüksek dış borçlanmayı gayet sert bir dille tenkit etmiştir. Bu eleştirileri işiten Sultan Abdülmecid </w:t>
      </w:r>
      <w:r w:rsidRPr="00FE543B">
        <w:rPr>
          <w:rFonts w:ascii="Times New Roman" w:hAnsi="Times New Roman" w:cs="Times New Roman"/>
          <w:color w:val="000000" w:themeColor="text1"/>
          <w:sz w:val="24"/>
          <w:szCs w:val="24"/>
          <w:shd w:val="clear" w:color="auto" w:fill="FFFFFF"/>
          <w:lang w:eastAsia="zh-CN"/>
        </w:rPr>
        <w:t>S</w:t>
      </w:r>
      <w:r w:rsidRPr="00FE543B">
        <w:rPr>
          <w:rFonts w:ascii="Times New Roman" w:hAnsi="Times New Roman" w:cs="Times New Roman"/>
          <w:color w:val="000000" w:themeColor="text1"/>
          <w:sz w:val="24"/>
          <w:szCs w:val="24"/>
          <w:shd w:val="clear" w:color="auto" w:fill="FFFFFF"/>
        </w:rPr>
        <w:t>adrazam</w:t>
      </w:r>
      <w:r w:rsidRPr="00FE543B">
        <w:rPr>
          <w:rFonts w:ascii="Times New Roman" w:hAnsi="Times New Roman" w:cs="Times New Roman"/>
          <w:color w:val="000000" w:themeColor="text1"/>
          <w:sz w:val="24"/>
          <w:szCs w:val="24"/>
          <w:shd w:val="clear" w:color="auto" w:fill="FFFFFF"/>
          <w:lang w:eastAsia="zh-CN"/>
        </w:rPr>
        <w:t>’</w:t>
      </w:r>
      <w:r w:rsidRPr="00FE543B">
        <w:rPr>
          <w:rFonts w:ascii="Times New Roman" w:hAnsi="Times New Roman" w:cs="Times New Roman"/>
          <w:color w:val="000000" w:themeColor="text1"/>
          <w:sz w:val="24"/>
          <w:szCs w:val="24"/>
          <w:shd w:val="clear" w:color="auto" w:fill="FFFFFF"/>
        </w:rPr>
        <w:t>a açıkça cephe almaya başlamıştır.</w:t>
      </w:r>
      <w:r w:rsidR="00433F38" w:rsidRPr="00FE543B">
        <w:rPr>
          <w:rStyle w:val="DipnotBavurusu"/>
          <w:rFonts w:ascii="Times New Roman" w:hAnsi="Times New Roman" w:cs="Times New Roman"/>
          <w:color w:val="000000" w:themeColor="text1"/>
          <w:sz w:val="24"/>
          <w:szCs w:val="24"/>
          <w:shd w:val="clear" w:color="auto" w:fill="FFFFFF"/>
        </w:rPr>
        <w:footnoteReference w:id="313"/>
      </w:r>
      <w:r w:rsidRPr="00FE543B">
        <w:rPr>
          <w:rFonts w:ascii="Times New Roman" w:hAnsi="Times New Roman" w:cs="Times New Roman"/>
          <w:color w:val="000000" w:themeColor="text1"/>
          <w:sz w:val="24"/>
          <w:szCs w:val="24"/>
          <w:shd w:val="clear" w:color="auto" w:fill="FFFFFF"/>
        </w:rPr>
        <w:t xml:space="preserve"> </w:t>
      </w:r>
    </w:p>
    <w:p w14:paraId="23E26E3C"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gibi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adrazam Ali Paşa’da ekonominin olumsuz durumuna dikkat çekerek, Sultan Abdülmecid’e: “Devlet-i Aliyye’niz bitti, himmeti şahanenize muhtaçtır” sözlerinde bulunmuştur. Ali Paşa daha sonra maliyenin bu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lde olmasının sebeplerinin saray harcamaları olduğunu belirten bir mazbata kaleme almıştır. Sultan Abdülmecid hem saray masrafları hakkındaki görüşleri hem de daha önce kendisine karşıt söylemlerde bulunması nedeniyle, Ali Paşa’nın yazdığı mazbatayı takdim etmesine müsaade etmeden onu makamı sadaretten azletmiştir. Sultan,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adrazam Ali Paşa’nın sadaretten azledilmesinden sonra yerine Kıbrıslı Mehmed Emin Paşa’yı tayin </w:t>
      </w:r>
      <w:r w:rsidRPr="00FE543B">
        <w:rPr>
          <w:rFonts w:ascii="Times New Roman" w:hAnsi="Times New Roman" w:cs="Times New Roman"/>
          <w:color w:val="000000" w:themeColor="text1"/>
          <w:sz w:val="24"/>
          <w:szCs w:val="24"/>
        </w:rPr>
        <w:lastRenderedPageBreak/>
        <w:t>buyurmuştur.</w:t>
      </w:r>
      <w:r w:rsidR="00433F38" w:rsidRPr="00FE543B">
        <w:rPr>
          <w:rStyle w:val="DipnotBavurusu"/>
          <w:rFonts w:ascii="Times New Roman" w:hAnsi="Times New Roman" w:cs="Times New Roman"/>
          <w:color w:val="000000" w:themeColor="text1"/>
          <w:sz w:val="24"/>
          <w:szCs w:val="24"/>
        </w:rPr>
        <w:footnoteReference w:id="314"/>
      </w:r>
      <w:r w:rsidRPr="00FE543B">
        <w:rPr>
          <w:rFonts w:ascii="Times New Roman" w:hAnsi="Times New Roman" w:cs="Times New Roman"/>
          <w:color w:val="000000" w:themeColor="text1"/>
          <w:sz w:val="24"/>
          <w:szCs w:val="24"/>
          <w:shd w:val="clear" w:color="auto" w:fill="FFFFFF"/>
        </w:rPr>
        <w:t xml:space="preserve"> Mehmed Emin Paşa 8 Ekim </w:t>
      </w:r>
      <w:r w:rsidRPr="00FE543B">
        <w:rPr>
          <w:rFonts w:ascii="Times New Roman" w:hAnsi="Times New Roman" w:cs="Times New Roman"/>
          <w:color w:val="000000" w:themeColor="text1"/>
          <w:sz w:val="24"/>
          <w:szCs w:val="24"/>
        </w:rPr>
        <w:t>185</w:t>
      </w:r>
      <w:r w:rsidR="00D2227E" w:rsidRPr="00FE543B">
        <w:rPr>
          <w:rFonts w:ascii="Times New Roman" w:hAnsi="Times New Roman" w:cs="Times New Roman"/>
          <w:color w:val="000000" w:themeColor="text1"/>
          <w:sz w:val="24"/>
          <w:szCs w:val="24"/>
        </w:rPr>
        <w:t>9 Salı günü ikinci defa sadrazam</w:t>
      </w:r>
      <w:r w:rsidRPr="00FE543B">
        <w:rPr>
          <w:rFonts w:ascii="Times New Roman" w:hAnsi="Times New Roman" w:cs="Times New Roman"/>
          <w:color w:val="000000" w:themeColor="text1"/>
          <w:sz w:val="24"/>
          <w:szCs w:val="24"/>
        </w:rPr>
        <w:t xml:space="preserve"> ilan edilmiştir.</w:t>
      </w:r>
      <w:r w:rsidR="00433F38" w:rsidRPr="00FE543B">
        <w:rPr>
          <w:rStyle w:val="DipnotBavurusu"/>
          <w:rFonts w:ascii="Times New Roman" w:hAnsi="Times New Roman" w:cs="Times New Roman"/>
          <w:color w:val="000000" w:themeColor="text1"/>
          <w:sz w:val="24"/>
          <w:szCs w:val="24"/>
        </w:rPr>
        <w:footnoteReference w:id="315"/>
      </w:r>
    </w:p>
    <w:p w14:paraId="40ABB090"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Kıbrıslı Mehmed Emin Paşa’nın ikinci defa makam-ı sadaret</w:t>
      </w:r>
      <w:r w:rsidR="00D2227E" w:rsidRPr="00FE543B">
        <w:rPr>
          <w:rFonts w:ascii="Times New Roman" w:hAnsi="Times New Roman" w:cs="Times New Roman"/>
          <w:color w:val="000000" w:themeColor="text1"/>
          <w:sz w:val="24"/>
          <w:szCs w:val="24"/>
        </w:rPr>
        <w:t>e</w:t>
      </w:r>
      <w:r w:rsidRPr="00FE543B">
        <w:rPr>
          <w:rFonts w:ascii="Times New Roman" w:hAnsi="Times New Roman" w:cs="Times New Roman"/>
          <w:color w:val="000000" w:themeColor="text1"/>
          <w:sz w:val="24"/>
          <w:szCs w:val="24"/>
        </w:rPr>
        <w:t xml:space="preserve"> getiriliş hakkındaki hatt-ı hümâyûnun sureti şu şekilde yazılmıştır.</w:t>
      </w:r>
    </w:p>
    <w:p w14:paraId="15A16A11" w14:textId="77777777" w:rsidR="008F135F" w:rsidRPr="00FE543B" w:rsidRDefault="00C7269E" w:rsidP="003105A1">
      <w:pPr>
        <w:pStyle w:val="GvdeMetni"/>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Benim Vezîr-i meâli-semîrim Mehmed Paşa</w:t>
      </w:r>
    </w:p>
    <w:p w14:paraId="6C6EDB46" w14:textId="489BED54" w:rsidR="008F135F" w:rsidRPr="00FE543B" w:rsidRDefault="00C7269E" w:rsidP="003105A1">
      <w:pPr>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Al</w:t>
      </w:r>
      <w:r w:rsidR="00676A7C" w:rsidRPr="00FE543B">
        <w:rPr>
          <w:rFonts w:ascii="Times New Roman" w:hAnsi="Times New Roman" w:cs="Times New Roman"/>
          <w:color w:val="000000" w:themeColor="text1"/>
        </w:rPr>
        <w:t>i Paşa’nın bu kere infisâli vuku</w:t>
      </w:r>
      <w:r w:rsidRPr="00FE543B">
        <w:rPr>
          <w:rFonts w:ascii="Times New Roman" w:hAnsi="Times New Roman" w:cs="Times New Roman"/>
          <w:color w:val="000000" w:themeColor="text1"/>
        </w:rPr>
        <w:t>’ûna mebnî hizmet-i sadâretin âhâr bir zâta ihâlesi lazım gelerek muktezâ-yi dirâyet ve fetânetin üzere mesâlih-i devlet-i aliyyemizin hüsn-i rü’yet ve tesviyesine say’ü gayret edeceğin meczûm bulunduğundan hizmet-i celîle-i mezkûre uhde-i liyâkatine tevcîh ve ihâle kılınmış olmasıyla sâir vükelâ-yı devlet-i aliyye ile bil-ittihâd kâffe-i mihân-ı saltanatı seniyyemizin ber matlûb hüsn-ü tesviyesine dikkat ve ihtimâm eyliyesin. Rabbimiz teâlâ ve takaddes hazretleri her halde tevfikât-ı sem</w:t>
      </w:r>
      <w:r w:rsidR="003105A1" w:rsidRPr="00FE543B">
        <w:rPr>
          <w:rFonts w:ascii="Times New Roman" w:hAnsi="Times New Roman" w:cs="Times New Roman"/>
          <w:color w:val="000000" w:themeColor="text1"/>
        </w:rPr>
        <w:t>adaniyesine mazhar buyura âmin.</w:t>
      </w:r>
      <w:r w:rsidR="00973A17" w:rsidRPr="00FE543B">
        <w:rPr>
          <w:rStyle w:val="DipnotBavurusu"/>
          <w:rFonts w:ascii="Times New Roman" w:hAnsi="Times New Roman" w:cs="Times New Roman"/>
          <w:color w:val="000000" w:themeColor="text1"/>
        </w:rPr>
        <w:footnoteReference w:id="316"/>
      </w:r>
      <w:r w:rsidRPr="00FE543B">
        <w:rPr>
          <w:rFonts w:ascii="Times New Roman" w:hAnsi="Times New Roman" w:cs="Times New Roman"/>
          <w:color w:val="000000" w:themeColor="text1"/>
          <w:shd w:val="clear" w:color="auto" w:fill="FFFFFF"/>
        </w:rPr>
        <w:t xml:space="preserve"> </w:t>
      </w:r>
    </w:p>
    <w:p w14:paraId="73DF091C" w14:textId="77777777" w:rsidR="008F135F" w:rsidRPr="00FE543B" w:rsidRDefault="008F135F">
      <w:pPr>
        <w:spacing w:after="0" w:line="240" w:lineRule="auto"/>
        <w:ind w:left="567" w:right="566" w:firstLine="0"/>
        <w:rPr>
          <w:rFonts w:ascii="Times New Roman" w:hAnsi="Times New Roman" w:cs="Times New Roman"/>
          <w:color w:val="000000" w:themeColor="text1"/>
          <w:sz w:val="24"/>
          <w:szCs w:val="24"/>
          <w:shd w:val="clear" w:color="auto" w:fill="FFFFFF"/>
        </w:rPr>
      </w:pPr>
    </w:p>
    <w:p w14:paraId="4E6D5A9A" w14:textId="77777777" w:rsidR="008F135F" w:rsidRPr="00FE543B" w:rsidRDefault="00C7269E">
      <w:pPr>
        <w:spacing w:after="0"/>
        <w:rPr>
          <w:rFonts w:ascii="Times New Roman" w:hAnsi="Times New Roman" w:cs="Times New Roman"/>
          <w:color w:val="000000" w:themeColor="text1"/>
          <w:sz w:val="24"/>
          <w:szCs w:val="24"/>
          <w:shd w:val="clear" w:color="auto" w:fill="FFFFFF"/>
          <w:lang w:eastAsia="zh-CN"/>
        </w:rPr>
      </w:pPr>
      <w:r w:rsidRPr="00FE543B">
        <w:rPr>
          <w:rFonts w:ascii="Times New Roman" w:hAnsi="Times New Roman" w:cs="Times New Roman"/>
          <w:color w:val="000000" w:themeColor="text1"/>
          <w:sz w:val="24"/>
          <w:szCs w:val="24"/>
        </w:rPr>
        <w:t>Mehmed Emin Paşa’nın ikinci sadaretinde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su</w:t>
      </w:r>
      <w:r w:rsidRPr="00FE543B">
        <w:rPr>
          <w:rFonts w:ascii="Times New Roman" w:hAnsi="Times New Roman" w:cs="Times New Roman"/>
          <w:color w:val="000000" w:themeColor="text1"/>
          <w:sz w:val="24"/>
          <w:szCs w:val="24"/>
        </w:rPr>
        <w:t xml:space="preserve">ltanın şahsına karşı yapılan Kuleli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akası’nın</w:t>
      </w:r>
      <w:r w:rsidR="00973A17" w:rsidRPr="00FE543B">
        <w:rPr>
          <w:rStyle w:val="DipnotBavurusu"/>
          <w:rFonts w:ascii="Times New Roman" w:hAnsi="Times New Roman" w:cs="Times New Roman"/>
          <w:color w:val="000000" w:themeColor="text1"/>
          <w:sz w:val="24"/>
          <w:szCs w:val="24"/>
        </w:rPr>
        <w:footnoteReference w:id="317"/>
      </w:r>
      <w:r w:rsidRPr="00FE543B">
        <w:rPr>
          <w:rFonts w:ascii="Times New Roman" w:hAnsi="Times New Roman" w:cs="Times New Roman"/>
          <w:color w:val="000000" w:themeColor="text1"/>
          <w:sz w:val="24"/>
          <w:szCs w:val="24"/>
        </w:rPr>
        <w:t xml:space="preserve"> etkilerinin ortadan kaldırması ve halkı teskin etmesi amaçlanmıştır.</w:t>
      </w:r>
      <w:r w:rsidR="00973A17" w:rsidRPr="00FE543B">
        <w:rPr>
          <w:rStyle w:val="DipnotBavurusu"/>
          <w:rFonts w:ascii="Times New Roman" w:hAnsi="Times New Roman" w:cs="Times New Roman"/>
          <w:color w:val="000000" w:themeColor="text1"/>
          <w:sz w:val="24"/>
          <w:szCs w:val="24"/>
        </w:rPr>
        <w:footnoteReference w:id="318"/>
      </w:r>
      <w:r w:rsidRPr="00FE543B">
        <w:rPr>
          <w:rFonts w:ascii="Times New Roman" w:hAnsi="Times New Roman" w:cs="Times New Roman"/>
          <w:color w:val="000000" w:themeColor="text1"/>
          <w:sz w:val="24"/>
          <w:szCs w:val="24"/>
        </w:rPr>
        <w:t xml:space="preserve"> Ayrıca Paşa’nın bu sadaretinde oluşan </w:t>
      </w:r>
      <w:r w:rsidRPr="00FE543B">
        <w:rPr>
          <w:rFonts w:ascii="Times New Roman" w:hAnsi="Times New Roman" w:cs="Times New Roman"/>
          <w:color w:val="000000" w:themeColor="text1"/>
          <w:sz w:val="24"/>
          <w:szCs w:val="24"/>
          <w:lang w:eastAsia="zh-CN"/>
        </w:rPr>
        <w:t>malî</w:t>
      </w:r>
      <w:r w:rsidRPr="00FE543B">
        <w:rPr>
          <w:rFonts w:ascii="Times New Roman" w:hAnsi="Times New Roman" w:cs="Times New Roman"/>
          <w:color w:val="000000" w:themeColor="text1"/>
          <w:sz w:val="24"/>
          <w:szCs w:val="24"/>
        </w:rPr>
        <w:t xml:space="preserve"> sıkıntının ortadan kaldırılması ve sarayda ilerleyen isrâfâtın önüne geçmesi ümit edilmiştir. Devletin maliyesinin kötü gidişatı Mehmed Emin Paşa’nın sadarete</w:t>
      </w:r>
      <w:r w:rsidRPr="00FE543B">
        <w:rPr>
          <w:rFonts w:ascii="Times New Roman" w:hAnsi="Times New Roman" w:cs="Times New Roman"/>
          <w:color w:val="000000" w:themeColor="text1"/>
          <w:sz w:val="24"/>
          <w:szCs w:val="24"/>
          <w:shd w:val="clear" w:color="auto" w:fill="FFFFFF"/>
        </w:rPr>
        <w:t xml:space="preserve"> tayini üzerine icra edilen</w:t>
      </w:r>
      <w:r w:rsidRPr="00FE543B">
        <w:rPr>
          <w:rFonts w:ascii="Times New Roman" w:hAnsi="Times New Roman" w:cs="Times New Roman"/>
          <w:color w:val="000000" w:themeColor="text1"/>
          <w:sz w:val="24"/>
          <w:szCs w:val="24"/>
        </w:rPr>
        <w:t xml:space="preserve"> rikâb töreninde dahi dile getirilmiştir. Bu törende Sultan Abdülmecid, </w:t>
      </w:r>
      <w:r w:rsidRPr="00FE543B">
        <w:rPr>
          <w:rFonts w:ascii="Times New Roman" w:hAnsi="Times New Roman" w:cs="Times New Roman"/>
          <w:color w:val="000000" w:themeColor="text1"/>
          <w:sz w:val="24"/>
          <w:szCs w:val="24"/>
          <w:shd w:val="clear" w:color="auto" w:fill="FFFFFF"/>
          <w:lang w:eastAsia="zh-CN"/>
        </w:rPr>
        <w:t>malî</w:t>
      </w:r>
      <w:r w:rsidRPr="00FE543B">
        <w:rPr>
          <w:rFonts w:ascii="Times New Roman" w:hAnsi="Times New Roman" w:cs="Times New Roman"/>
          <w:color w:val="000000" w:themeColor="text1"/>
          <w:sz w:val="24"/>
          <w:szCs w:val="24"/>
          <w:shd w:val="clear" w:color="auto" w:fill="FFFFFF"/>
        </w:rPr>
        <w:t xml:space="preserve"> sıkıntıdan bahsederken üzgün bir şekilde konuşmasını yapmıştır. Sultanın üzüntülü h</w:t>
      </w:r>
      <w:r w:rsidRPr="00FE543B">
        <w:rPr>
          <w:rFonts w:ascii="Times New Roman" w:hAnsi="Times New Roman" w:cs="Times New Roman"/>
          <w:color w:val="000000" w:themeColor="text1"/>
          <w:sz w:val="24"/>
          <w:szCs w:val="24"/>
          <w:shd w:val="clear" w:color="auto" w:fill="FFFFFF"/>
          <w:lang w:eastAsia="zh-CN"/>
        </w:rPr>
        <w:t>â</w:t>
      </w:r>
      <w:r w:rsidRPr="00FE543B">
        <w:rPr>
          <w:rFonts w:ascii="Times New Roman" w:hAnsi="Times New Roman" w:cs="Times New Roman"/>
          <w:color w:val="000000" w:themeColor="text1"/>
          <w:sz w:val="24"/>
          <w:szCs w:val="24"/>
          <w:shd w:val="clear" w:color="auto" w:fill="FFFFFF"/>
        </w:rPr>
        <w:t xml:space="preserve">lini gören Mehmed Emin Paşa </w:t>
      </w:r>
      <w:r w:rsidRPr="00FE543B">
        <w:rPr>
          <w:rFonts w:ascii="Times New Roman" w:hAnsi="Times New Roman" w:cs="Times New Roman"/>
          <w:color w:val="000000" w:themeColor="text1"/>
          <w:sz w:val="24"/>
          <w:szCs w:val="24"/>
          <w:shd w:val="clear" w:color="auto" w:fill="FFFFFF"/>
          <w:lang w:eastAsia="zh-CN"/>
        </w:rPr>
        <w:t>s</w:t>
      </w:r>
      <w:r w:rsidRPr="00FE543B">
        <w:rPr>
          <w:rFonts w:ascii="Times New Roman" w:hAnsi="Times New Roman" w:cs="Times New Roman"/>
          <w:color w:val="000000" w:themeColor="text1"/>
          <w:sz w:val="24"/>
          <w:szCs w:val="24"/>
          <w:shd w:val="clear" w:color="auto" w:fill="FFFFFF"/>
        </w:rPr>
        <w:t>ultana dönerek: “</w:t>
      </w:r>
      <w:r w:rsidRPr="00FE543B">
        <w:rPr>
          <w:rFonts w:ascii="Times New Roman" w:hAnsi="Times New Roman" w:cs="Times New Roman"/>
          <w:color w:val="000000" w:themeColor="text1"/>
          <w:sz w:val="24"/>
          <w:szCs w:val="24"/>
          <w:shd w:val="clear" w:color="auto" w:fill="FFFFFF"/>
          <w:lang w:eastAsia="zh-CN"/>
        </w:rPr>
        <w:t>B</w:t>
      </w:r>
      <w:r w:rsidRPr="00FE543B">
        <w:rPr>
          <w:rFonts w:ascii="Times New Roman" w:hAnsi="Times New Roman" w:cs="Times New Roman"/>
          <w:color w:val="000000" w:themeColor="text1"/>
          <w:sz w:val="24"/>
          <w:szCs w:val="24"/>
          <w:shd w:val="clear" w:color="auto" w:fill="FFFFFF"/>
        </w:rPr>
        <w:t>u bir ha</w:t>
      </w:r>
      <w:r w:rsidRPr="00FE543B">
        <w:rPr>
          <w:rFonts w:ascii="Times New Roman" w:hAnsi="Times New Roman" w:cs="Times New Roman"/>
          <w:color w:val="000000" w:themeColor="text1"/>
          <w:sz w:val="24"/>
          <w:szCs w:val="24"/>
          <w:shd w:val="clear" w:color="auto" w:fill="FFFFFF"/>
          <w:lang w:eastAsia="zh-CN"/>
        </w:rPr>
        <w:t>l</w:t>
      </w:r>
      <w:r w:rsidRPr="00FE543B">
        <w:rPr>
          <w:rFonts w:ascii="Times New Roman" w:hAnsi="Times New Roman" w:cs="Times New Roman"/>
          <w:color w:val="000000" w:themeColor="text1"/>
          <w:sz w:val="24"/>
          <w:szCs w:val="24"/>
          <w:shd w:val="clear" w:color="auto" w:fill="FFFFFF"/>
        </w:rPr>
        <w:t>i buhrandır, Devlet-i Aliyye böyle mal</w:t>
      </w:r>
      <w:r w:rsidRPr="00FE543B">
        <w:rPr>
          <w:rFonts w:ascii="Times New Roman" w:hAnsi="Times New Roman" w:cs="Times New Roman"/>
          <w:color w:val="000000" w:themeColor="text1"/>
          <w:sz w:val="24"/>
          <w:szCs w:val="24"/>
          <w:shd w:val="clear" w:color="auto" w:fill="FFFFFF"/>
          <w:lang w:eastAsia="zh-CN"/>
        </w:rPr>
        <w:t xml:space="preserve">i </w:t>
      </w:r>
      <w:r w:rsidRPr="00FE543B">
        <w:rPr>
          <w:rFonts w:ascii="Times New Roman" w:hAnsi="Times New Roman" w:cs="Times New Roman"/>
          <w:color w:val="000000" w:themeColor="text1"/>
          <w:sz w:val="24"/>
          <w:szCs w:val="24"/>
          <w:shd w:val="clear" w:color="auto" w:fill="FFFFFF"/>
        </w:rPr>
        <w:t>sıkıntılara birçok kez düşmüştür, İnşallah bu da geçer. İş ancak bizi bu h</w:t>
      </w:r>
      <w:r w:rsidRPr="00FE543B">
        <w:rPr>
          <w:rFonts w:ascii="Times New Roman" w:hAnsi="Times New Roman" w:cs="Times New Roman"/>
          <w:color w:val="000000" w:themeColor="text1"/>
          <w:sz w:val="24"/>
          <w:szCs w:val="24"/>
          <w:shd w:val="clear" w:color="auto" w:fill="FFFFFF"/>
          <w:lang w:eastAsia="zh-CN"/>
        </w:rPr>
        <w:t>â</w:t>
      </w:r>
      <w:r w:rsidRPr="00FE543B">
        <w:rPr>
          <w:rFonts w:ascii="Times New Roman" w:hAnsi="Times New Roman" w:cs="Times New Roman"/>
          <w:color w:val="000000" w:themeColor="text1"/>
          <w:sz w:val="24"/>
          <w:szCs w:val="24"/>
          <w:shd w:val="clear" w:color="auto" w:fill="FFFFFF"/>
        </w:rPr>
        <w:t>le getiren sebepleri bilip bu sebeplerden sakınılarak halledilecektir. Yoksa geçmişe teessüfün bir faydası yoktur” ifadeleriyle sebeplerin derhal bulunarak çözüme başlanılması üzerinde durmuştur.</w:t>
      </w:r>
      <w:r w:rsidR="00973A17" w:rsidRPr="00FE543B">
        <w:rPr>
          <w:rStyle w:val="DipnotBavurusu"/>
          <w:rFonts w:ascii="Times New Roman" w:hAnsi="Times New Roman" w:cs="Times New Roman"/>
          <w:color w:val="000000" w:themeColor="text1"/>
          <w:sz w:val="24"/>
          <w:szCs w:val="24"/>
          <w:shd w:val="clear" w:color="auto" w:fill="FFFFFF"/>
        </w:rPr>
        <w:footnoteReference w:id="319"/>
      </w:r>
    </w:p>
    <w:p w14:paraId="5439A148" w14:textId="77777777" w:rsidR="008F135F" w:rsidRPr="00FE543B" w:rsidRDefault="00C7269E">
      <w:pPr>
        <w:spacing w:after="0"/>
        <w:rPr>
          <w:rFonts w:ascii="Times New Roman" w:hAnsi="Times New Roman" w:cs="Times New Roman"/>
          <w:color w:val="000000" w:themeColor="text1"/>
          <w:sz w:val="24"/>
          <w:szCs w:val="24"/>
          <w:shd w:val="clear" w:color="auto" w:fill="FFFFFF"/>
        </w:rPr>
      </w:pPr>
      <w:r w:rsidRPr="00FE543B">
        <w:rPr>
          <w:rFonts w:ascii="Times New Roman" w:hAnsi="Times New Roman" w:cs="Times New Roman"/>
          <w:color w:val="000000" w:themeColor="text1"/>
          <w:sz w:val="24"/>
          <w:szCs w:val="24"/>
        </w:rPr>
        <w:t xml:space="preserve">Yine bir gün Sultan Abdülmecid, yeni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adrazam Mehmed Emin Paşa ile </w:t>
      </w:r>
      <w:r w:rsidRPr="00FE543B">
        <w:rPr>
          <w:rFonts w:ascii="Times New Roman" w:hAnsi="Times New Roman" w:cs="Times New Roman"/>
          <w:color w:val="000000" w:themeColor="text1"/>
          <w:sz w:val="24"/>
          <w:szCs w:val="24"/>
          <w:lang w:eastAsia="zh-CN"/>
        </w:rPr>
        <w:t xml:space="preserve">mali </w:t>
      </w:r>
      <w:r w:rsidRPr="00FE543B">
        <w:rPr>
          <w:rFonts w:ascii="Times New Roman" w:hAnsi="Times New Roman" w:cs="Times New Roman"/>
          <w:color w:val="000000" w:themeColor="text1"/>
          <w:sz w:val="24"/>
          <w:szCs w:val="24"/>
        </w:rPr>
        <w:t>sıkıntılar üzerinde konuşurken, aşırı derecede hüzünlü ve kederli olarak,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eyhude yerlere birçok masraflar olmuş, keşke bu masraflar edilmeyeydi”</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sözleriyle geçmişte </w:t>
      </w:r>
      <w:r w:rsidRPr="00FE543B">
        <w:rPr>
          <w:rFonts w:ascii="Times New Roman" w:hAnsi="Times New Roman" w:cs="Times New Roman"/>
          <w:color w:val="000000" w:themeColor="text1"/>
          <w:sz w:val="24"/>
          <w:szCs w:val="24"/>
        </w:rPr>
        <w:lastRenderedPageBreak/>
        <w:t xml:space="preserve">bilinçsizce yapılan harcamalara eseflenmiş, Mehmed Emin Paşa’dan bu işe bir çözüm bulmasını istemiştir. Paşada eseflenen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ultanı sakinleştirmek için “</w:t>
      </w:r>
      <w:r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icâlin himmeti dağları devirir”  kaidesini söyleyerek sultanı teselli etmeye çalışmıştır.</w:t>
      </w:r>
      <w:r w:rsidR="00973A17" w:rsidRPr="00FE543B">
        <w:rPr>
          <w:rStyle w:val="DipnotBavurusu"/>
          <w:rFonts w:ascii="Times New Roman" w:hAnsi="Times New Roman" w:cs="Times New Roman"/>
          <w:color w:val="000000" w:themeColor="text1"/>
          <w:sz w:val="24"/>
          <w:szCs w:val="24"/>
        </w:rPr>
        <w:footnoteReference w:id="320"/>
      </w:r>
      <w:r w:rsidRPr="00FE543B">
        <w:rPr>
          <w:rFonts w:ascii="Times New Roman" w:hAnsi="Times New Roman" w:cs="Times New Roman"/>
          <w:color w:val="000000" w:themeColor="text1"/>
          <w:sz w:val="24"/>
          <w:szCs w:val="24"/>
          <w:shd w:val="clear" w:color="auto" w:fill="FFFFFF"/>
        </w:rPr>
        <w:t xml:space="preserve"> </w:t>
      </w:r>
    </w:p>
    <w:p w14:paraId="41ED311B" w14:textId="77777777" w:rsidR="008F135F" w:rsidRPr="00FE543B" w:rsidRDefault="00C7269E">
      <w:pPr>
        <w:spacing w:after="0"/>
        <w:rPr>
          <w:rFonts w:ascii="Times New Roman" w:hAnsi="Times New Roman" w:cs="Times New Roman"/>
          <w:color w:val="000000" w:themeColor="text1"/>
          <w:sz w:val="24"/>
          <w:szCs w:val="24"/>
          <w:shd w:val="clear" w:color="auto" w:fill="FFFFFF"/>
        </w:rPr>
      </w:pPr>
      <w:r w:rsidRPr="00FE543B">
        <w:rPr>
          <w:rFonts w:ascii="Times New Roman" w:hAnsi="Times New Roman" w:cs="Times New Roman"/>
          <w:color w:val="000000" w:themeColor="text1"/>
          <w:sz w:val="24"/>
          <w:szCs w:val="24"/>
          <w:shd w:val="clear" w:color="auto" w:fill="FFFFFF"/>
        </w:rPr>
        <w:t>Ekonominin içinde olduğu durumun böyle olup, bu durumun bilinmesine rağmen sultan ve saray sorumsuz şekilde harcamalar yapmaya devam etmiştir. Özellikle yaptırılan yeni </w:t>
      </w:r>
      <w:r w:rsidRPr="00FE543B">
        <w:rPr>
          <w:rFonts w:ascii="Times New Roman" w:hAnsi="Times New Roman" w:cs="Times New Roman"/>
          <w:color w:val="000000" w:themeColor="text1"/>
          <w:sz w:val="24"/>
          <w:szCs w:val="24"/>
        </w:rPr>
        <w:t>Dolmabahçe Sarayı,</w:t>
      </w:r>
      <w:r w:rsidRPr="00FE543B">
        <w:rPr>
          <w:rFonts w:ascii="Times New Roman" w:hAnsi="Times New Roman" w:cs="Times New Roman"/>
          <w:color w:val="000000" w:themeColor="text1"/>
          <w:sz w:val="24"/>
          <w:szCs w:val="24"/>
          <w:shd w:val="clear" w:color="auto" w:fill="FFFFFF"/>
        </w:rPr>
        <w:t xml:space="preserve"> </w:t>
      </w:r>
      <w:r w:rsidR="00932380" w:rsidRPr="00FE543B">
        <w:rPr>
          <w:rFonts w:ascii="Times New Roman" w:hAnsi="Times New Roman" w:cs="Times New Roman"/>
          <w:color w:val="000000" w:themeColor="text1"/>
          <w:sz w:val="24"/>
          <w:szCs w:val="24"/>
          <w:shd w:val="clear" w:color="auto" w:fill="FFFFFF"/>
          <w:lang w:eastAsia="zh-CN"/>
        </w:rPr>
        <w:t>p</w:t>
      </w:r>
      <w:r w:rsidRPr="00FE543B">
        <w:rPr>
          <w:rFonts w:ascii="Times New Roman" w:hAnsi="Times New Roman" w:cs="Times New Roman"/>
          <w:color w:val="000000" w:themeColor="text1"/>
          <w:sz w:val="24"/>
          <w:szCs w:val="24"/>
          <w:shd w:val="clear" w:color="auto" w:fill="FFFFFF"/>
          <w:lang w:eastAsia="zh-CN"/>
        </w:rPr>
        <w:t>a</w:t>
      </w:r>
      <w:r w:rsidRPr="00FE543B">
        <w:rPr>
          <w:rFonts w:ascii="Times New Roman" w:hAnsi="Times New Roman" w:cs="Times New Roman"/>
          <w:color w:val="000000" w:themeColor="text1"/>
          <w:sz w:val="24"/>
          <w:szCs w:val="24"/>
          <w:shd w:val="clear" w:color="auto" w:fill="FFFFFF"/>
        </w:rPr>
        <w:t>dişahın adını taşıyan kışlalar ve okulların yapımı bir</w:t>
      </w:r>
      <w:r w:rsidRPr="00FE543B">
        <w:rPr>
          <w:rFonts w:ascii="Times New Roman" w:hAnsi="Times New Roman" w:cs="Times New Roman"/>
          <w:color w:val="000000" w:themeColor="text1"/>
          <w:sz w:val="24"/>
          <w:szCs w:val="24"/>
          <w:shd w:val="clear" w:color="auto" w:fill="FFFFFF"/>
          <w:lang w:eastAsia="zh-CN"/>
        </w:rPr>
        <w:t xml:space="preserve"> </w:t>
      </w:r>
      <w:r w:rsidRPr="00FE543B">
        <w:rPr>
          <w:rFonts w:ascii="Times New Roman" w:hAnsi="Times New Roman" w:cs="Times New Roman"/>
          <w:color w:val="000000" w:themeColor="text1"/>
          <w:sz w:val="24"/>
          <w:szCs w:val="24"/>
          <w:shd w:val="clear" w:color="auto" w:fill="FFFFFF"/>
        </w:rPr>
        <w:t xml:space="preserve">de ordunun gereksinimleri için yukarıda bahsedildiği üzere İngiltere ve Fransa'dan alınan dış borçlar maliyeyi geri dönülmez yokuşa sürmüştür. Bu nedenle maliyenin olumsuz sonuçlarını ortadan kaldırıp, maliyeye düzen vermek için, Mehmed Emin Paşa öncülüğünde, </w:t>
      </w:r>
      <w:r w:rsidRPr="00FE543B">
        <w:rPr>
          <w:rFonts w:ascii="Times New Roman" w:hAnsi="Times New Roman" w:cs="Times New Roman"/>
          <w:color w:val="000000" w:themeColor="text1"/>
          <w:sz w:val="24"/>
          <w:szCs w:val="24"/>
          <w:shd w:val="clear" w:color="auto" w:fill="FFFFFF"/>
          <w:lang w:eastAsia="zh-CN"/>
        </w:rPr>
        <w:t>S</w:t>
      </w:r>
      <w:r w:rsidRPr="00FE543B">
        <w:rPr>
          <w:rFonts w:ascii="Times New Roman" w:hAnsi="Times New Roman" w:cs="Times New Roman"/>
          <w:color w:val="000000" w:themeColor="text1"/>
          <w:sz w:val="24"/>
          <w:szCs w:val="24"/>
          <w:shd w:val="clear" w:color="auto" w:fill="FFFFFF"/>
        </w:rPr>
        <w:t>erasker Rıza Paşa’nın</w:t>
      </w:r>
      <w:r w:rsidR="00973A17" w:rsidRPr="00FE543B">
        <w:rPr>
          <w:rStyle w:val="DipnotBavurusu"/>
          <w:rFonts w:ascii="Times New Roman" w:hAnsi="Times New Roman" w:cs="Times New Roman"/>
          <w:color w:val="000000" w:themeColor="text1"/>
          <w:sz w:val="24"/>
          <w:szCs w:val="24"/>
          <w:shd w:val="clear" w:color="auto" w:fill="FFFFFF"/>
        </w:rPr>
        <w:footnoteReference w:id="321"/>
      </w:r>
      <w:r w:rsidRPr="00FE543B">
        <w:rPr>
          <w:rFonts w:ascii="Times New Roman" w:hAnsi="Times New Roman" w:cs="Times New Roman"/>
          <w:color w:val="000000" w:themeColor="text1"/>
          <w:sz w:val="24"/>
          <w:szCs w:val="24"/>
          <w:shd w:val="clear" w:color="auto" w:fill="FFFFFF"/>
        </w:rPr>
        <w:t xml:space="preserve"> da katılımıyla Tophane’de bir komisyon kurulmuş ve bu konuda çalışmaya başlanmıştır. Komisyonda ilk önce sarraflardan borçlara ait defterler istenmiş, devletin giderleri ile gelirinin arasında çok fazla farkın olmasına vurgu yapılmıştır. Bunun için de kesin bir şekilde masraf tedbirlerine başvurulmuştur. Alınan kararlara tüm devlet memurlarının da uyması yayınlanan hatt-ı hümâyûnla bildirilmiştir. Fakat komisyonda alınan tedbirlere karar verenler dahi uymadığında, komisyon faydalı olmamış, devlet </w:t>
      </w:r>
      <w:r w:rsidRPr="00FE543B">
        <w:rPr>
          <w:rFonts w:ascii="Times New Roman" w:hAnsi="Times New Roman" w:cs="Times New Roman"/>
          <w:color w:val="000000" w:themeColor="text1"/>
          <w:sz w:val="24"/>
          <w:szCs w:val="24"/>
          <w:shd w:val="clear" w:color="auto" w:fill="FFFFFF"/>
          <w:lang w:eastAsia="zh-CN"/>
        </w:rPr>
        <w:t>mali</w:t>
      </w:r>
      <w:r w:rsidRPr="00FE543B">
        <w:rPr>
          <w:rFonts w:ascii="Times New Roman" w:hAnsi="Times New Roman" w:cs="Times New Roman"/>
          <w:color w:val="000000" w:themeColor="text1"/>
          <w:sz w:val="24"/>
          <w:szCs w:val="24"/>
          <w:shd w:val="clear" w:color="auto" w:fill="FFFFFF"/>
        </w:rPr>
        <w:t xml:space="preserve"> buhrana sürüklenmeye devam etmiştir.</w:t>
      </w:r>
      <w:r w:rsidR="00973A17" w:rsidRPr="00FE543B">
        <w:rPr>
          <w:rStyle w:val="DipnotBavurusu"/>
          <w:rFonts w:ascii="Times New Roman" w:hAnsi="Times New Roman" w:cs="Times New Roman"/>
          <w:color w:val="000000" w:themeColor="text1"/>
          <w:sz w:val="24"/>
          <w:szCs w:val="24"/>
          <w:shd w:val="clear" w:color="auto" w:fill="FFFFFF"/>
        </w:rPr>
        <w:footnoteReference w:id="322"/>
      </w:r>
    </w:p>
    <w:p w14:paraId="4381AC81" w14:textId="77777777" w:rsidR="008F135F" w:rsidRPr="00FE543B" w:rsidRDefault="00C7269E" w:rsidP="00D12C30">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shd w:val="clear" w:color="auto" w:fill="FFFFFF"/>
          <w:lang w:eastAsia="zh-CN"/>
        </w:rPr>
        <w:t>Malî</w:t>
      </w:r>
      <w:r w:rsidRPr="00FE543B">
        <w:rPr>
          <w:rFonts w:ascii="Times New Roman" w:hAnsi="Times New Roman" w:cs="Times New Roman"/>
          <w:color w:val="000000" w:themeColor="text1"/>
          <w:sz w:val="24"/>
          <w:szCs w:val="24"/>
          <w:shd w:val="clear" w:color="auto" w:fill="FFFFFF"/>
        </w:rPr>
        <w:t xml:space="preserve"> buhranı aşmak gayesiyle açılan komisyondan bir sonuç alınamaması Sultan Abdülmecid’i bir hayli rahatsız etmişti. Devlet ekonomisinde durum bu iken Sultan </w:t>
      </w:r>
      <w:r w:rsidRPr="00FE543B">
        <w:rPr>
          <w:rFonts w:ascii="Times New Roman" w:hAnsi="Times New Roman" w:cs="Times New Roman"/>
          <w:color w:val="000000" w:themeColor="text1"/>
          <w:sz w:val="24"/>
          <w:szCs w:val="24"/>
        </w:rPr>
        <w:t xml:space="preserve">Abdülmecid,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âbey-ni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ümâyûnda Rusya İmparatoruna gönderilecek nişan ve hediyeleri devlet erkânına sergil</w:t>
      </w:r>
      <w:r w:rsidR="00676A7C" w:rsidRPr="00FE543B">
        <w:rPr>
          <w:rFonts w:ascii="Times New Roman" w:hAnsi="Times New Roman" w:cs="Times New Roman"/>
          <w:color w:val="000000" w:themeColor="text1"/>
          <w:sz w:val="24"/>
          <w:szCs w:val="24"/>
        </w:rPr>
        <w:t>ettiği bir tören hazırlatmıştır.</w:t>
      </w:r>
      <w:r w:rsidR="00973A17" w:rsidRPr="00FE543B">
        <w:rPr>
          <w:rStyle w:val="DipnotBavurusu"/>
          <w:rFonts w:ascii="Times New Roman" w:hAnsi="Times New Roman" w:cs="Times New Roman"/>
          <w:color w:val="000000" w:themeColor="text1"/>
          <w:sz w:val="24"/>
          <w:szCs w:val="24"/>
        </w:rPr>
        <w:footnoteReference w:id="323"/>
      </w:r>
      <w:r w:rsidR="0030739F"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 xml:space="preserve">Mâbey-ni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ümâyûndaki bu törene ilk olarak Mehmed Emin Paşa gelmiş, burada açılan gümrük gelirleri hakkındaki bir konuda, sultanın annesi için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erhum Valide Sultan bundan da irtikâb etmiştir” ifadelerini kullanarak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alide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ın rüşvet aldığını iddia etmiştir. Paşanın bu sözlerine sinirlenen sultan, Harem’e döndüğü zaman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u herif benim ölmüş annemden ne istiyor” diyerek olayın hemen ertesi günü paşadan </w:t>
      </w:r>
      <w:r w:rsidRPr="00FE543B">
        <w:rPr>
          <w:rFonts w:ascii="Times New Roman" w:hAnsi="Times New Roman" w:cs="Times New Roman"/>
          <w:color w:val="000000" w:themeColor="text1"/>
          <w:sz w:val="24"/>
          <w:szCs w:val="24"/>
          <w:shd w:val="clear" w:color="auto" w:fill="FFFFFF"/>
        </w:rPr>
        <w:t>Mühr-i h</w:t>
      </w:r>
      <w:r w:rsidR="00676A7C" w:rsidRPr="00FE543B">
        <w:rPr>
          <w:rFonts w:ascii="Times New Roman" w:hAnsi="Times New Roman" w:cs="Times New Roman"/>
          <w:color w:val="000000" w:themeColor="text1"/>
          <w:sz w:val="24"/>
          <w:szCs w:val="24"/>
        </w:rPr>
        <w:t>ümâyû</w:t>
      </w:r>
      <w:r w:rsidRPr="00FE543B">
        <w:rPr>
          <w:rFonts w:ascii="Times New Roman" w:hAnsi="Times New Roman" w:cs="Times New Roman"/>
          <w:color w:val="000000" w:themeColor="text1"/>
          <w:sz w:val="24"/>
          <w:szCs w:val="24"/>
        </w:rPr>
        <w:t xml:space="preserve">nu </w:t>
      </w:r>
      <w:r w:rsidRPr="00FE543B">
        <w:rPr>
          <w:rFonts w:ascii="Times New Roman" w:hAnsi="Times New Roman" w:cs="Times New Roman"/>
          <w:color w:val="000000" w:themeColor="text1"/>
          <w:sz w:val="24"/>
          <w:szCs w:val="24"/>
        </w:rPr>
        <w:lastRenderedPageBreak/>
        <w:t xml:space="preserve">aldırarak, </w:t>
      </w:r>
      <w:r w:rsidRPr="00FE543B">
        <w:rPr>
          <w:rFonts w:ascii="Times New Roman" w:hAnsi="Times New Roman" w:cs="Times New Roman"/>
          <w:color w:val="000000" w:themeColor="text1"/>
          <w:sz w:val="24"/>
          <w:szCs w:val="24"/>
          <w:lang w:eastAsia="zh-CN"/>
        </w:rPr>
        <w:t>pa</w:t>
      </w:r>
      <w:r w:rsidRPr="00FE543B">
        <w:rPr>
          <w:rFonts w:ascii="Times New Roman" w:hAnsi="Times New Roman" w:cs="Times New Roman"/>
          <w:color w:val="000000" w:themeColor="text1"/>
          <w:sz w:val="24"/>
          <w:szCs w:val="24"/>
        </w:rPr>
        <w:t>şayı azletmiş</w:t>
      </w:r>
      <w:r w:rsidR="00973A17" w:rsidRPr="00FE543B">
        <w:rPr>
          <w:rStyle w:val="DipnotBavurusu"/>
          <w:rFonts w:ascii="Times New Roman" w:hAnsi="Times New Roman" w:cs="Times New Roman"/>
          <w:color w:val="000000" w:themeColor="text1"/>
          <w:sz w:val="24"/>
          <w:szCs w:val="24"/>
        </w:rPr>
        <w:footnoteReference w:id="324"/>
      </w:r>
      <w:r w:rsidRPr="00FE543B">
        <w:rPr>
          <w:rFonts w:ascii="Times New Roman" w:hAnsi="Times New Roman" w:cs="Times New Roman"/>
          <w:color w:val="000000" w:themeColor="text1"/>
          <w:sz w:val="24"/>
          <w:szCs w:val="24"/>
        </w:rPr>
        <w:t xml:space="preserve"> yerine Meclis-i Âlî-i Tanzimât Başkanı Mütercim Rüştü Paşa’yı</w:t>
      </w:r>
      <w:r w:rsidR="00973A17" w:rsidRPr="00FE543B">
        <w:rPr>
          <w:rStyle w:val="DipnotBavurusu"/>
          <w:rFonts w:ascii="Times New Roman" w:hAnsi="Times New Roman" w:cs="Times New Roman"/>
          <w:color w:val="000000" w:themeColor="text1"/>
          <w:sz w:val="24"/>
          <w:szCs w:val="24"/>
        </w:rPr>
        <w:footnoteReference w:id="325"/>
      </w:r>
      <w:r w:rsidRPr="00FE543B">
        <w:rPr>
          <w:rFonts w:ascii="Times New Roman" w:hAnsi="Times New Roman" w:cs="Times New Roman"/>
          <w:color w:val="000000" w:themeColor="text1"/>
          <w:sz w:val="24"/>
          <w:szCs w:val="24"/>
        </w:rPr>
        <w:t xml:space="preserve"> tayin etmiştir.</w:t>
      </w:r>
      <w:r w:rsidR="00973A17" w:rsidRPr="00FE543B">
        <w:rPr>
          <w:rStyle w:val="DipnotBavurusu"/>
          <w:rFonts w:ascii="Times New Roman" w:hAnsi="Times New Roman" w:cs="Times New Roman"/>
          <w:color w:val="000000" w:themeColor="text1"/>
          <w:sz w:val="24"/>
          <w:szCs w:val="24"/>
        </w:rPr>
        <w:footnoteReference w:id="326"/>
      </w:r>
      <w:r w:rsidRPr="00FE543B">
        <w:rPr>
          <w:rFonts w:ascii="Times New Roman" w:hAnsi="Times New Roman" w:cs="Times New Roman"/>
          <w:color w:val="000000" w:themeColor="text1"/>
          <w:sz w:val="24"/>
          <w:szCs w:val="24"/>
        </w:rPr>
        <w:t xml:space="preserve"> </w:t>
      </w:r>
    </w:p>
    <w:p w14:paraId="60C3A694" w14:textId="77777777" w:rsidR="008F135F" w:rsidRPr="00FE543B" w:rsidRDefault="00676A7C" w:rsidP="00D12C30">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Sadaret mührünün alınması p</w:t>
      </w:r>
      <w:r w:rsidR="00C7269E" w:rsidRPr="00FE543B">
        <w:rPr>
          <w:rFonts w:ascii="Times New Roman" w:hAnsi="Times New Roman" w:cs="Times New Roman"/>
          <w:color w:val="000000" w:themeColor="text1"/>
          <w:sz w:val="24"/>
          <w:szCs w:val="24"/>
        </w:rPr>
        <w:t xml:space="preserve">aşanın çok ağrına gitmiştir. Paşa azledilmesinin ertesi günü kendisinden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üh-ri</w:t>
      </w:r>
      <w:r w:rsidR="00C7269E" w:rsidRPr="00FE543B">
        <w:rPr>
          <w:rFonts w:ascii="Times New Roman" w:hAnsi="Times New Roman" w:cs="Times New Roman"/>
          <w:color w:val="000000" w:themeColor="text1"/>
          <w:sz w:val="24"/>
          <w:szCs w:val="24"/>
        </w:rPr>
        <w:t xml:space="preserve"> </w:t>
      </w:r>
      <w:r w:rsidR="00C7269E" w:rsidRPr="00FE543B">
        <w:rPr>
          <w:rFonts w:ascii="Times New Roman" w:hAnsi="Times New Roman" w:cs="Times New Roman"/>
          <w:color w:val="000000" w:themeColor="text1"/>
          <w:sz w:val="24"/>
          <w:szCs w:val="24"/>
          <w:lang w:eastAsia="zh-CN"/>
        </w:rPr>
        <w:t>h</w:t>
      </w:r>
      <w:r w:rsidR="00C7269E" w:rsidRPr="00FE543B">
        <w:rPr>
          <w:rFonts w:ascii="Times New Roman" w:hAnsi="Times New Roman" w:cs="Times New Roman"/>
          <w:color w:val="000000" w:themeColor="text1"/>
          <w:sz w:val="24"/>
          <w:szCs w:val="24"/>
        </w:rPr>
        <w:t>ümâyûnu almaya gelen ma-beyinciye: “</w:t>
      </w:r>
      <w:r w:rsidR="00C7269E" w:rsidRPr="00FE543B">
        <w:rPr>
          <w:rFonts w:ascii="Times New Roman" w:hAnsi="Times New Roman" w:cs="Times New Roman"/>
          <w:color w:val="000000" w:themeColor="text1"/>
          <w:sz w:val="24"/>
          <w:szCs w:val="24"/>
          <w:lang w:eastAsia="zh-CN"/>
        </w:rPr>
        <w:t>E</w:t>
      </w:r>
      <w:r w:rsidR="00C7269E" w:rsidRPr="00FE543B">
        <w:rPr>
          <w:rFonts w:ascii="Times New Roman" w:hAnsi="Times New Roman" w:cs="Times New Roman"/>
          <w:color w:val="000000" w:themeColor="text1"/>
          <w:sz w:val="24"/>
          <w:szCs w:val="24"/>
        </w:rPr>
        <w:t>fendimiz beni çocuk oyuncağı mı zannediyor</w:t>
      </w:r>
      <w:r w:rsidR="00C7269E" w:rsidRPr="00FE543B">
        <w:rPr>
          <w:rFonts w:ascii="Times New Roman" w:hAnsi="Times New Roman" w:cs="Times New Roman"/>
          <w:color w:val="000000" w:themeColor="text1"/>
          <w:sz w:val="24"/>
          <w:szCs w:val="24"/>
          <w:lang w:eastAsia="zh-CN"/>
        </w:rPr>
        <w:t>?</w:t>
      </w:r>
      <w:r w:rsidR="00C7269E" w:rsidRPr="00FE543B">
        <w:rPr>
          <w:rFonts w:ascii="Times New Roman" w:hAnsi="Times New Roman" w:cs="Times New Roman"/>
          <w:color w:val="000000" w:themeColor="text1"/>
          <w:sz w:val="24"/>
          <w:szCs w:val="24"/>
        </w:rPr>
        <w:t xml:space="preserve"> </w:t>
      </w:r>
      <w:r w:rsidR="00C7269E" w:rsidRPr="00FE543B">
        <w:rPr>
          <w:rFonts w:ascii="Times New Roman" w:hAnsi="Times New Roman" w:cs="Times New Roman"/>
          <w:color w:val="000000" w:themeColor="text1"/>
          <w:sz w:val="24"/>
          <w:szCs w:val="24"/>
          <w:lang w:eastAsia="zh-CN"/>
        </w:rPr>
        <w:t>D</w:t>
      </w:r>
      <w:r w:rsidR="00C7269E" w:rsidRPr="00FE543B">
        <w:rPr>
          <w:rFonts w:ascii="Times New Roman" w:hAnsi="Times New Roman" w:cs="Times New Roman"/>
          <w:color w:val="000000" w:themeColor="text1"/>
          <w:sz w:val="24"/>
          <w:szCs w:val="24"/>
        </w:rPr>
        <w:t>aha perşembe günü bana çok dua etti, işler senin sayende iyi gidiyor rahatım yerinde Allah seni başımızdan eksik etmesin dedi, sonra da bana ne muamelede bulundu ben çocuk oyuncağı değilim” ifadeleriyle azline duyduğu kızgınlığı dile getirmiştir.</w:t>
      </w:r>
      <w:r w:rsidR="00973A17" w:rsidRPr="00FE543B">
        <w:rPr>
          <w:rStyle w:val="DipnotBavurusu"/>
          <w:rFonts w:ascii="Times New Roman" w:hAnsi="Times New Roman" w:cs="Times New Roman"/>
          <w:color w:val="000000" w:themeColor="text1"/>
          <w:sz w:val="24"/>
          <w:szCs w:val="24"/>
        </w:rPr>
        <w:footnoteReference w:id="327"/>
      </w:r>
    </w:p>
    <w:p w14:paraId="4CDA742D" w14:textId="77777777" w:rsidR="008F135F" w:rsidRPr="00FE543B" w:rsidRDefault="00C7269E" w:rsidP="00D12C30">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Sultan Abdülmecid, Mehmed Emin Paşa’dan </w:t>
      </w:r>
      <w:r w:rsidRPr="00FE543B">
        <w:rPr>
          <w:rFonts w:ascii="Times New Roman" w:hAnsi="Times New Roman" w:cs="Times New Roman"/>
          <w:color w:val="000000" w:themeColor="text1"/>
          <w:sz w:val="24"/>
          <w:szCs w:val="24"/>
          <w:shd w:val="clear" w:color="auto" w:fill="FFFFFF"/>
          <w:lang w:eastAsia="zh-CN"/>
        </w:rPr>
        <w:t>M</w:t>
      </w:r>
      <w:r w:rsidRPr="00FE543B">
        <w:rPr>
          <w:rFonts w:ascii="Times New Roman" w:hAnsi="Times New Roman" w:cs="Times New Roman"/>
          <w:color w:val="000000" w:themeColor="text1"/>
          <w:sz w:val="24"/>
          <w:szCs w:val="24"/>
          <w:shd w:val="clear" w:color="auto" w:fill="FFFFFF"/>
        </w:rPr>
        <w:t xml:space="preserve">ühr-i </w:t>
      </w:r>
      <w:r w:rsidRPr="00FE543B">
        <w:rPr>
          <w:rFonts w:ascii="Times New Roman" w:hAnsi="Times New Roman" w:cs="Times New Roman"/>
          <w:color w:val="000000" w:themeColor="text1"/>
          <w:sz w:val="24"/>
          <w:szCs w:val="24"/>
          <w:shd w:val="clear" w:color="auto" w:fill="FFFFFF"/>
          <w:lang w:eastAsia="zh-CN"/>
        </w:rPr>
        <w:t>h</w:t>
      </w:r>
      <w:r w:rsidR="00676A7C" w:rsidRPr="00FE543B">
        <w:rPr>
          <w:rFonts w:ascii="Times New Roman" w:hAnsi="Times New Roman" w:cs="Times New Roman"/>
          <w:color w:val="000000" w:themeColor="text1"/>
          <w:sz w:val="24"/>
          <w:szCs w:val="24"/>
          <w:shd w:val="clear" w:color="auto" w:fill="FFFFFF"/>
        </w:rPr>
        <w:t>ümâyû</w:t>
      </w:r>
      <w:r w:rsidRPr="00FE543B">
        <w:rPr>
          <w:rFonts w:ascii="Times New Roman" w:hAnsi="Times New Roman" w:cs="Times New Roman"/>
          <w:color w:val="000000" w:themeColor="text1"/>
          <w:sz w:val="24"/>
          <w:szCs w:val="24"/>
          <w:shd w:val="clear" w:color="auto" w:fill="FFFFFF"/>
        </w:rPr>
        <w:t>nu</w:t>
      </w:r>
      <w:r w:rsidRPr="00FE543B">
        <w:rPr>
          <w:rFonts w:ascii="Times New Roman" w:hAnsi="Times New Roman" w:cs="Times New Roman"/>
          <w:color w:val="000000" w:themeColor="text1"/>
          <w:sz w:val="24"/>
          <w:szCs w:val="24"/>
        </w:rPr>
        <w:t xml:space="preserve"> aldıktan sonra pişmanlık duymuş ve paşanın gönlünü almak için Kıbrıslı Yalısı’na gitmiştir. Sultan</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paşanın tekrar vazifesine dönmesini istemiştir. Paşaya vazifesine dönmesi koşuluyla Çavuşbaşı </w:t>
      </w:r>
      <w:r w:rsidRPr="00FE543B">
        <w:rPr>
          <w:rFonts w:ascii="Times New Roman" w:hAnsi="Times New Roman" w:cs="Times New Roman"/>
          <w:color w:val="000000" w:themeColor="text1"/>
          <w:sz w:val="24"/>
          <w:szCs w:val="24"/>
          <w:lang w:eastAsia="zh-CN"/>
        </w:rPr>
        <w:t>Ç</w:t>
      </w:r>
      <w:r w:rsidRPr="00FE543B">
        <w:rPr>
          <w:rFonts w:ascii="Times New Roman" w:hAnsi="Times New Roman" w:cs="Times New Roman"/>
          <w:color w:val="000000" w:themeColor="text1"/>
          <w:sz w:val="24"/>
          <w:szCs w:val="24"/>
        </w:rPr>
        <w:t>iftliği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ni hediye edeceğini söylemiştir.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ultana; kendi çiftliklerini idare edemediğini başka bir çiftliği istemediğini beyan ederek, </w:t>
      </w:r>
      <w:r w:rsidRPr="00FE543B">
        <w:rPr>
          <w:rFonts w:ascii="Times New Roman" w:hAnsi="Times New Roman" w:cs="Times New Roman"/>
          <w:color w:val="000000" w:themeColor="text1"/>
          <w:sz w:val="24"/>
          <w:szCs w:val="24"/>
          <w:lang w:eastAsia="zh-CN"/>
        </w:rPr>
        <w:t>sultanın</w:t>
      </w:r>
      <w:r w:rsidRPr="00FE543B">
        <w:rPr>
          <w:rFonts w:ascii="Times New Roman" w:hAnsi="Times New Roman" w:cs="Times New Roman"/>
          <w:color w:val="000000" w:themeColor="text1"/>
          <w:sz w:val="24"/>
          <w:szCs w:val="24"/>
        </w:rPr>
        <w:t xml:space="preserve"> teklifini geri çevirmiştir.</w:t>
      </w:r>
      <w:r w:rsidR="00973A17" w:rsidRPr="00FE543B">
        <w:rPr>
          <w:rStyle w:val="DipnotBavurusu"/>
          <w:rFonts w:ascii="Times New Roman" w:hAnsi="Times New Roman" w:cs="Times New Roman"/>
          <w:color w:val="000000" w:themeColor="text1"/>
          <w:sz w:val="24"/>
          <w:szCs w:val="24"/>
        </w:rPr>
        <w:footnoteReference w:id="328"/>
      </w:r>
    </w:p>
    <w:p w14:paraId="73A7B836" w14:textId="09681756" w:rsidR="008F135F" w:rsidRPr="00FE543B" w:rsidRDefault="00C7269E" w:rsidP="00D12C30">
      <w:pPr>
        <w:spacing w:after="0"/>
        <w:rPr>
          <w:rStyle w:val="FootnoteCharacters"/>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sadaretten azledilmesi İngiltere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raliçesinin de dikkatini çekmiş ve paşanın azledilmesinden duyduğu üzüntüyü, sultana yazdığı bir name ile iletmek istemiştir. Namesinde Mehmed Emin Paşa ile alakalı şu cümleleri sarf etmiştir: “Kıbrıslı epeyce işlere bakıyordu. Azlini işittim, teessüf ettim” ifadelerinde bulunarak, hem dürüst, hem de dirayetli bir devlet adamının görevden alınmasından duyduğu üzüntüyü dile getirmiştir.</w:t>
      </w:r>
      <w:r w:rsidRPr="00FE543B">
        <w:rPr>
          <w:rStyle w:val="FootnoteCharacters"/>
          <w:rFonts w:ascii="Times New Roman" w:hAnsi="Times New Roman" w:cs="Times New Roman"/>
          <w:color w:val="000000" w:themeColor="text1"/>
          <w:sz w:val="24"/>
          <w:szCs w:val="24"/>
        </w:rPr>
        <w:t xml:space="preserve"> </w:t>
      </w:r>
      <w:r w:rsidR="00973A17" w:rsidRPr="00FE543B">
        <w:rPr>
          <w:rStyle w:val="DipnotBavurusu"/>
          <w:rFonts w:ascii="Times New Roman" w:hAnsi="Times New Roman" w:cs="Times New Roman"/>
          <w:color w:val="000000" w:themeColor="text1"/>
          <w:sz w:val="24"/>
          <w:szCs w:val="24"/>
        </w:rPr>
        <w:footnoteReference w:id="329"/>
      </w:r>
    </w:p>
    <w:p w14:paraId="795402F3" w14:textId="77777777" w:rsidR="00506617" w:rsidRPr="00FE543B" w:rsidRDefault="00506617">
      <w:pPr>
        <w:spacing w:after="0"/>
        <w:rPr>
          <w:rFonts w:ascii="Times New Roman" w:hAnsi="Times New Roman" w:cs="Times New Roman"/>
          <w:color w:val="000000" w:themeColor="text1"/>
          <w:sz w:val="24"/>
          <w:szCs w:val="24"/>
        </w:rPr>
      </w:pPr>
    </w:p>
    <w:p w14:paraId="24969922" w14:textId="77777777" w:rsidR="00C50AC0" w:rsidRPr="00FE543B" w:rsidRDefault="00C50AC0">
      <w:pPr>
        <w:spacing w:after="0"/>
        <w:rPr>
          <w:rFonts w:ascii="Times New Roman" w:hAnsi="Times New Roman" w:cs="Times New Roman"/>
          <w:color w:val="000000" w:themeColor="text1"/>
          <w:sz w:val="24"/>
          <w:szCs w:val="24"/>
        </w:rPr>
      </w:pPr>
    </w:p>
    <w:p w14:paraId="407D66D2" w14:textId="77777777" w:rsidR="00C50AC0" w:rsidRPr="00FE543B" w:rsidRDefault="00C50AC0">
      <w:pPr>
        <w:spacing w:after="0"/>
        <w:rPr>
          <w:rFonts w:ascii="Times New Roman" w:hAnsi="Times New Roman" w:cs="Times New Roman"/>
          <w:color w:val="000000" w:themeColor="text1"/>
          <w:sz w:val="24"/>
          <w:szCs w:val="24"/>
        </w:rPr>
      </w:pPr>
    </w:p>
    <w:p w14:paraId="35F61538" w14:textId="57AFAC0B" w:rsidR="008F135F" w:rsidRPr="00FE543B" w:rsidRDefault="00C7269E" w:rsidP="007F267D">
      <w:pPr>
        <w:pStyle w:val="ListeParagraf"/>
        <w:numPr>
          <w:ilvl w:val="2"/>
          <w:numId w:val="19"/>
        </w:numPr>
        <w:spacing w:after="0"/>
        <w:ind w:left="1276" w:hanging="567"/>
        <w:rPr>
          <w:rFonts w:ascii="Times New Roman" w:hAnsi="Times New Roman" w:cs="Times New Roman"/>
          <w:b/>
          <w:color w:val="000000" w:themeColor="text1"/>
          <w:sz w:val="24"/>
          <w:szCs w:val="24"/>
        </w:rPr>
      </w:pPr>
      <w:bookmarkStart w:id="105" w:name="_Toc63008805"/>
      <w:bookmarkStart w:id="106" w:name="_Toc72536435"/>
      <w:r w:rsidRPr="00FE543B">
        <w:rPr>
          <w:rStyle w:val="Balk3Char"/>
          <w:rFonts w:cs="Times New Roman"/>
          <w:color w:val="000000" w:themeColor="text1"/>
          <w:szCs w:val="24"/>
        </w:rPr>
        <w:lastRenderedPageBreak/>
        <w:t>Üçüncü Defa Sadarete Tayini</w:t>
      </w:r>
      <w:bookmarkEnd w:id="105"/>
      <w:bookmarkEnd w:id="106"/>
      <w:r w:rsidRPr="00FE543B">
        <w:rPr>
          <w:rStyle w:val="Balk3Char"/>
          <w:rFonts w:cs="Times New Roman"/>
          <w:color w:val="000000" w:themeColor="text1"/>
          <w:szCs w:val="24"/>
        </w:rPr>
        <w:t xml:space="preserve"> </w:t>
      </w:r>
    </w:p>
    <w:p w14:paraId="3C98E39B" w14:textId="77777777" w:rsidR="008F135F" w:rsidRPr="00FE543B" w:rsidRDefault="00C7269E">
      <w:pPr>
        <w:spacing w:after="0"/>
        <w:rPr>
          <w:rFonts w:ascii="Times New Roman" w:hAnsi="Times New Roman" w:cs="Times New Roman"/>
          <w:color w:val="000000" w:themeColor="text1"/>
          <w:sz w:val="24"/>
          <w:szCs w:val="24"/>
          <w:shd w:val="clear" w:color="auto" w:fill="FFFFFF"/>
        </w:rPr>
      </w:pPr>
      <w:r w:rsidRPr="00FE543B">
        <w:rPr>
          <w:rFonts w:ascii="Times New Roman" w:hAnsi="Times New Roman" w:cs="Times New Roman"/>
          <w:color w:val="000000" w:themeColor="text1"/>
          <w:sz w:val="24"/>
          <w:szCs w:val="24"/>
          <w:shd w:val="clear" w:color="auto" w:fill="FFFFFF"/>
        </w:rPr>
        <w:t>Sultan Abdülmecid</w:t>
      </w:r>
      <w:r w:rsidRPr="00FE543B">
        <w:rPr>
          <w:rFonts w:ascii="Times New Roman" w:hAnsi="Times New Roman" w:cs="Times New Roman"/>
          <w:color w:val="000000" w:themeColor="text1"/>
          <w:sz w:val="24"/>
          <w:szCs w:val="24"/>
          <w:shd w:val="clear" w:color="auto" w:fill="FFFFFF"/>
          <w:lang w:eastAsia="zh-CN"/>
        </w:rPr>
        <w:t>,</w:t>
      </w:r>
      <w:r w:rsidRPr="00FE543B">
        <w:rPr>
          <w:rFonts w:ascii="Times New Roman" w:hAnsi="Times New Roman" w:cs="Times New Roman"/>
          <w:color w:val="000000" w:themeColor="text1"/>
          <w:sz w:val="24"/>
          <w:szCs w:val="24"/>
          <w:shd w:val="clear" w:color="auto" w:fill="FFFFFF"/>
        </w:rPr>
        <w:t xml:space="preserve"> saltanatının son döneminde Balkanların batı bölgelerinde ortaya çıkan</w:t>
      </w:r>
      <w:r w:rsidRPr="00FE543B">
        <w:rPr>
          <w:rFonts w:ascii="Times New Roman" w:hAnsi="Times New Roman" w:cs="Times New Roman"/>
          <w:color w:val="000000" w:themeColor="text1"/>
          <w:sz w:val="24"/>
          <w:szCs w:val="24"/>
          <w:shd w:val="clear" w:color="auto" w:fill="FFFFFF"/>
          <w:lang w:eastAsia="zh-CN"/>
        </w:rPr>
        <w:t>,</w:t>
      </w:r>
      <w:r w:rsidRPr="00FE543B">
        <w:rPr>
          <w:rFonts w:ascii="Times New Roman" w:hAnsi="Times New Roman" w:cs="Times New Roman"/>
          <w:color w:val="000000" w:themeColor="text1"/>
          <w:sz w:val="24"/>
          <w:szCs w:val="24"/>
          <w:shd w:val="clear" w:color="auto" w:fill="FFFFFF"/>
        </w:rPr>
        <w:t xml:space="preserve"> halkın mütemadiyen yönetimden hoşnutsuzluğu</w:t>
      </w:r>
      <w:r w:rsidRPr="00FE543B">
        <w:rPr>
          <w:rFonts w:ascii="Times New Roman" w:hAnsi="Times New Roman" w:cs="Times New Roman"/>
          <w:color w:val="000000" w:themeColor="text1"/>
          <w:sz w:val="24"/>
          <w:szCs w:val="24"/>
          <w:shd w:val="clear" w:color="auto" w:fill="FFFFFF"/>
          <w:lang w:eastAsia="zh-CN"/>
        </w:rPr>
        <w:t>,</w:t>
      </w:r>
      <w:r w:rsidRPr="00FE543B">
        <w:rPr>
          <w:rFonts w:ascii="Times New Roman" w:hAnsi="Times New Roman" w:cs="Times New Roman"/>
          <w:color w:val="000000" w:themeColor="text1"/>
          <w:sz w:val="24"/>
          <w:szCs w:val="24"/>
          <w:shd w:val="clear" w:color="auto" w:fill="FFFFFF"/>
        </w:rPr>
        <w:t xml:space="preserve"> meselesi ile uğraşmıştır. Sultan, bu dönemde hem devletin bu kötü durumuna el atabilecek hem de Rumeli’de meydana gelen hoşnutsuzluğu ortadan kaldıracak tecrübeli bir sadrazama ihtiyaç duymuştur. Bu nedenle Mehmed Emin Paşa’yı</w:t>
      </w:r>
      <w:r w:rsidRPr="00FE543B">
        <w:rPr>
          <w:rFonts w:ascii="Times New Roman" w:hAnsi="Times New Roman" w:cs="Times New Roman"/>
          <w:color w:val="000000" w:themeColor="text1"/>
          <w:sz w:val="24"/>
          <w:szCs w:val="24"/>
          <w:shd w:val="clear" w:color="auto" w:fill="FFFFFF"/>
          <w:lang w:eastAsia="zh-CN"/>
        </w:rPr>
        <w:t xml:space="preserve"> </w:t>
      </w:r>
      <w:r w:rsidRPr="00FE543B">
        <w:rPr>
          <w:rFonts w:ascii="Times New Roman" w:hAnsi="Times New Roman" w:cs="Times New Roman"/>
          <w:color w:val="000000" w:themeColor="text1"/>
          <w:sz w:val="24"/>
          <w:szCs w:val="24"/>
          <w:shd w:val="clear" w:color="auto" w:fill="FFFFFF"/>
        </w:rPr>
        <w:t xml:space="preserve">Rumeli’de bir düzen tesis etmesi </w:t>
      </w:r>
      <w:r w:rsidRPr="00FE543B">
        <w:rPr>
          <w:rFonts w:ascii="Times New Roman" w:hAnsi="Times New Roman" w:cs="Times New Roman"/>
          <w:color w:val="000000" w:themeColor="text1"/>
          <w:sz w:val="24"/>
          <w:szCs w:val="24"/>
          <w:shd w:val="clear" w:color="auto" w:fill="FFFFFF"/>
          <w:lang w:eastAsia="zh-CN"/>
        </w:rPr>
        <w:t>için</w:t>
      </w:r>
      <w:r w:rsidRPr="00FE543B">
        <w:rPr>
          <w:rFonts w:ascii="Times New Roman" w:hAnsi="Times New Roman" w:cs="Times New Roman"/>
          <w:color w:val="000000" w:themeColor="text1"/>
          <w:sz w:val="24"/>
          <w:szCs w:val="24"/>
          <w:shd w:val="clear" w:color="auto" w:fill="FFFFFF"/>
        </w:rPr>
        <w:t xml:space="preserve"> 27 Mayıs 1860’ta üçüncü defa sadrazamlığa getirmiştir.</w:t>
      </w:r>
      <w:r w:rsidR="00973A17" w:rsidRPr="00FE543B">
        <w:rPr>
          <w:rStyle w:val="DipnotBavurusu"/>
          <w:rFonts w:ascii="Times New Roman" w:hAnsi="Times New Roman" w:cs="Times New Roman"/>
          <w:color w:val="000000" w:themeColor="text1"/>
          <w:sz w:val="24"/>
          <w:szCs w:val="24"/>
          <w:shd w:val="clear" w:color="auto" w:fill="FFFFFF"/>
        </w:rPr>
        <w:footnoteReference w:id="330"/>
      </w:r>
    </w:p>
    <w:p w14:paraId="5060781D" w14:textId="77777777" w:rsidR="008F135F" w:rsidRPr="00FE543B" w:rsidRDefault="00C7269E">
      <w:pPr>
        <w:tabs>
          <w:tab w:val="left" w:pos="1980"/>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Paşanın üçüncü defa sadarete tayini üzerine yazılan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att-ı </w:t>
      </w:r>
      <w:r w:rsidRPr="00FE543B">
        <w:rPr>
          <w:rFonts w:ascii="Times New Roman" w:hAnsi="Times New Roman" w:cs="Times New Roman"/>
          <w:color w:val="000000" w:themeColor="text1"/>
          <w:sz w:val="24"/>
          <w:szCs w:val="24"/>
          <w:lang w:eastAsia="zh-CN"/>
        </w:rPr>
        <w:t>hü</w:t>
      </w:r>
      <w:r w:rsidRPr="00FE543B">
        <w:rPr>
          <w:rFonts w:ascii="Times New Roman" w:hAnsi="Times New Roman" w:cs="Times New Roman"/>
          <w:color w:val="000000" w:themeColor="text1"/>
          <w:sz w:val="24"/>
          <w:szCs w:val="24"/>
        </w:rPr>
        <w:t>mâyûnun sureti şu şekildedir.</w:t>
      </w:r>
    </w:p>
    <w:p w14:paraId="1FECE354" w14:textId="77777777" w:rsidR="008F135F" w:rsidRPr="00FE543B" w:rsidRDefault="003105A1" w:rsidP="003105A1">
      <w:pPr>
        <w:pStyle w:val="GvdeMetni"/>
        <w:tabs>
          <w:tab w:val="left" w:pos="1980"/>
        </w:tabs>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 xml:space="preserve"> </w:t>
      </w:r>
      <w:r w:rsidR="00C7269E" w:rsidRPr="00FE543B">
        <w:rPr>
          <w:rFonts w:ascii="Times New Roman" w:hAnsi="Times New Roman" w:cs="Times New Roman"/>
          <w:color w:val="000000" w:themeColor="text1"/>
        </w:rPr>
        <w:t>Benim Vezîr-i meâli-semîrim Mehmed Paşa</w:t>
      </w:r>
    </w:p>
    <w:p w14:paraId="5DD9CB7B" w14:textId="77777777" w:rsidR="008F135F" w:rsidRPr="00FE543B" w:rsidRDefault="00C7269E" w:rsidP="003105A1">
      <w:pPr>
        <w:tabs>
          <w:tab w:val="left" w:pos="1980"/>
        </w:tabs>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Reşid Paşa</w:t>
      </w:r>
      <w:r w:rsidRPr="00FE543B">
        <w:rPr>
          <w:rFonts w:ascii="Times New Roman" w:hAnsi="Times New Roman" w:cs="Times New Roman"/>
          <w:color w:val="000000" w:themeColor="text1"/>
          <w:lang w:eastAsia="zh-CN"/>
        </w:rPr>
        <w:t>’</w:t>
      </w:r>
      <w:r w:rsidRPr="00FE543B">
        <w:rPr>
          <w:rFonts w:ascii="Times New Roman" w:hAnsi="Times New Roman" w:cs="Times New Roman"/>
          <w:color w:val="000000" w:themeColor="text1"/>
        </w:rPr>
        <w:t xml:space="preserve">nın bu defa infisâli vukuu bulduğundan mend-i sadâret derkâr olan dirâyet ve gayretle mebni asâkir liyâkatine tevciye ve ihâle kılınmış olmakla mesâlih-i devlet-i </w:t>
      </w:r>
      <w:r w:rsidR="00DA73D0" w:rsidRPr="00FE543B">
        <w:rPr>
          <w:rFonts w:ascii="Times New Roman" w:hAnsi="Times New Roman" w:cs="Times New Roman"/>
          <w:color w:val="000000" w:themeColor="text1"/>
        </w:rPr>
        <w:t>aliyyemizin ber</w:t>
      </w:r>
      <w:r w:rsidRPr="00FE543B">
        <w:rPr>
          <w:rFonts w:ascii="Times New Roman" w:hAnsi="Times New Roman" w:cs="Times New Roman"/>
          <w:color w:val="000000" w:themeColor="text1"/>
        </w:rPr>
        <w:t>-vech-i matlub hüsn-i tesviyesi emri ehemmiyet tarafından vesâir vükelâ-yı devlet-i aliyyemiz taraflarından huzur-ı mesâî ve gayret olsun</w:t>
      </w:r>
      <w:r w:rsidR="00676A7C" w:rsidRPr="00FE543B">
        <w:rPr>
          <w:rFonts w:ascii="Times New Roman" w:hAnsi="Times New Roman" w:cs="Times New Roman"/>
          <w:color w:val="000000" w:themeColor="text1"/>
        </w:rPr>
        <w:t>.</w:t>
      </w:r>
      <w:r w:rsidRPr="00FE543B">
        <w:rPr>
          <w:rFonts w:ascii="Times New Roman" w:hAnsi="Times New Roman" w:cs="Times New Roman"/>
          <w:color w:val="000000" w:themeColor="text1"/>
        </w:rPr>
        <w:t xml:space="preserve"> Rabbimiz teâlâ ve takaddes hazretler</w:t>
      </w:r>
      <w:r w:rsidR="003105A1" w:rsidRPr="00FE543B">
        <w:rPr>
          <w:rFonts w:ascii="Times New Roman" w:hAnsi="Times New Roman" w:cs="Times New Roman"/>
          <w:color w:val="000000" w:themeColor="text1"/>
        </w:rPr>
        <w:t>i cümleyi muvaffak buyura âmin.</w:t>
      </w:r>
      <w:r w:rsidR="00973A17" w:rsidRPr="00FE543B">
        <w:rPr>
          <w:rStyle w:val="DipnotBavurusu"/>
          <w:rFonts w:ascii="Times New Roman" w:hAnsi="Times New Roman" w:cs="Times New Roman"/>
          <w:color w:val="000000" w:themeColor="text1"/>
        </w:rPr>
        <w:footnoteReference w:id="331"/>
      </w:r>
      <w:r w:rsidRPr="00FE543B">
        <w:rPr>
          <w:rFonts w:ascii="Times New Roman" w:hAnsi="Times New Roman" w:cs="Times New Roman"/>
          <w:color w:val="000000" w:themeColor="text1"/>
        </w:rPr>
        <w:t xml:space="preserve"> </w:t>
      </w:r>
    </w:p>
    <w:p w14:paraId="07600FD8" w14:textId="77777777" w:rsidR="008F135F" w:rsidRPr="00FE543B" w:rsidRDefault="00C7269E">
      <w:pPr>
        <w:tabs>
          <w:tab w:val="left" w:pos="1980"/>
        </w:tabs>
        <w:spacing w:after="0"/>
        <w:ind w:right="-1"/>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shd w:val="clear" w:color="auto" w:fill="FFFFFF"/>
        </w:rPr>
        <w:t>Mehmed Emin Paşa sadrazam olduktan birkaç gün sonra Rumeli’de yaşayan Osmanlı tebaasının ahv</w:t>
      </w:r>
      <w:r w:rsidRPr="00FE543B">
        <w:rPr>
          <w:rFonts w:ascii="Times New Roman" w:hAnsi="Times New Roman" w:cs="Times New Roman"/>
          <w:color w:val="000000" w:themeColor="text1"/>
          <w:sz w:val="24"/>
          <w:szCs w:val="24"/>
          <w:shd w:val="clear" w:color="auto" w:fill="FFFFFF"/>
          <w:lang w:eastAsia="zh-CN"/>
        </w:rPr>
        <w:t>â</w:t>
      </w:r>
      <w:r w:rsidRPr="00FE543B">
        <w:rPr>
          <w:rFonts w:ascii="Times New Roman" w:hAnsi="Times New Roman" w:cs="Times New Roman"/>
          <w:color w:val="000000" w:themeColor="text1"/>
          <w:sz w:val="24"/>
          <w:szCs w:val="24"/>
          <w:shd w:val="clear" w:color="auto" w:fill="FFFFFF"/>
        </w:rPr>
        <w:t>lini teftiş için bölgeye gönderilmiştir.</w:t>
      </w:r>
      <w:r w:rsidRPr="00FE543B">
        <w:rPr>
          <w:rFonts w:ascii="Times New Roman" w:hAnsi="Times New Roman" w:cs="Times New Roman"/>
          <w:color w:val="000000" w:themeColor="text1"/>
          <w:sz w:val="24"/>
          <w:szCs w:val="24"/>
        </w:rPr>
        <w:t xml:space="preserve">  </w:t>
      </w:r>
    </w:p>
    <w:p w14:paraId="0B4C8300" w14:textId="77777777" w:rsidR="008F135F" w:rsidRPr="00FE543B" w:rsidRDefault="00C7269E">
      <w:pPr>
        <w:tabs>
          <w:tab w:val="left" w:pos="1980"/>
        </w:tabs>
        <w:spacing w:after="0"/>
        <w:ind w:right="-1"/>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p>
    <w:p w14:paraId="114A4CF4" w14:textId="77777777" w:rsidR="008F135F" w:rsidRPr="00FE543B" w:rsidRDefault="00C7269E" w:rsidP="007F267D">
      <w:pPr>
        <w:pStyle w:val="Balk4"/>
        <w:numPr>
          <w:ilvl w:val="3"/>
          <w:numId w:val="19"/>
        </w:numPr>
        <w:ind w:left="1418" w:hanging="709"/>
        <w:rPr>
          <w:rFonts w:cs="Times New Roman"/>
          <w:color w:val="000000" w:themeColor="text1"/>
          <w:szCs w:val="24"/>
          <w:shd w:val="clear" w:color="auto" w:fill="FFFFFF"/>
        </w:rPr>
      </w:pPr>
      <w:r w:rsidRPr="00FE543B">
        <w:rPr>
          <w:rFonts w:cs="Times New Roman"/>
          <w:color w:val="000000" w:themeColor="text1"/>
          <w:szCs w:val="24"/>
          <w:shd w:val="clear" w:color="auto" w:fill="FFFFFF"/>
        </w:rPr>
        <w:t xml:space="preserve"> </w:t>
      </w:r>
      <w:bookmarkStart w:id="107" w:name="_Toc72536436"/>
      <w:r w:rsidRPr="00FE543B">
        <w:rPr>
          <w:rFonts w:cs="Times New Roman"/>
          <w:color w:val="000000" w:themeColor="text1"/>
          <w:szCs w:val="24"/>
          <w:shd w:val="clear" w:color="auto" w:fill="FFFFFF"/>
        </w:rPr>
        <w:t>Rumeli Teftişi</w:t>
      </w:r>
      <w:bookmarkEnd w:id="107"/>
    </w:p>
    <w:p w14:paraId="6A76D7B9" w14:textId="77777777" w:rsidR="008F135F" w:rsidRPr="00FE543B" w:rsidRDefault="00C7269E">
      <w:pPr>
        <w:spacing w:after="0"/>
        <w:rPr>
          <w:rFonts w:ascii="Times New Roman" w:hAnsi="Times New Roman" w:cs="Times New Roman"/>
          <w:color w:val="000000" w:themeColor="text1"/>
          <w:sz w:val="24"/>
          <w:szCs w:val="24"/>
          <w:shd w:val="clear" w:color="auto" w:fill="FFFFFF"/>
        </w:rPr>
      </w:pPr>
      <w:r w:rsidRPr="00FE543B">
        <w:rPr>
          <w:rFonts w:ascii="Times New Roman" w:hAnsi="Times New Roman" w:cs="Times New Roman"/>
          <w:color w:val="000000" w:themeColor="text1"/>
          <w:sz w:val="24"/>
          <w:szCs w:val="24"/>
          <w:shd w:val="clear" w:color="auto" w:fill="FFFFFF"/>
        </w:rPr>
        <w:t>Mustafa Reşid Paşa’nın</w:t>
      </w:r>
      <w:r w:rsidRPr="00FE543B">
        <w:rPr>
          <w:rFonts w:ascii="Times New Roman" w:hAnsi="Times New Roman" w:cs="Times New Roman"/>
          <w:color w:val="000000" w:themeColor="text1"/>
          <w:sz w:val="24"/>
          <w:szCs w:val="24"/>
          <w:shd w:val="clear" w:color="auto" w:fill="FFFFFF"/>
          <w:lang w:eastAsia="zh-CN"/>
        </w:rPr>
        <w:t xml:space="preserve"> </w:t>
      </w:r>
      <w:r w:rsidRPr="00FE543B">
        <w:rPr>
          <w:rFonts w:ascii="Times New Roman" w:hAnsi="Times New Roman" w:cs="Times New Roman"/>
          <w:color w:val="000000" w:themeColor="text1"/>
          <w:sz w:val="24"/>
          <w:szCs w:val="24"/>
          <w:shd w:val="clear" w:color="auto" w:fill="FFFFFF"/>
        </w:rPr>
        <w:t>“</w:t>
      </w:r>
      <w:r w:rsidRPr="00FE543B">
        <w:rPr>
          <w:rFonts w:ascii="Times New Roman" w:hAnsi="Times New Roman" w:cs="Times New Roman"/>
          <w:color w:val="000000" w:themeColor="text1"/>
          <w:sz w:val="24"/>
          <w:szCs w:val="24"/>
          <w:shd w:val="clear" w:color="auto" w:fill="FFFFFF"/>
          <w:lang w:eastAsia="zh-CN"/>
        </w:rPr>
        <w:t>e</w:t>
      </w:r>
      <w:r w:rsidRPr="00FE543B">
        <w:rPr>
          <w:rFonts w:ascii="Times New Roman" w:hAnsi="Times New Roman" w:cs="Times New Roman"/>
          <w:color w:val="000000" w:themeColor="text1"/>
          <w:sz w:val="24"/>
          <w:szCs w:val="24"/>
          <w:shd w:val="clear" w:color="auto" w:fill="FFFFFF"/>
        </w:rPr>
        <w:t>yâlet ahvâlini teftiş etmek, ah</w:t>
      </w:r>
      <w:r w:rsidRPr="00FE543B">
        <w:rPr>
          <w:rFonts w:ascii="Times New Roman" w:hAnsi="Times New Roman" w:cs="Times New Roman"/>
          <w:color w:val="000000" w:themeColor="text1"/>
          <w:sz w:val="24"/>
          <w:szCs w:val="24"/>
          <w:shd w:val="clear" w:color="auto" w:fill="FFFFFF"/>
          <w:lang w:eastAsia="zh-CN"/>
        </w:rPr>
        <w:t>â</w:t>
      </w:r>
      <w:r w:rsidRPr="00FE543B">
        <w:rPr>
          <w:rFonts w:ascii="Times New Roman" w:hAnsi="Times New Roman" w:cs="Times New Roman"/>
          <w:color w:val="000000" w:themeColor="text1"/>
          <w:sz w:val="24"/>
          <w:szCs w:val="24"/>
          <w:shd w:val="clear" w:color="auto" w:fill="FFFFFF"/>
        </w:rPr>
        <w:t xml:space="preserve">liye </w:t>
      </w:r>
      <w:r w:rsidRPr="00FE543B">
        <w:rPr>
          <w:rFonts w:ascii="Times New Roman" w:hAnsi="Times New Roman" w:cs="Times New Roman"/>
          <w:color w:val="000000" w:themeColor="text1"/>
          <w:sz w:val="24"/>
          <w:szCs w:val="24"/>
          <w:shd w:val="clear" w:color="auto" w:fill="FFFFFF"/>
          <w:lang w:eastAsia="zh-CN"/>
        </w:rPr>
        <w:t>h</w:t>
      </w:r>
      <w:r w:rsidRPr="00FE543B">
        <w:rPr>
          <w:rFonts w:ascii="Times New Roman" w:hAnsi="Times New Roman" w:cs="Times New Roman"/>
          <w:color w:val="000000" w:themeColor="text1"/>
          <w:sz w:val="24"/>
          <w:szCs w:val="24"/>
          <w:shd w:val="clear" w:color="auto" w:fill="FFFFFF"/>
        </w:rPr>
        <w:t xml:space="preserve">att-ı </w:t>
      </w:r>
      <w:r w:rsidRPr="00FE543B">
        <w:rPr>
          <w:rFonts w:ascii="Times New Roman" w:hAnsi="Times New Roman" w:cs="Times New Roman"/>
          <w:color w:val="000000" w:themeColor="text1"/>
          <w:sz w:val="24"/>
          <w:szCs w:val="24"/>
          <w:shd w:val="clear" w:color="auto" w:fill="FFFFFF"/>
          <w:lang w:eastAsia="zh-CN"/>
        </w:rPr>
        <w:t>hü</w:t>
      </w:r>
      <w:r w:rsidRPr="00FE543B">
        <w:rPr>
          <w:rFonts w:ascii="Times New Roman" w:hAnsi="Times New Roman" w:cs="Times New Roman"/>
          <w:color w:val="000000" w:themeColor="text1"/>
          <w:sz w:val="24"/>
          <w:szCs w:val="24"/>
          <w:shd w:val="clear" w:color="auto" w:fill="FFFFFF"/>
        </w:rPr>
        <w:t>mâyûnun muhteviyatı hakkında izahat verip onların üzerinde husûle getireceği tesirâta dair itâ-yı malumât eylemek”</w:t>
      </w:r>
      <w:r w:rsidR="00973A17" w:rsidRPr="00FE543B">
        <w:rPr>
          <w:rStyle w:val="DipnotBavurusu"/>
          <w:rFonts w:ascii="Times New Roman" w:hAnsi="Times New Roman" w:cs="Times New Roman"/>
          <w:color w:val="000000" w:themeColor="text1"/>
          <w:sz w:val="24"/>
          <w:szCs w:val="24"/>
          <w:shd w:val="clear" w:color="auto" w:fill="FFFFFF"/>
        </w:rPr>
        <w:footnoteReference w:id="332"/>
      </w:r>
      <w:r w:rsidRPr="00FE543B">
        <w:rPr>
          <w:rFonts w:ascii="Times New Roman" w:hAnsi="Times New Roman" w:cs="Times New Roman"/>
          <w:color w:val="000000" w:themeColor="text1"/>
          <w:sz w:val="24"/>
          <w:szCs w:val="24"/>
          <w:shd w:val="clear" w:color="auto" w:fill="FFFFFF"/>
        </w:rPr>
        <w:t xml:space="preserve"> sözü üzerine, Osmanlı Devleti, Tanzimat Fermanı’nı ilanından sonra, Anadolu ve Rumeli eyaletlerinde yaşayan halkı denetlemek ve Tanzimat Fermanı’nın içeriği hakkında onları bilgilendirmek amacıyla pek çok teftiş heyeti göndermiştir. Osmanlı sultanları, teftiş heyetini uzman ekiplerden oluşturduğu gibi sadrazamları da teftiş heyetinin başına memur kılmıştır.</w:t>
      </w:r>
    </w:p>
    <w:p w14:paraId="6C3EBF0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Osmanlı Devleti’nin Rumeli cihetine gönderdiği teftiş heyetlerinden biri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1860 yıllında</w:t>
      </w:r>
      <w:r w:rsidRPr="00FE543B">
        <w:rPr>
          <w:rFonts w:ascii="Times New Roman" w:hAnsi="Times New Roman" w:cs="Times New Roman"/>
          <w:color w:val="000000" w:themeColor="text1"/>
          <w:sz w:val="24"/>
          <w:szCs w:val="24"/>
          <w:lang w:eastAsia="zh-CN"/>
        </w:rPr>
        <w:t xml:space="preserve"> Sa</w:t>
      </w:r>
      <w:r w:rsidRPr="00FE543B">
        <w:rPr>
          <w:rFonts w:ascii="Times New Roman" w:hAnsi="Times New Roman" w:cs="Times New Roman"/>
          <w:color w:val="000000" w:themeColor="text1"/>
          <w:sz w:val="24"/>
          <w:szCs w:val="24"/>
        </w:rPr>
        <w:t>drazam Kıbrıslı Mehmed Emin Paşa’nın öncülüğünde gerçekleşmiştir. Teftiş</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Rusya’nın Osmanlı karşıtı faaliyetleri ve iftiraları üzerine yapılmıştır. Rusya; Rumeli’de, özellikle de Niş sancağında Hristiyan tebaanın mezalime uğramakta </w:t>
      </w:r>
      <w:r w:rsidRPr="00FE543B">
        <w:rPr>
          <w:rFonts w:ascii="Times New Roman" w:hAnsi="Times New Roman" w:cs="Times New Roman"/>
          <w:color w:val="000000" w:themeColor="text1"/>
          <w:sz w:val="24"/>
          <w:szCs w:val="24"/>
        </w:rPr>
        <w:lastRenderedPageBreak/>
        <w:t xml:space="preserve">olduğuna dair çeşitli iddialar ortaya atmıştır. Bu iddialarını Avrupa devletlerine gönderdiği neşriyatlar ile kuvvetlendirmeye çalışmıştır. Gönderdiği neşriyatlarında; “Niş sancağında Müslüman halka zulüm ediliyor, bölgede insanlığa aykırı muameleler yapılıyor” diyerek Osmanlı Devleti’nin bölgedeki yönetimine iftirada bulunmuştur. Bunun üzerine, Avrupalı devletler Rusya’nın iddia ettiği söylemlerine kayıtsız kalamayarak, kendileri tarafından oluşturulacak karma bir komisyonun Rumeli’nin bazı bölgelerinde inceleme yapmasını Osmanlı Devleti’ne teklif etmiştir. Osmanlı yönetimi, Rusların bölgedeki Bulgarları kışkırtma faaliyetlerini artıracağı ihtimali üzerine bölgeye yabancı bir komisyonun gönderilmesini uygun bulmamıştır. Bu nedenle Osmanlı yönetimi bölgenin teftişine Süleyman Paşa’yı memur kılmıştır. </w:t>
      </w:r>
      <w:r w:rsidR="00676A7C" w:rsidRPr="00FE543B">
        <w:rPr>
          <w:rFonts w:ascii="Times New Roman" w:hAnsi="Times New Roman" w:cs="Times New Roman"/>
          <w:color w:val="000000" w:themeColor="text1"/>
          <w:sz w:val="24"/>
          <w:szCs w:val="24"/>
        </w:rPr>
        <w:t>Fakat</w:t>
      </w:r>
      <w:r w:rsidRPr="00FE543B">
        <w:rPr>
          <w:rFonts w:ascii="Times New Roman" w:hAnsi="Times New Roman" w:cs="Times New Roman"/>
          <w:color w:val="000000" w:themeColor="text1"/>
          <w:sz w:val="24"/>
          <w:szCs w:val="24"/>
        </w:rPr>
        <w:t xml:space="preserve"> Fransızlar Süleyman Paşa’nın memuriyetine itiraz etmişlerdir. Bu itiraz üzerine İsmail Paşa ve mutemed bir zatın başkanlığında üst düzey Osmanlı memurlarından oluşturulacak iki komisyondan birinin Niş bölgesine diğerinin de Bosna taraflarına gönderilmesi Osmanlı devleti tarafından Avrupa devletlere teklif edilmiştir. Avrupa devletleri, kararlarından vazgeçmeyerek, bölgeye karma bir komisyonun gönderilmesi hususunda ısrarlarını sürdürmüşlerdir. Sadrazam Mütercim Rüşdü</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Avrupalıların bitmeyen ısrarlarına son vermek için Fransız sefaretine gitmiş, Osmanlı Devleti’nin kendisine sunulan bu teklifi hiçbir şekilde kabul etmeyeceğini sefire beyan etmiştir. Sefirin kuvvetli itirazları üzerine Rüşdü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teftişe kendisinin gideceğini belirterek sefaretten ayrılmıştır.</w:t>
      </w:r>
      <w:r w:rsidR="00973A17" w:rsidRPr="00FE543B">
        <w:rPr>
          <w:rStyle w:val="DipnotBavurusu"/>
          <w:rFonts w:ascii="Times New Roman" w:hAnsi="Times New Roman" w:cs="Times New Roman"/>
          <w:color w:val="000000" w:themeColor="text1"/>
          <w:sz w:val="24"/>
          <w:szCs w:val="24"/>
        </w:rPr>
        <w:footnoteReference w:id="333"/>
      </w:r>
      <w:r w:rsidRPr="00FE543B">
        <w:rPr>
          <w:rFonts w:ascii="Times New Roman" w:hAnsi="Times New Roman" w:cs="Times New Roman"/>
          <w:color w:val="000000" w:themeColor="text1"/>
          <w:sz w:val="24"/>
          <w:szCs w:val="24"/>
        </w:rPr>
        <w:t xml:space="preserve"> Rüşdü Paşa’nın sefir ile arasında geçen teftiş meselesini üzerinden henüz uzun bir süre geçmemişken Rüşdü Paşa 26 Mayıs 1860 Pazar günü sultan</w:t>
      </w:r>
      <w:r w:rsidRPr="00FE543B">
        <w:rPr>
          <w:rFonts w:ascii="Times New Roman" w:hAnsi="Times New Roman" w:cs="Times New Roman"/>
          <w:color w:val="000000" w:themeColor="text1"/>
          <w:sz w:val="24"/>
          <w:szCs w:val="24"/>
          <w:lang w:eastAsia="zh-CN"/>
        </w:rPr>
        <w:t>ı</w:t>
      </w:r>
      <w:r w:rsidRPr="00FE543B">
        <w:rPr>
          <w:rFonts w:ascii="Times New Roman" w:hAnsi="Times New Roman" w:cs="Times New Roman"/>
          <w:color w:val="000000" w:themeColor="text1"/>
          <w:sz w:val="24"/>
          <w:szCs w:val="24"/>
        </w:rPr>
        <w:t xml:space="preserve">n kararı ile azledilmiş ve kendisinden </w:t>
      </w:r>
      <w:r w:rsidR="00F153A7" w:rsidRPr="00FE543B">
        <w:rPr>
          <w:rFonts w:ascii="Times New Roman" w:hAnsi="Times New Roman" w:cs="Times New Roman"/>
          <w:color w:val="000000" w:themeColor="text1"/>
          <w:sz w:val="24"/>
          <w:szCs w:val="24"/>
          <w:lang w:eastAsia="zh-CN"/>
        </w:rPr>
        <w:t>M</w:t>
      </w:r>
      <w:r w:rsidR="00F153A7" w:rsidRPr="00FE543B">
        <w:rPr>
          <w:rFonts w:ascii="Times New Roman" w:hAnsi="Times New Roman" w:cs="Times New Roman"/>
          <w:color w:val="000000" w:themeColor="text1"/>
          <w:sz w:val="24"/>
          <w:szCs w:val="24"/>
        </w:rPr>
        <w:t>ühr-i</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ümâyûn alınmıştır. Rüşdü Paşa’nın azlinin ertesi günü Mehmed Emin Paşa sadarete çağırılarak kendisine </w:t>
      </w:r>
      <w:r w:rsidR="00F153A7" w:rsidRPr="00FE543B">
        <w:rPr>
          <w:rFonts w:ascii="Times New Roman" w:hAnsi="Times New Roman" w:cs="Times New Roman"/>
          <w:color w:val="000000" w:themeColor="text1"/>
          <w:sz w:val="24"/>
          <w:szCs w:val="24"/>
          <w:lang w:eastAsia="zh-CN"/>
        </w:rPr>
        <w:t>M</w:t>
      </w:r>
      <w:r w:rsidR="00F153A7" w:rsidRPr="00FE543B">
        <w:rPr>
          <w:rFonts w:ascii="Times New Roman" w:hAnsi="Times New Roman" w:cs="Times New Roman"/>
          <w:color w:val="000000" w:themeColor="text1"/>
          <w:sz w:val="24"/>
          <w:szCs w:val="24"/>
        </w:rPr>
        <w:t>üh</w:t>
      </w:r>
      <w:r w:rsidRPr="00FE543B">
        <w:rPr>
          <w:rFonts w:ascii="Times New Roman" w:hAnsi="Times New Roman" w:cs="Times New Roman"/>
          <w:color w:val="000000" w:themeColor="text1"/>
          <w:sz w:val="24"/>
          <w:szCs w:val="24"/>
        </w:rPr>
        <w:t>r</w:t>
      </w:r>
      <w:r w:rsidR="00F153A7" w:rsidRPr="00FE543B">
        <w:rPr>
          <w:rFonts w:ascii="Times New Roman" w:hAnsi="Times New Roman" w:cs="Times New Roman"/>
          <w:color w:val="000000" w:themeColor="text1"/>
          <w:sz w:val="24"/>
          <w:szCs w:val="24"/>
        </w:rPr>
        <w:t>-i</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ümâyûn verilmiştir. Böylece Mehmed Emin Paşa, Rüşdü Paşa’nın sadaretten azlinden sonra 27 Mayıs 1860’da üçüncü kez sadarete tayin edilmiştir.</w:t>
      </w:r>
      <w:r w:rsidR="00973A17" w:rsidRPr="00FE543B">
        <w:rPr>
          <w:rStyle w:val="DipnotBavurusu"/>
          <w:rFonts w:ascii="Times New Roman" w:hAnsi="Times New Roman" w:cs="Times New Roman"/>
          <w:color w:val="000000" w:themeColor="text1"/>
          <w:sz w:val="24"/>
          <w:szCs w:val="24"/>
        </w:rPr>
        <w:footnoteReference w:id="334"/>
      </w:r>
    </w:p>
    <w:p w14:paraId="3E3456A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sadaretinin ilk günlerinde, Fransız sefirinin saraya gelerek Rüşdü Paşa’nın Rumeli Teftişi için kendisine verdiği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en giderim” sözünü hatırlatmasıyla karşı karşıya kalmıştı. Kıbrıslı Paşa, sefire bir söz verildiğinin ve bu sözü tutmak gerektiği üzerinde durarak, </w:t>
      </w:r>
      <w:r w:rsidRPr="00FE543B">
        <w:rPr>
          <w:rFonts w:ascii="Times New Roman" w:hAnsi="Times New Roman" w:cs="Times New Roman"/>
          <w:color w:val="000000" w:themeColor="text1"/>
          <w:sz w:val="24"/>
          <w:szCs w:val="24"/>
          <w:lang w:eastAsia="zh-CN"/>
        </w:rPr>
        <w:t>su</w:t>
      </w:r>
      <w:r w:rsidRPr="00FE543B">
        <w:rPr>
          <w:rFonts w:ascii="Times New Roman" w:hAnsi="Times New Roman" w:cs="Times New Roman"/>
          <w:color w:val="000000" w:themeColor="text1"/>
          <w:sz w:val="24"/>
          <w:szCs w:val="24"/>
        </w:rPr>
        <w:t xml:space="preserve">ltana teftişe gideceğini beyan etmiştir. Sultan Abdülmecid, paşanın teftişi için onay vermiş beraberinde teftiş için hazırlıklara </w:t>
      </w:r>
      <w:r w:rsidRPr="00FE543B">
        <w:rPr>
          <w:rFonts w:ascii="Times New Roman" w:hAnsi="Times New Roman" w:cs="Times New Roman"/>
          <w:color w:val="000000" w:themeColor="text1"/>
          <w:sz w:val="24"/>
          <w:szCs w:val="24"/>
        </w:rPr>
        <w:lastRenderedPageBreak/>
        <w:t>başlanmıştır. Sultan, Mehmed Emin Paşa’nın Rumeli’yi Teftişi</w:t>
      </w:r>
      <w:r w:rsidR="002F5BAE" w:rsidRPr="00FE543B">
        <w:rPr>
          <w:rStyle w:val="DipnotBavurusu"/>
          <w:rFonts w:ascii="Times New Roman" w:hAnsi="Times New Roman" w:cs="Times New Roman"/>
          <w:color w:val="000000" w:themeColor="text1"/>
          <w:sz w:val="24"/>
          <w:szCs w:val="24"/>
        </w:rPr>
        <w:footnoteReference w:id="335"/>
      </w:r>
      <w:r w:rsidRPr="00FE543B">
        <w:rPr>
          <w:rFonts w:ascii="Times New Roman" w:hAnsi="Times New Roman" w:cs="Times New Roman"/>
          <w:color w:val="000000" w:themeColor="text1"/>
          <w:sz w:val="24"/>
          <w:szCs w:val="24"/>
        </w:rPr>
        <w:t xml:space="preserve"> üzerine bir de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att-ı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ümâyûn yazmıştır. Mehmed Emin Paşa’nın Rumeli Teftişi üzerine yazılan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att-ı </w:t>
      </w:r>
      <w:r w:rsidRPr="00FE543B">
        <w:rPr>
          <w:rFonts w:ascii="Times New Roman" w:hAnsi="Times New Roman" w:cs="Times New Roman"/>
          <w:color w:val="000000" w:themeColor="text1"/>
          <w:sz w:val="24"/>
          <w:szCs w:val="24"/>
          <w:lang w:eastAsia="zh-CN"/>
        </w:rPr>
        <w:t>hü</w:t>
      </w:r>
      <w:r w:rsidRPr="00FE543B">
        <w:rPr>
          <w:rFonts w:ascii="Times New Roman" w:hAnsi="Times New Roman" w:cs="Times New Roman"/>
          <w:color w:val="000000" w:themeColor="text1"/>
          <w:sz w:val="24"/>
          <w:szCs w:val="24"/>
        </w:rPr>
        <w:t>mâyûnun sureti şöyledir.</w:t>
      </w:r>
    </w:p>
    <w:p w14:paraId="78EDF58C" w14:textId="77777777" w:rsidR="003105A1" w:rsidRPr="00FE543B" w:rsidRDefault="00C7269E" w:rsidP="003105A1">
      <w:pPr>
        <w:pStyle w:val="GvdeMetni"/>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Benim Vezîr-i meâli-semîrim</w:t>
      </w:r>
    </w:p>
    <w:p w14:paraId="5BF1FFBB" w14:textId="77777777" w:rsidR="008F135F" w:rsidRPr="00FE543B" w:rsidRDefault="00C7269E" w:rsidP="003105A1">
      <w:pPr>
        <w:pStyle w:val="GvdeMetni"/>
        <w:spacing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Sınıf-ı tebaa-yı devlet-i aliyyemizin ezher cihet âsâyiş ve emniyet-i refâh ve saâdet hâlleri nezdimizde ne mertebe mültezem olduğu ma’l</w:t>
      </w:r>
      <w:r w:rsidR="00F153A7" w:rsidRPr="00FE543B">
        <w:rPr>
          <w:rFonts w:ascii="Times New Roman" w:hAnsi="Times New Roman" w:cs="Times New Roman"/>
          <w:color w:val="000000" w:themeColor="text1"/>
        </w:rPr>
        <w:t>umundır. Şu maksadın tamamı husû</w:t>
      </w:r>
      <w:r w:rsidRPr="00FE543B">
        <w:rPr>
          <w:rFonts w:ascii="Times New Roman" w:hAnsi="Times New Roman" w:cs="Times New Roman"/>
          <w:color w:val="000000" w:themeColor="text1"/>
        </w:rPr>
        <w:t xml:space="preserve">li ve bazı hâllerde me’mûrîn vesâire taraflarından hilâf-ı tenbîhât bu babda bir güne hâl ve hareket vukuu takdirinde kaviyyen men ve def’i matlubumız olduğuna senin dirâyet ve ma’lûmın der-kâr </w:t>
      </w:r>
      <w:r w:rsidR="00F153A7" w:rsidRPr="00FE543B">
        <w:rPr>
          <w:rFonts w:ascii="Times New Roman" w:hAnsi="Times New Roman" w:cs="Times New Roman"/>
          <w:color w:val="000000" w:themeColor="text1"/>
        </w:rPr>
        <w:t>bulunduğuna mebnî tahkik ve ıslâ</w:t>
      </w:r>
      <w:r w:rsidRPr="00FE543B">
        <w:rPr>
          <w:rFonts w:ascii="Times New Roman" w:hAnsi="Times New Roman" w:cs="Times New Roman"/>
          <w:color w:val="000000" w:themeColor="text1"/>
        </w:rPr>
        <w:t>h-ı ahvâl-i tebaa me’mûriyyet-i mühimme ve mahsusâsıyla Rumeli cânibine azîmetin irâde-i şâhânemiz iktizâsından olmasıyla ifâ-yı me’mûriyetle avdetine kadar sadâret kaymakamlığı dâhil Meclis-i Âlî-i Tanzimât reisi Ali Paşa</w:t>
      </w:r>
      <w:r w:rsidR="00F153A7" w:rsidRPr="00FE543B">
        <w:rPr>
          <w:rFonts w:ascii="Times New Roman" w:hAnsi="Times New Roman" w:cs="Times New Roman"/>
          <w:color w:val="000000" w:themeColor="text1"/>
        </w:rPr>
        <w:t>’</w:t>
      </w:r>
      <w:r w:rsidRPr="00FE543B">
        <w:rPr>
          <w:rFonts w:ascii="Times New Roman" w:hAnsi="Times New Roman" w:cs="Times New Roman"/>
          <w:color w:val="000000" w:themeColor="text1"/>
        </w:rPr>
        <w:t>ya ihâle kılındığından il</w:t>
      </w:r>
      <w:r w:rsidR="003105A1" w:rsidRPr="00FE543B">
        <w:rPr>
          <w:rFonts w:ascii="Times New Roman" w:hAnsi="Times New Roman" w:cs="Times New Roman"/>
          <w:color w:val="000000" w:themeColor="text1"/>
        </w:rPr>
        <w:t>ân-ı keyfiyete ibtidâr olunsun. 28 Mayıs 1860.</w:t>
      </w:r>
      <w:r w:rsidR="002F5BAE" w:rsidRPr="00FE543B">
        <w:rPr>
          <w:rStyle w:val="DipnotBavurusu"/>
          <w:rFonts w:ascii="Times New Roman" w:hAnsi="Times New Roman" w:cs="Times New Roman"/>
          <w:color w:val="000000" w:themeColor="text1"/>
        </w:rPr>
        <w:footnoteReference w:id="336"/>
      </w:r>
    </w:p>
    <w:p w14:paraId="25DE6C58" w14:textId="77777777" w:rsidR="00C50AC0" w:rsidRPr="00FE543B" w:rsidRDefault="00C50AC0" w:rsidP="00C50AC0">
      <w:pPr>
        <w:pStyle w:val="GvdeMetni"/>
        <w:spacing w:after="0" w:line="240" w:lineRule="auto"/>
        <w:ind w:left="709" w:right="709" w:firstLine="0"/>
        <w:rPr>
          <w:rFonts w:ascii="Times New Roman" w:hAnsi="Times New Roman" w:cs="Times New Roman"/>
          <w:color w:val="000000" w:themeColor="text1"/>
        </w:rPr>
      </w:pPr>
    </w:p>
    <w:p w14:paraId="6DEC9D2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Sadrazam Mehmed Emin Paşa’nın Rumeli eyaletlerine yapacağı teftiş</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büyükelçiliklere 30 Mayıs 1860’da </w:t>
      </w:r>
      <w:r w:rsidRPr="00FE543B">
        <w:rPr>
          <w:rFonts w:ascii="Times New Roman" w:hAnsi="Times New Roman" w:cs="Times New Roman"/>
          <w:color w:val="000000" w:themeColor="text1"/>
          <w:sz w:val="24"/>
          <w:szCs w:val="24"/>
          <w:lang w:eastAsia="zh-CN"/>
        </w:rPr>
        <w:t>resmî</w:t>
      </w:r>
      <w:r w:rsidRPr="00FE543B">
        <w:rPr>
          <w:rFonts w:ascii="Times New Roman" w:hAnsi="Times New Roman" w:cs="Times New Roman"/>
          <w:color w:val="000000" w:themeColor="text1"/>
          <w:sz w:val="24"/>
          <w:szCs w:val="24"/>
        </w:rPr>
        <w:t xml:space="preserve"> yazıyla bildirilmiştir.</w:t>
      </w:r>
      <w:r w:rsidR="002F5BAE" w:rsidRPr="00FE543B">
        <w:rPr>
          <w:rStyle w:val="DipnotBavurusu"/>
          <w:rFonts w:ascii="Times New Roman" w:hAnsi="Times New Roman" w:cs="Times New Roman"/>
          <w:color w:val="000000" w:themeColor="text1"/>
          <w:sz w:val="24"/>
          <w:szCs w:val="24"/>
        </w:rPr>
        <w:footnoteReference w:id="337"/>
      </w:r>
      <w:r w:rsidRPr="00FE543B">
        <w:rPr>
          <w:rFonts w:ascii="Times New Roman" w:hAnsi="Times New Roman" w:cs="Times New Roman"/>
          <w:color w:val="000000" w:themeColor="text1"/>
          <w:sz w:val="24"/>
          <w:szCs w:val="24"/>
        </w:rPr>
        <w:t xml:space="preserve"> Prusya Devleti kararın alınmasından dolayı taraflarına yapılan bildiriler için Bâb-ı Âli’ye teşekkürlerini ihtiva eden bir tahrirat göndermiştir.</w:t>
      </w:r>
      <w:r w:rsidR="002F5BAE" w:rsidRPr="00FE543B">
        <w:rPr>
          <w:rStyle w:val="DipnotBavurusu"/>
          <w:rFonts w:ascii="Times New Roman" w:hAnsi="Times New Roman" w:cs="Times New Roman"/>
          <w:color w:val="000000" w:themeColor="text1"/>
          <w:sz w:val="24"/>
          <w:szCs w:val="24"/>
        </w:rPr>
        <w:footnoteReference w:id="338"/>
      </w:r>
      <w:r w:rsidRPr="00FE543B">
        <w:rPr>
          <w:rFonts w:ascii="Times New Roman" w:hAnsi="Times New Roman" w:cs="Times New Roman"/>
          <w:color w:val="000000" w:themeColor="text1"/>
          <w:sz w:val="24"/>
          <w:szCs w:val="24"/>
        </w:rPr>
        <w:t xml:space="preserve"> Büyükelçilikler kendi taraflarına </w:t>
      </w:r>
      <w:r w:rsidRPr="00FE543B">
        <w:rPr>
          <w:rFonts w:ascii="Times New Roman" w:hAnsi="Times New Roman" w:cs="Times New Roman"/>
          <w:color w:val="000000" w:themeColor="text1"/>
          <w:sz w:val="24"/>
          <w:szCs w:val="24"/>
          <w:lang w:eastAsia="zh-CN"/>
        </w:rPr>
        <w:t>resmî</w:t>
      </w:r>
      <w:r w:rsidRPr="00FE543B">
        <w:rPr>
          <w:rFonts w:ascii="Times New Roman" w:hAnsi="Times New Roman" w:cs="Times New Roman"/>
          <w:color w:val="000000" w:themeColor="text1"/>
          <w:sz w:val="24"/>
          <w:szCs w:val="24"/>
        </w:rPr>
        <w:t xml:space="preserve"> olarak bildirilen teftişi yakinen takibe almışlardır. Teftiş heyetini takibe alanlardan birisi İngiltere’dir. Bu konuda özellikle Londra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efiri Lord John Russel’la, teftişin yapılmasında etkili olan faktörlerin neler olduğu ve teftişin hangi amaçla yapıldığı hakkında görüşmeler yapmıştır. Lord’a teftişin gerçekleşmesinde Bulgaristan’da bulunan H</w:t>
      </w:r>
      <w:r w:rsidRPr="00FE543B">
        <w:rPr>
          <w:rFonts w:ascii="Times New Roman" w:hAnsi="Times New Roman" w:cs="Times New Roman"/>
          <w:color w:val="000000" w:themeColor="text1"/>
          <w:sz w:val="24"/>
          <w:szCs w:val="24"/>
          <w:lang w:eastAsia="zh-CN"/>
        </w:rPr>
        <w:t>ı</w:t>
      </w:r>
      <w:r w:rsidRPr="00FE543B">
        <w:rPr>
          <w:rFonts w:ascii="Times New Roman" w:hAnsi="Times New Roman" w:cs="Times New Roman"/>
          <w:color w:val="000000" w:themeColor="text1"/>
          <w:sz w:val="24"/>
          <w:szCs w:val="24"/>
        </w:rPr>
        <w:t>ristiyan ah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linin zulm ve haksızlığa uğradıklarına dair bilginin Rusya Devleti tarafından verilmiş olduğunu, bu sebeple de bölgeyi teftişe memur edilecek komisyonun, atılan bu iftirayı yerinde yapacağı teftiş ile ortaya çıkaracağını bildirmiştir. Lord ise Londra sefirine cevap olarak, İngiltere Devleti’nin ve kendisinin bölgede </w:t>
      </w:r>
      <w:r w:rsidRPr="00FE543B">
        <w:rPr>
          <w:rFonts w:ascii="Times New Roman" w:hAnsi="Times New Roman" w:cs="Times New Roman"/>
          <w:color w:val="000000" w:themeColor="text1"/>
          <w:sz w:val="24"/>
          <w:szCs w:val="24"/>
        </w:rPr>
        <w:lastRenderedPageBreak/>
        <w:t>gerçekleşmesi düşünülen ıslahatların ve yalanlamaların bir an önce gerçekleşmesini arzu ve temenni ettikleri bilgisini vermiştir.</w:t>
      </w:r>
      <w:r w:rsidR="002F5BAE" w:rsidRPr="00FE543B">
        <w:rPr>
          <w:rStyle w:val="DipnotBavurusu"/>
          <w:rFonts w:ascii="Times New Roman" w:hAnsi="Times New Roman" w:cs="Times New Roman"/>
          <w:color w:val="000000" w:themeColor="text1"/>
          <w:sz w:val="24"/>
          <w:szCs w:val="24"/>
        </w:rPr>
        <w:footnoteReference w:id="339"/>
      </w:r>
    </w:p>
    <w:p w14:paraId="29558A1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1860 yılındaki Rumeli </w:t>
      </w:r>
      <w:r w:rsidRPr="00FE543B">
        <w:rPr>
          <w:rFonts w:ascii="Times New Roman" w:hAnsi="Times New Roman" w:cs="Times New Roman"/>
          <w:color w:val="000000" w:themeColor="text1"/>
          <w:sz w:val="24"/>
          <w:szCs w:val="24"/>
          <w:lang w:eastAsia="zh-CN"/>
        </w:rPr>
        <w:t>Te</w:t>
      </w:r>
      <w:r w:rsidRPr="00FE543B">
        <w:rPr>
          <w:rFonts w:ascii="Times New Roman" w:hAnsi="Times New Roman" w:cs="Times New Roman"/>
          <w:color w:val="000000" w:themeColor="text1"/>
          <w:sz w:val="24"/>
          <w:szCs w:val="24"/>
        </w:rPr>
        <w:t>ftişi, Rumeli’de halkın Tanzimat’la gelen değişiklikleri nasıl karşıladığını denetlenmesi ile Osmanlı Devleti’nin bölgede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len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 xml:space="preserve">kim olduğunu dış devletlere duyurarak, dış devletlerin bölgede oluşabilecek sıkıntılara karşı müdahalelerinin önlenmesi amacıyla yapılmıştır. </w:t>
      </w:r>
    </w:p>
    <w:p w14:paraId="519F01FF"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Mehmed Emin Paşa, Mütercim Sani, Pavlaki Efendi, Futyadi Efendi, Gavril Efendi,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 </w:t>
      </w:r>
      <w:r w:rsidRPr="00FE543B">
        <w:rPr>
          <w:rFonts w:ascii="Times New Roman" w:hAnsi="Times New Roman" w:cs="Times New Roman"/>
          <w:color w:val="000000" w:themeColor="text1"/>
          <w:sz w:val="24"/>
          <w:szCs w:val="24"/>
          <w:lang w:eastAsia="zh-CN"/>
        </w:rPr>
        <w:t>T</w:t>
      </w:r>
      <w:r w:rsidRPr="00FE543B">
        <w:rPr>
          <w:rFonts w:ascii="Times New Roman" w:hAnsi="Times New Roman" w:cs="Times New Roman"/>
          <w:color w:val="000000" w:themeColor="text1"/>
          <w:sz w:val="24"/>
          <w:szCs w:val="24"/>
        </w:rPr>
        <w:t xml:space="preserve">ahkik </w:t>
      </w:r>
      <w:r w:rsidRPr="00FE543B">
        <w:rPr>
          <w:rFonts w:ascii="Times New Roman" w:hAnsi="Times New Roman" w:cs="Times New Roman"/>
          <w:color w:val="000000" w:themeColor="text1"/>
          <w:sz w:val="24"/>
          <w:szCs w:val="24"/>
          <w:lang w:eastAsia="zh-CN"/>
        </w:rPr>
        <w:t>A</w:t>
      </w:r>
      <w:r w:rsidRPr="00FE543B">
        <w:rPr>
          <w:rFonts w:ascii="Times New Roman" w:hAnsi="Times New Roman" w:cs="Times New Roman"/>
          <w:color w:val="000000" w:themeColor="text1"/>
          <w:sz w:val="24"/>
          <w:szCs w:val="24"/>
        </w:rPr>
        <w:t xml:space="preserve">zasından Artin Efendi, Cevdet Paşa, Beylikçi Afif Bey,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eclis-i </w:t>
      </w:r>
      <w:r w:rsidRPr="00FE543B">
        <w:rPr>
          <w:rFonts w:ascii="Times New Roman" w:hAnsi="Times New Roman" w:cs="Times New Roman"/>
          <w:color w:val="000000" w:themeColor="text1"/>
          <w:sz w:val="24"/>
          <w:szCs w:val="24"/>
          <w:lang w:eastAsia="zh-CN"/>
        </w:rPr>
        <w:t>V</w:t>
      </w:r>
      <w:r w:rsidRPr="00FE543B">
        <w:rPr>
          <w:rFonts w:ascii="Times New Roman" w:hAnsi="Times New Roman" w:cs="Times New Roman"/>
          <w:color w:val="000000" w:themeColor="text1"/>
          <w:sz w:val="24"/>
          <w:szCs w:val="24"/>
        </w:rPr>
        <w:t xml:space="preserve">âlâ </w:t>
      </w:r>
      <w:r w:rsidRPr="00FE543B">
        <w:rPr>
          <w:rFonts w:ascii="Times New Roman" w:hAnsi="Times New Roman" w:cs="Times New Roman"/>
          <w:color w:val="000000" w:themeColor="text1"/>
          <w:sz w:val="24"/>
          <w:szCs w:val="24"/>
          <w:lang w:eastAsia="zh-CN"/>
        </w:rPr>
        <w:t>A</w:t>
      </w:r>
      <w:r w:rsidRPr="00FE543B">
        <w:rPr>
          <w:rFonts w:ascii="Times New Roman" w:hAnsi="Times New Roman" w:cs="Times New Roman"/>
          <w:color w:val="000000" w:themeColor="text1"/>
          <w:sz w:val="24"/>
          <w:szCs w:val="24"/>
        </w:rPr>
        <w:t xml:space="preserve">zasından Sadrazamın kayınbiraderi Besim Bey, Heyet-i </w:t>
      </w:r>
      <w:r w:rsidRPr="00FE543B">
        <w:rPr>
          <w:rFonts w:ascii="Times New Roman" w:hAnsi="Times New Roman" w:cs="Times New Roman"/>
          <w:color w:val="000000" w:themeColor="text1"/>
          <w:sz w:val="24"/>
          <w:szCs w:val="24"/>
          <w:lang w:eastAsia="zh-CN"/>
        </w:rPr>
        <w:t>Ta</w:t>
      </w:r>
      <w:r w:rsidRPr="00FE543B">
        <w:rPr>
          <w:rFonts w:ascii="Times New Roman" w:hAnsi="Times New Roman" w:cs="Times New Roman"/>
          <w:color w:val="000000" w:themeColor="text1"/>
          <w:sz w:val="24"/>
          <w:szCs w:val="24"/>
        </w:rPr>
        <w:t xml:space="preserve">hrîriye </w:t>
      </w:r>
      <w:r w:rsidRPr="00FE543B">
        <w:rPr>
          <w:rFonts w:ascii="Times New Roman" w:hAnsi="Times New Roman" w:cs="Times New Roman"/>
          <w:color w:val="000000" w:themeColor="text1"/>
          <w:sz w:val="24"/>
          <w:szCs w:val="24"/>
          <w:lang w:eastAsia="zh-CN"/>
        </w:rPr>
        <w:t>R</w:t>
      </w:r>
      <w:r w:rsidRPr="00FE543B">
        <w:rPr>
          <w:rFonts w:ascii="Times New Roman" w:hAnsi="Times New Roman" w:cs="Times New Roman"/>
          <w:color w:val="000000" w:themeColor="text1"/>
          <w:sz w:val="24"/>
          <w:szCs w:val="24"/>
        </w:rPr>
        <w:t xml:space="preserve">eisi Kenan Bey,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adâret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ektûbî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alifelerinden Mesrur Bey, Meclis-i Vâlâ Mazbata Odası önde gelenlerinden Rıfat Efendi ve Ali Bey ile Meclis-i Âlî-i Tanzimât Tercüme Odası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ulefâsından Kadri Bey ile Dîvân-ı Hümâyûn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ühimmesinden Sami Beylerden oluşan teftiş heyeti vapurla İstanbul’dan hareket ederek 2 Haziran 1860 tarihinde Varna’ya ulaşmıştır.</w:t>
      </w:r>
      <w:r w:rsidR="002F5BAE" w:rsidRPr="00FE543B">
        <w:rPr>
          <w:rStyle w:val="DipnotBavurusu"/>
          <w:rFonts w:ascii="Times New Roman" w:hAnsi="Times New Roman" w:cs="Times New Roman"/>
          <w:color w:val="000000" w:themeColor="text1"/>
          <w:sz w:val="24"/>
          <w:szCs w:val="24"/>
        </w:rPr>
        <w:footnoteReference w:id="340"/>
      </w:r>
      <w:r w:rsidRPr="00FE543B">
        <w:rPr>
          <w:rFonts w:ascii="Times New Roman" w:hAnsi="Times New Roman" w:cs="Times New Roman"/>
          <w:color w:val="000000" w:themeColor="text1"/>
          <w:sz w:val="24"/>
          <w:szCs w:val="24"/>
        </w:rPr>
        <w:t xml:space="preserve"> Heyetin ilk varış yeri olan Varna’da iki gün kalındıktan sonra he</w:t>
      </w:r>
      <w:r w:rsidR="00932380" w:rsidRPr="00FE543B">
        <w:rPr>
          <w:rFonts w:ascii="Times New Roman" w:hAnsi="Times New Roman" w:cs="Times New Roman"/>
          <w:color w:val="000000" w:themeColor="text1"/>
          <w:sz w:val="24"/>
          <w:szCs w:val="24"/>
        </w:rPr>
        <w:t>yet, Şumnu’ya hareket etmiştir</w:t>
      </w:r>
      <w:r w:rsidRPr="00FE543B">
        <w:rPr>
          <w:rFonts w:ascii="Times New Roman" w:hAnsi="Times New Roman" w:cs="Times New Roman"/>
          <w:color w:val="000000" w:themeColor="text1"/>
          <w:sz w:val="24"/>
          <w:szCs w:val="24"/>
        </w:rPr>
        <w:t>. Komisyon, Şumnu’da şehre varışın ertesi günü, eşraf, meclis azası ve esnafı konağa çağırarak şikâyeti olanların gizli ya da alenen şikâyetlerini komi</w:t>
      </w:r>
      <w:r w:rsidR="00F153A7" w:rsidRPr="00FE543B">
        <w:rPr>
          <w:rFonts w:ascii="Times New Roman" w:hAnsi="Times New Roman" w:cs="Times New Roman"/>
          <w:color w:val="000000" w:themeColor="text1"/>
          <w:sz w:val="24"/>
          <w:szCs w:val="24"/>
        </w:rPr>
        <w:t>syona açıklamalarını istemiştir.</w:t>
      </w:r>
      <w:r w:rsidR="002F5BAE" w:rsidRPr="00FE543B">
        <w:rPr>
          <w:rStyle w:val="DipnotBavurusu"/>
          <w:rFonts w:ascii="Times New Roman" w:hAnsi="Times New Roman" w:cs="Times New Roman"/>
          <w:color w:val="000000" w:themeColor="text1"/>
          <w:sz w:val="24"/>
          <w:szCs w:val="24"/>
        </w:rPr>
        <w:footnoteReference w:id="341"/>
      </w:r>
      <w:r w:rsidRPr="00FE543B">
        <w:rPr>
          <w:rFonts w:ascii="Times New Roman" w:hAnsi="Times New Roman" w:cs="Times New Roman"/>
          <w:color w:val="000000" w:themeColor="text1"/>
          <w:sz w:val="24"/>
          <w:szCs w:val="24"/>
        </w:rPr>
        <w:t xml:space="preserve"> Komisyon Şumnu’dan sonra sırasıyla Hazergrad, Toryak,</w:t>
      </w:r>
      <w:r w:rsidRPr="00FE543B">
        <w:rPr>
          <w:rFonts w:ascii="Times New Roman" w:hAnsi="Times New Roman" w:cs="Times New Roman"/>
          <w:color w:val="000000" w:themeColor="text1"/>
          <w:sz w:val="24"/>
          <w:szCs w:val="24"/>
          <w:shd w:val="clear" w:color="auto" w:fill="FFFFFF"/>
        </w:rPr>
        <w:t xml:space="preserve"> Rusçuk,</w:t>
      </w:r>
      <w:r w:rsidRPr="00FE543B">
        <w:rPr>
          <w:rFonts w:ascii="Times New Roman" w:hAnsi="Times New Roman" w:cs="Times New Roman"/>
          <w:color w:val="000000" w:themeColor="text1"/>
          <w:sz w:val="24"/>
          <w:szCs w:val="24"/>
        </w:rPr>
        <w:t xml:space="preserve"> Ziştovi, Vidin, Lom, Rahova Köyü, Çervun köyü, Kutlofça, Berkofça, Şehirköyi, Niş, Üsküp, Köprülü, İsvor, Pirlepe, Manastır ve Vodina’ya daha sonra da Selanik’e gelip burada birkaç gün kalmıştır. Paşa heyeti ile birlikte Selanik’te iken Lübnan ve Şam’da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atılı devletlerin kışkırtmaları ile Suriyeli Hristiyan ve Müslümanlar arasında bir isyan çıkmıştı. Bu isyan hareketinin hızla genişlemesi, paşanın teftişi yarıda bırakmasına neden olmuş, paşa İstanbul’a dönmek zorunda kalmıştır. Böylece paşa ve heyeti daha önceden Selanik’e gönderilmiş olan vapurla İstanbul’a dönmüştür.</w:t>
      </w:r>
      <w:r w:rsidR="002F5BAE" w:rsidRPr="00FE543B">
        <w:rPr>
          <w:rStyle w:val="DipnotBavurusu"/>
          <w:rFonts w:ascii="Times New Roman" w:hAnsi="Times New Roman" w:cs="Times New Roman"/>
          <w:color w:val="000000" w:themeColor="text1"/>
          <w:sz w:val="24"/>
          <w:szCs w:val="24"/>
        </w:rPr>
        <w:footnoteReference w:id="342"/>
      </w:r>
      <w:r w:rsidRPr="00FE543B">
        <w:rPr>
          <w:rFonts w:ascii="Times New Roman" w:hAnsi="Times New Roman" w:cs="Times New Roman"/>
          <w:color w:val="000000" w:themeColor="text1"/>
          <w:sz w:val="24"/>
          <w:szCs w:val="24"/>
        </w:rPr>
        <w:t xml:space="preserve"> Lübnan ve Şam’da zuhur eden olaylar nedeniyle umulandan önce sonlanan bu teftiş hazineye 488.464 kuruşa mal olmuştur. Teftiş için Niş Mal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 xml:space="preserve">ndığından 200.000, Üsküp </w:t>
      </w:r>
      <w:r w:rsidRPr="00FE543B">
        <w:rPr>
          <w:rFonts w:ascii="Times New Roman" w:hAnsi="Times New Roman" w:cs="Times New Roman"/>
          <w:color w:val="000000" w:themeColor="text1"/>
          <w:sz w:val="24"/>
          <w:szCs w:val="24"/>
          <w:lang w:eastAsia="zh-CN"/>
        </w:rPr>
        <w:t>E</w:t>
      </w:r>
      <w:r w:rsidRPr="00FE543B">
        <w:rPr>
          <w:rFonts w:ascii="Times New Roman" w:hAnsi="Times New Roman" w:cs="Times New Roman"/>
          <w:color w:val="000000" w:themeColor="text1"/>
          <w:sz w:val="24"/>
          <w:szCs w:val="24"/>
        </w:rPr>
        <w:t xml:space="preserve">mvalinden 100.000 ve Selanik’ten 200.000 </w:t>
      </w:r>
      <w:r w:rsidRPr="00FE543B">
        <w:rPr>
          <w:rFonts w:ascii="Times New Roman" w:hAnsi="Times New Roman" w:cs="Times New Roman"/>
          <w:color w:val="000000" w:themeColor="text1"/>
          <w:sz w:val="24"/>
          <w:szCs w:val="24"/>
        </w:rPr>
        <w:lastRenderedPageBreak/>
        <w:t>kuruş olmak üzere toplam 500.000 kuruş alınmış ve sarf edilmeyen 11.536 kuruş hazineye teslim edilmiştir.</w:t>
      </w:r>
      <w:r w:rsidR="00EA3524" w:rsidRPr="00FE543B">
        <w:rPr>
          <w:rStyle w:val="DipnotBavurusu"/>
          <w:rFonts w:ascii="Times New Roman" w:hAnsi="Times New Roman" w:cs="Times New Roman"/>
          <w:color w:val="000000" w:themeColor="text1"/>
          <w:sz w:val="24"/>
          <w:szCs w:val="24"/>
        </w:rPr>
        <w:footnoteReference w:id="343"/>
      </w:r>
      <w:r w:rsidRPr="00FE543B">
        <w:rPr>
          <w:rFonts w:ascii="Times New Roman" w:hAnsi="Times New Roman" w:cs="Times New Roman"/>
          <w:color w:val="000000" w:themeColor="text1"/>
          <w:sz w:val="24"/>
          <w:szCs w:val="24"/>
        </w:rPr>
        <w:t xml:space="preserve"> </w:t>
      </w:r>
    </w:p>
    <w:p w14:paraId="5C1C809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Teftiş heyetinin bölgede incelediği </w:t>
      </w:r>
      <w:r w:rsidR="00F153A7" w:rsidRPr="00FE543B">
        <w:rPr>
          <w:rFonts w:ascii="Times New Roman" w:hAnsi="Times New Roman" w:cs="Times New Roman"/>
          <w:color w:val="000000" w:themeColor="text1"/>
          <w:sz w:val="24"/>
          <w:szCs w:val="24"/>
        </w:rPr>
        <w:t>konuların başında, gaspodarlığın</w:t>
      </w:r>
      <w:r w:rsidR="00EA3524" w:rsidRPr="00FE543B">
        <w:rPr>
          <w:rStyle w:val="DipnotBavurusu"/>
          <w:rFonts w:ascii="Times New Roman" w:hAnsi="Times New Roman" w:cs="Times New Roman"/>
          <w:color w:val="000000" w:themeColor="text1"/>
          <w:sz w:val="24"/>
          <w:szCs w:val="24"/>
        </w:rPr>
        <w:footnoteReference w:id="344"/>
      </w:r>
      <w:r w:rsidRPr="00FE543B">
        <w:rPr>
          <w:rFonts w:ascii="Times New Roman" w:hAnsi="Times New Roman" w:cs="Times New Roman"/>
          <w:color w:val="000000" w:themeColor="text1"/>
          <w:sz w:val="24"/>
          <w:szCs w:val="24"/>
        </w:rPr>
        <w:t xml:space="preserve"> kaldırılması, köy çorbacılığı</w:t>
      </w:r>
      <w:r w:rsidR="00EA3524" w:rsidRPr="00FE543B">
        <w:rPr>
          <w:rStyle w:val="DipnotBavurusu"/>
          <w:rFonts w:ascii="Times New Roman" w:hAnsi="Times New Roman" w:cs="Times New Roman"/>
          <w:color w:val="000000" w:themeColor="text1"/>
          <w:sz w:val="24"/>
          <w:szCs w:val="24"/>
        </w:rPr>
        <w:footnoteReference w:id="345"/>
      </w:r>
      <w:r w:rsidRPr="00FE543B">
        <w:rPr>
          <w:rFonts w:ascii="Times New Roman" w:hAnsi="Times New Roman" w:cs="Times New Roman"/>
          <w:color w:val="000000" w:themeColor="text1"/>
          <w:sz w:val="24"/>
          <w:szCs w:val="24"/>
        </w:rPr>
        <w:t xml:space="preserve"> ve çiftlik meselesiyle ilgili yeni uygulamalar gelmektedir. Teftiş sırasında yapılan yazışmalar ve eyaletlere gönderilen talimatnameler, teftiş için oluşturulan defterlere kaydedilmiştir.</w:t>
      </w:r>
      <w:r w:rsidR="00EA3524" w:rsidRPr="00FE543B">
        <w:rPr>
          <w:rStyle w:val="DipnotBavurusu"/>
          <w:rFonts w:ascii="Times New Roman" w:hAnsi="Times New Roman" w:cs="Times New Roman"/>
          <w:color w:val="000000" w:themeColor="text1"/>
          <w:sz w:val="24"/>
          <w:szCs w:val="24"/>
        </w:rPr>
        <w:footnoteReference w:id="346"/>
      </w:r>
    </w:p>
    <w:p w14:paraId="4C7DB203"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Teftiş heyetinin bölgedeki titiz çalışmaları</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teftişe muhalif devletler eleştirilere neden olmuştur. Fransız diplomat Thouvenel,</w:t>
      </w:r>
      <w:r w:rsidR="00EA3524" w:rsidRPr="00FE543B">
        <w:rPr>
          <w:rStyle w:val="DipnotBavurusu"/>
          <w:rFonts w:ascii="Times New Roman" w:hAnsi="Times New Roman" w:cs="Times New Roman"/>
          <w:color w:val="000000" w:themeColor="text1"/>
          <w:sz w:val="24"/>
          <w:szCs w:val="24"/>
        </w:rPr>
        <w:footnoteReference w:id="347"/>
      </w:r>
      <w:r w:rsidRPr="00FE543B">
        <w:rPr>
          <w:rFonts w:ascii="Times New Roman" w:hAnsi="Times New Roman" w:cs="Times New Roman"/>
          <w:color w:val="000000" w:themeColor="text1"/>
          <w:sz w:val="24"/>
          <w:szCs w:val="24"/>
        </w:rPr>
        <w:t xml:space="preserve"> Paris’teki Prusya temsilcisi Pourtales ile yaptığı bir görüşmede Mehmed Emin Paşa’nın teftiş gezisini gündeme getirerek, görüşmede teftiş heyetinin şimdiye kadarki elde ettiği sonuçlarından pek memnun olmadığını dile getirmiştir. Thouvenel görüşmesinde, </w:t>
      </w:r>
      <w:r w:rsidRPr="00FE543B">
        <w:rPr>
          <w:rFonts w:ascii="Times New Roman" w:hAnsi="Times New Roman" w:cs="Times New Roman"/>
          <w:color w:val="000000" w:themeColor="text1"/>
          <w:sz w:val="24"/>
          <w:szCs w:val="24"/>
          <w:lang w:eastAsia="zh-CN"/>
        </w:rPr>
        <w:t>idarî</w:t>
      </w:r>
      <w:r w:rsidRPr="00FE543B">
        <w:rPr>
          <w:rFonts w:ascii="Times New Roman" w:hAnsi="Times New Roman" w:cs="Times New Roman"/>
          <w:color w:val="000000" w:themeColor="text1"/>
          <w:sz w:val="24"/>
          <w:szCs w:val="24"/>
        </w:rPr>
        <w:t xml:space="preserve"> reformlarda istenilen gelişmenin olmadığı bölgelere Avrupalı bir araştırma komisyonu gönderilmesi hususunda ısrar etmiş, Bâb-ı Âli’nin karma komisyon oluşturma fikrine yapılan itirazı da kabul etmeyeceğini ifade etmiştir.</w:t>
      </w:r>
      <w:r w:rsidR="00EA3524" w:rsidRPr="00FE543B">
        <w:rPr>
          <w:rStyle w:val="DipnotBavurusu"/>
          <w:rFonts w:ascii="Times New Roman" w:hAnsi="Times New Roman" w:cs="Times New Roman"/>
          <w:color w:val="000000" w:themeColor="text1"/>
          <w:sz w:val="24"/>
          <w:szCs w:val="24"/>
        </w:rPr>
        <w:footnoteReference w:id="348"/>
      </w:r>
    </w:p>
    <w:p w14:paraId="0D230DC9"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Rumeli </w:t>
      </w:r>
      <w:r w:rsidRPr="00FE543B">
        <w:rPr>
          <w:rFonts w:ascii="Times New Roman" w:hAnsi="Times New Roman" w:cs="Times New Roman"/>
          <w:color w:val="000000" w:themeColor="text1"/>
          <w:sz w:val="24"/>
          <w:szCs w:val="24"/>
          <w:lang w:eastAsia="zh-CN"/>
        </w:rPr>
        <w:t>t</w:t>
      </w:r>
      <w:r w:rsidRPr="00FE543B">
        <w:rPr>
          <w:rFonts w:ascii="Times New Roman" w:hAnsi="Times New Roman" w:cs="Times New Roman"/>
          <w:color w:val="000000" w:themeColor="text1"/>
          <w:sz w:val="24"/>
          <w:szCs w:val="24"/>
        </w:rPr>
        <w:t>eftişine müdahil olmak isteyen Batılı devletler</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çeşitli oyunlarla teftişe engel olmaya çalışmışlarsa da geniş çapta organize edilen teftiş heyetinin amaçlarını engellemede başarılı olamamışlardır.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Batılı devletlerin ortaya attığı iddiaların asılsız olduğunu</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bu teftiş sayesinde ispatlamaya çalışmıştır. Böylece bu </w:t>
      </w:r>
      <w:r w:rsidRPr="00FE543B">
        <w:rPr>
          <w:rFonts w:ascii="Times New Roman" w:hAnsi="Times New Roman" w:cs="Times New Roman"/>
          <w:color w:val="000000" w:themeColor="text1"/>
          <w:sz w:val="24"/>
          <w:szCs w:val="24"/>
        </w:rPr>
        <w:lastRenderedPageBreak/>
        <w:t>bozgunculuğun kamuoyunda kötü bir tesiri olamamış, Rusya ve diğer Avrupa devletleri susmak yolunu tercih ederek, işin ilerisine gidememişlerdir.</w:t>
      </w:r>
      <w:r w:rsidR="00EA3524" w:rsidRPr="00FE543B">
        <w:rPr>
          <w:rStyle w:val="DipnotBavurusu"/>
          <w:rFonts w:ascii="Times New Roman" w:hAnsi="Times New Roman" w:cs="Times New Roman"/>
          <w:color w:val="000000" w:themeColor="text1"/>
          <w:sz w:val="24"/>
          <w:szCs w:val="24"/>
        </w:rPr>
        <w:footnoteReference w:id="349"/>
      </w:r>
    </w:p>
    <w:p w14:paraId="14D492B1"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Es Seyyid Mehmed Efendi, Mehmed Emin Paşa’nın teftişteki başarılarını Seyâhat’i Sadâret-i Uzmâ’sın da şu dizeler ile dile getirmiştir.</w:t>
      </w:r>
    </w:p>
    <w:p w14:paraId="3A0C4C65" w14:textId="77777777" w:rsidR="008F135F" w:rsidRPr="00FE543B" w:rsidRDefault="00C7269E">
      <w:pPr>
        <w:spacing w:after="0" w:line="240" w:lineRule="auto"/>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p>
    <w:p w14:paraId="04DB8C19"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rPr>
        <w:t>Teveccühte kulûbün ittifâkı çok ana dâim</w:t>
      </w:r>
    </w:p>
    <w:p w14:paraId="759A408B"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Sadâkatle nazîri yok ânın-çün verdi Hak meydan</w:t>
      </w:r>
    </w:p>
    <w:p w14:paraId="39AB0DCE"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Duâ-yı devletinde hiç kusuru yok bu dâînin</w:t>
      </w:r>
    </w:p>
    <w:p w14:paraId="723D74AB"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Bu nazmından olur müsbet ne hâcet eylemek îlân </w:t>
      </w:r>
    </w:p>
    <w:p w14:paraId="3AB1C659"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Seyahat-ı sadr-ı devrân nâmına nazm eyledim mahsûs</w:t>
      </w:r>
    </w:p>
    <w:p w14:paraId="5113127B"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Ânın evsâfını her kim okursa olıcak hayrân</w:t>
      </w:r>
    </w:p>
    <w:p w14:paraId="63B8E3D4"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Heman hüsn-i teveccühtür niyâzım hâk-i pâyinden</w:t>
      </w:r>
    </w:p>
    <w:p w14:paraId="4709327A"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Ne devlettir fakîrîn nazmını eylerse istihsân</w:t>
      </w:r>
    </w:p>
    <w:p w14:paraId="46E252D4"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Muallâ sadr-ı devrân Rumeli’den geldi bi’l ikbâl</w:t>
      </w:r>
    </w:p>
    <w:p w14:paraId="7390670E"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Bu tarihe gidüp bir kerre Nûrî sen de kıl seyrân. </w:t>
      </w:r>
    </w:p>
    <w:p w14:paraId="05CE6E57" w14:textId="77777777" w:rsidR="008F135F" w:rsidRPr="00FE543B" w:rsidRDefault="00C7269E">
      <w:pPr>
        <w:spacing w:before="120" w:after="12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( 12 Ekim 1860)</w:t>
      </w:r>
      <w:r w:rsidR="00EA3524" w:rsidRPr="00FE543B">
        <w:rPr>
          <w:rStyle w:val="DipnotBavurusu"/>
          <w:rFonts w:ascii="Times New Roman" w:hAnsi="Times New Roman" w:cs="Times New Roman"/>
          <w:color w:val="000000" w:themeColor="text1"/>
        </w:rPr>
        <w:footnoteReference w:id="350"/>
      </w:r>
    </w:p>
    <w:p w14:paraId="5B6BA29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Mehmed Emin Paşa’nın eyaletlere yönelik yaptığı bu teftiş gezisi, 1864</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te ki Vilayet Reformuna zemin hazırlamıştır.</w:t>
      </w:r>
      <w:r w:rsidR="00EA3524" w:rsidRPr="00FE543B">
        <w:rPr>
          <w:rStyle w:val="DipnotBavurusu"/>
          <w:rFonts w:ascii="Times New Roman" w:hAnsi="Times New Roman" w:cs="Times New Roman"/>
          <w:color w:val="000000" w:themeColor="text1"/>
          <w:sz w:val="24"/>
          <w:szCs w:val="24"/>
        </w:rPr>
        <w:footnoteReference w:id="351"/>
      </w:r>
    </w:p>
    <w:p w14:paraId="4B499AC1" w14:textId="77777777" w:rsidR="008F135F" w:rsidRPr="00FE543B" w:rsidRDefault="008F135F">
      <w:pPr>
        <w:spacing w:after="0"/>
        <w:ind w:firstLine="0"/>
        <w:rPr>
          <w:rFonts w:ascii="Times New Roman" w:hAnsi="Times New Roman" w:cs="Times New Roman"/>
          <w:color w:val="000000" w:themeColor="text1"/>
          <w:sz w:val="24"/>
          <w:szCs w:val="24"/>
        </w:rPr>
      </w:pPr>
    </w:p>
    <w:p w14:paraId="61C2A96A" w14:textId="77777777" w:rsidR="008F135F" w:rsidRPr="00FE543B" w:rsidRDefault="00C7269E" w:rsidP="007F267D">
      <w:pPr>
        <w:pStyle w:val="Balk4"/>
        <w:numPr>
          <w:ilvl w:val="3"/>
          <w:numId w:val="19"/>
        </w:numPr>
        <w:ind w:left="1418" w:hanging="709"/>
        <w:rPr>
          <w:rFonts w:cs="Times New Roman"/>
          <w:color w:val="000000" w:themeColor="text1"/>
          <w:szCs w:val="24"/>
        </w:rPr>
      </w:pPr>
      <w:r w:rsidRPr="00FE543B">
        <w:rPr>
          <w:rFonts w:cs="Times New Roman"/>
          <w:color w:val="000000" w:themeColor="text1"/>
          <w:szCs w:val="24"/>
        </w:rPr>
        <w:t xml:space="preserve"> </w:t>
      </w:r>
      <w:bookmarkStart w:id="108" w:name="_Toc72536437"/>
      <w:r w:rsidRPr="00FE543B">
        <w:rPr>
          <w:rFonts w:cs="Times New Roman"/>
          <w:color w:val="000000" w:themeColor="text1"/>
          <w:szCs w:val="24"/>
        </w:rPr>
        <w:t>Cebel-i Lübnan ve Şam Olayları</w:t>
      </w:r>
      <w:bookmarkEnd w:id="108"/>
    </w:p>
    <w:p w14:paraId="03EA3668" w14:textId="16DC27C1"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Cebel-i Lübnan ve Şam Olayları Suriye Hristiyanları ile Müslümanlar arasında oluşan husumetten kaynaklanmıştır. Müslümanlardan bir eşkıya grubu Hristiyan nüfusunu katlederek, Hristiyan nüfusunun yaşadığı yerleri de tahrip edip yağmalamıştır.</w:t>
      </w:r>
      <w:r w:rsidR="00EA3524" w:rsidRPr="00FE543B">
        <w:rPr>
          <w:rStyle w:val="DipnotBavurusu"/>
          <w:rFonts w:ascii="Times New Roman" w:hAnsi="Times New Roman" w:cs="Times New Roman"/>
          <w:color w:val="000000" w:themeColor="text1"/>
          <w:sz w:val="24"/>
          <w:szCs w:val="24"/>
        </w:rPr>
        <w:footnoteReference w:id="352"/>
      </w:r>
      <w:r w:rsidRPr="00FE543B">
        <w:rPr>
          <w:rFonts w:ascii="Times New Roman" w:hAnsi="Times New Roman" w:cs="Times New Roman"/>
          <w:color w:val="000000" w:themeColor="text1"/>
          <w:sz w:val="24"/>
          <w:szCs w:val="24"/>
        </w:rPr>
        <w:t xml:space="preserve"> Bölgede ortaya çıkan olayları fevkalade tedbir ile önlemesi için Hariciye Nazırı Fuad Paşa ve maiyetine verilen bir komisyon bölgeye sevk edilmiştir.</w:t>
      </w:r>
      <w:r w:rsidR="00EA3524" w:rsidRPr="00FE543B">
        <w:rPr>
          <w:rStyle w:val="DipnotBavurusu"/>
          <w:rFonts w:ascii="Times New Roman" w:hAnsi="Times New Roman" w:cs="Times New Roman"/>
          <w:color w:val="000000" w:themeColor="text1"/>
          <w:sz w:val="24"/>
          <w:szCs w:val="24"/>
        </w:rPr>
        <w:footnoteReference w:id="353"/>
      </w:r>
      <w:r w:rsidRPr="00FE543B">
        <w:rPr>
          <w:rFonts w:ascii="Times New Roman" w:hAnsi="Times New Roman" w:cs="Times New Roman"/>
          <w:color w:val="000000" w:themeColor="text1"/>
          <w:sz w:val="24"/>
          <w:szCs w:val="24"/>
        </w:rPr>
        <w:t xml:space="preserve"> </w:t>
      </w:r>
    </w:p>
    <w:p w14:paraId="4B35E0AA"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Fuad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Avrupa müdahalesini önlemek için şiddetli mücadelede bulunarak, kendi emrinde kurulan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ivânı harplerde birkaç yüz kişiyi idam ettirmiş, eşraftan birçok kimseyi de sürgün etmiştir. Fuad Paşa’nın gazabından Çatana Muharebesi’nde başarılar sergilemiş olan Müşir Ahmet Paşa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da nasibini almış,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önce İstanbul’a gönderilmiş, sonra</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da Fransız sefirinin ısrarıyla bölgeye tekrar getirilerek idam ettirilmiştir.</w:t>
      </w:r>
    </w:p>
    <w:p w14:paraId="0B5DC94F" w14:textId="77777777" w:rsidR="00C50AC0" w:rsidRPr="00FE543B" w:rsidRDefault="00C50AC0">
      <w:pPr>
        <w:spacing w:after="0"/>
        <w:rPr>
          <w:rFonts w:ascii="Times New Roman" w:hAnsi="Times New Roman" w:cs="Times New Roman"/>
          <w:color w:val="000000" w:themeColor="text1"/>
          <w:sz w:val="24"/>
          <w:szCs w:val="24"/>
        </w:rPr>
      </w:pPr>
    </w:p>
    <w:p w14:paraId="6CF8AC07"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Ziya Paşa, Ahmet Paşa’nın katlini şu mısralar ile eleştirmiştir.</w:t>
      </w:r>
    </w:p>
    <w:p w14:paraId="1AEC7352" w14:textId="77777777" w:rsidR="008F135F" w:rsidRPr="00FE543B" w:rsidRDefault="00C7269E" w:rsidP="000F7F27">
      <w:pPr>
        <w:spacing w:after="0" w:line="240" w:lineRule="auto"/>
        <w:ind w:firstLine="1843"/>
        <w:rPr>
          <w:rFonts w:ascii="Times New Roman" w:hAnsi="Times New Roman" w:cs="Times New Roman"/>
          <w:color w:val="000000" w:themeColor="text1"/>
        </w:rPr>
      </w:pPr>
      <w:r w:rsidRPr="00FE543B">
        <w:rPr>
          <w:rFonts w:ascii="Times New Roman" w:hAnsi="Times New Roman" w:cs="Times New Roman"/>
          <w:color w:val="000000" w:themeColor="text1"/>
        </w:rPr>
        <w:t>Katli valiye verip Şam’da devlet hükmü,</w:t>
      </w:r>
    </w:p>
    <w:p w14:paraId="7C10BE1E" w14:textId="77777777" w:rsidR="008F135F" w:rsidRPr="00FE543B" w:rsidRDefault="00C7269E" w:rsidP="000F7F27">
      <w:pPr>
        <w:spacing w:after="0" w:line="240" w:lineRule="auto"/>
        <w:ind w:firstLine="1843"/>
        <w:rPr>
          <w:rFonts w:ascii="Times New Roman" w:hAnsi="Times New Roman" w:cs="Times New Roman"/>
          <w:color w:val="000000" w:themeColor="text1"/>
        </w:rPr>
      </w:pPr>
      <w:r w:rsidRPr="00FE543B">
        <w:rPr>
          <w:rFonts w:ascii="Times New Roman" w:hAnsi="Times New Roman" w:cs="Times New Roman"/>
          <w:color w:val="000000" w:themeColor="text1"/>
        </w:rPr>
        <w:t>Kıldı telifi muâdât-ı raiyyet hükmü.</w:t>
      </w:r>
    </w:p>
    <w:p w14:paraId="295A80FB" w14:textId="77777777" w:rsidR="008F135F" w:rsidRPr="00FE543B" w:rsidRDefault="00C7269E" w:rsidP="000F7F27">
      <w:pPr>
        <w:spacing w:after="0" w:line="240" w:lineRule="auto"/>
        <w:ind w:firstLine="1843"/>
        <w:rPr>
          <w:rFonts w:ascii="Times New Roman" w:hAnsi="Times New Roman" w:cs="Times New Roman"/>
          <w:color w:val="000000" w:themeColor="text1"/>
        </w:rPr>
      </w:pPr>
      <w:r w:rsidRPr="00FE543B">
        <w:rPr>
          <w:rFonts w:ascii="Times New Roman" w:hAnsi="Times New Roman" w:cs="Times New Roman"/>
          <w:color w:val="000000" w:themeColor="text1"/>
        </w:rPr>
        <w:t>Verdi Lübnan’da nasârâya emâret hükmü,</w:t>
      </w:r>
    </w:p>
    <w:p w14:paraId="1012EF3C" w14:textId="77777777" w:rsidR="008F135F" w:rsidRPr="00FE543B" w:rsidRDefault="00C7269E" w:rsidP="000F7F27">
      <w:pPr>
        <w:spacing w:after="120" w:line="240" w:lineRule="auto"/>
        <w:ind w:firstLine="1843"/>
        <w:rPr>
          <w:rFonts w:ascii="Times New Roman" w:hAnsi="Times New Roman" w:cs="Times New Roman"/>
          <w:color w:val="000000" w:themeColor="text1"/>
        </w:rPr>
      </w:pPr>
      <w:r w:rsidRPr="00FE543B">
        <w:rPr>
          <w:rFonts w:ascii="Times New Roman" w:hAnsi="Times New Roman" w:cs="Times New Roman"/>
          <w:color w:val="000000" w:themeColor="text1"/>
        </w:rPr>
        <w:t>Etti bir</w:t>
      </w:r>
      <w:r w:rsidR="000F7F27" w:rsidRPr="00FE543B">
        <w:rPr>
          <w:rFonts w:ascii="Times New Roman" w:hAnsi="Times New Roman" w:cs="Times New Roman"/>
          <w:color w:val="000000" w:themeColor="text1"/>
        </w:rPr>
        <w:t xml:space="preserve"> Yüzbaşı Memleketeyn üzre kral.</w:t>
      </w:r>
      <w:r w:rsidR="00EA3524" w:rsidRPr="00FE543B">
        <w:rPr>
          <w:rStyle w:val="DipnotBavurusu"/>
          <w:rFonts w:ascii="Times New Roman" w:hAnsi="Times New Roman" w:cs="Times New Roman"/>
          <w:color w:val="000000" w:themeColor="text1"/>
        </w:rPr>
        <w:footnoteReference w:id="354"/>
      </w:r>
    </w:p>
    <w:p w14:paraId="4170804D"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Suriye’de olaylara şahit olmuş bir kişinin yazdığı ve 1903 yılında Paris’te neşredilen “Souvenir de Syria pur un Tavoin Occularie”</w:t>
      </w:r>
      <w:r w:rsidRPr="00FE543B">
        <w:rPr>
          <w:rFonts w:ascii="Times New Roman" w:hAnsi="Times New Roman" w:cs="Times New Roman"/>
          <w:i/>
          <w:color w:val="000000" w:themeColor="text1"/>
          <w:sz w:val="24"/>
          <w:szCs w:val="24"/>
        </w:rPr>
        <w:t xml:space="preserve"> </w:t>
      </w:r>
      <w:r w:rsidRPr="00FE543B">
        <w:rPr>
          <w:rFonts w:ascii="Times New Roman" w:hAnsi="Times New Roman" w:cs="Times New Roman"/>
          <w:color w:val="000000" w:themeColor="text1"/>
          <w:sz w:val="24"/>
          <w:szCs w:val="24"/>
        </w:rPr>
        <w:t>isimli eserde Fuad Paşa ile</w:t>
      </w:r>
      <w:r w:rsidR="000F7F27"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ilgili değişik fikirler ileri sürülmüştür. Bu esere göre, İngiltere Komiseri Lord Doffrin bir layiha hazırlayarak Suriye, Filistin ve Cebel-i Lübnan’ı da içine alacak bir hıdîvlik kurulmasını ve başına da Fuad Paşa’nın getirilmesini teklif etmiştir. Hatta Doffrin bu fikrin yavaş yavaş Fransa ve Avusturya komiserleri tarafından da kabul gördüğünü, Rusya komiserinin ise şimdilik buna karşı olduğunu layihasında ifade etmiştir. Daha sonra Doffrin ele aldığı layihasını Bâb-ı Âli’ye göndermiş, Bâb-ı- Âli</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de Fuad Paşa’dan layihada geçen konular hakkında görüş almak istemiştir. Fuad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layihayı okur okumaz telaş ve endişeye düşerek Sadrazam Mehmed Emin Paşa’ya bir tahrirat yazmıştır. Yazdığı tahrirâtta İngiltere’nin isteklerinin memleketi parçalamak olduğunu, kendisine Beriyettüşşam’ın verilmesi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linde dahi bunu kabul etmeyeceğini ve bölgedeki memuriyetine devamının zor olduğunu belirterek sadrazamdan affını istemiştir.</w:t>
      </w:r>
      <w:r w:rsidR="00EA3524" w:rsidRPr="00FE543B">
        <w:rPr>
          <w:rStyle w:val="DipnotBavurusu"/>
          <w:rFonts w:ascii="Times New Roman" w:hAnsi="Times New Roman" w:cs="Times New Roman"/>
          <w:color w:val="000000" w:themeColor="text1"/>
          <w:sz w:val="24"/>
          <w:szCs w:val="24"/>
        </w:rPr>
        <w:footnoteReference w:id="355"/>
      </w:r>
      <w:r w:rsidRPr="00FE543B">
        <w:rPr>
          <w:rFonts w:ascii="Times New Roman" w:hAnsi="Times New Roman" w:cs="Times New Roman"/>
          <w:color w:val="000000" w:themeColor="text1"/>
          <w:sz w:val="24"/>
          <w:szCs w:val="24"/>
        </w:rPr>
        <w:t xml:space="preserve"> Yaşanılan bu olaydan sonra Fuad Paşa bölgede on ay daha kalarak işleri toparlamış ve merkeze dönmüştür.</w:t>
      </w:r>
      <w:r w:rsidR="00EA3524" w:rsidRPr="00FE543B">
        <w:rPr>
          <w:rStyle w:val="DipnotBavurusu"/>
          <w:rFonts w:ascii="Times New Roman" w:hAnsi="Times New Roman" w:cs="Times New Roman"/>
          <w:color w:val="000000" w:themeColor="text1"/>
          <w:sz w:val="24"/>
          <w:szCs w:val="24"/>
        </w:rPr>
        <w:footnoteReference w:id="356"/>
      </w:r>
    </w:p>
    <w:p w14:paraId="13F6E9F5" w14:textId="77777777" w:rsidR="008F135F" w:rsidRPr="00FE543B" w:rsidRDefault="00C7269E">
      <w:pPr>
        <w:spacing w:after="0"/>
        <w:ind w:firstLine="737"/>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Fuad Paşa’nın bölgede verdiği mücadelelerin dışında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 da merkezden talimatlar ile olayı yönetmiş, devlet erkânının olaylara karşı duyduğu öfke ve muhalefeti ortadan kaldırmak için var gücüyle çalışmıştır. Fakat tüm çabalarına rağmen kendisine ve olaylara karşı oluşan muhalefetin önüne geçememiştir. Damat Mehmed Ali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Mehmed Emin Paşa’nın varlığından rahatsızlık duyup ve onu sadaretten azlettirmek için uğraşmıştır. Mehmed Ali Paşa kendisinin sultan akrabası olmasına güvenerek, devlet yönetimini ve sadrazamı ulu orta her yerde eleştirmiştir. Yine bir gün Damat Mehmed Ali Paşa eleştirilerinin birisinde, Kıbrıslı için: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u devlet bir hâkimi hazık bulma</w:t>
      </w:r>
      <w:r w:rsidR="00DA73D0" w:rsidRPr="00FE543B">
        <w:rPr>
          <w:rFonts w:ascii="Times New Roman" w:hAnsi="Times New Roman" w:cs="Times New Roman"/>
          <w:color w:val="000000" w:themeColor="text1"/>
          <w:sz w:val="24"/>
          <w:szCs w:val="24"/>
        </w:rPr>
        <w:t xml:space="preserve">dıkça idare kabil olamaz” diyerek, </w:t>
      </w:r>
      <w:r w:rsidRPr="00FE543B">
        <w:rPr>
          <w:rFonts w:ascii="Times New Roman" w:hAnsi="Times New Roman" w:cs="Times New Roman"/>
          <w:color w:val="000000" w:themeColor="text1"/>
          <w:sz w:val="24"/>
          <w:szCs w:val="24"/>
        </w:rPr>
        <w:t xml:space="preserve">paşanın ehliyetsizliğini dolaylı yoldan ima etmiştir. Hakkında söylenilen sözü işitip bu sözden bir hayli rahatsız </w:t>
      </w:r>
      <w:r w:rsidRPr="00FE543B">
        <w:rPr>
          <w:rFonts w:ascii="Times New Roman" w:hAnsi="Times New Roman" w:cs="Times New Roman"/>
          <w:color w:val="000000" w:themeColor="text1"/>
          <w:sz w:val="24"/>
          <w:szCs w:val="24"/>
        </w:rPr>
        <w:lastRenderedPageBreak/>
        <w:t>olan Mehmed Emin Paşa 28 Şubat 1861 tarihinde bir tezkire yazarak Mehmed Ali Paşa’yı saraya şikâyet etmiştir. Mehmed Emin Paşa’nın yazdığı tezkirenin metni şu şekildedir:</w:t>
      </w:r>
    </w:p>
    <w:p w14:paraId="027A29A2" w14:textId="77777777" w:rsidR="008F135F" w:rsidRPr="00FE543B" w:rsidRDefault="00C7269E" w:rsidP="000F7F27">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 xml:space="preserve">Vakit ve zamanın politika-i umûmiyeye vermekte olduğu inkılâbât iktizâsınca her tarafta ittihâz olunduğu gibi devlet-i aliyyenin dâhi berren ve bahren levâzım-ı hâzm-ü ihtiyâta riâyet eylemesi vâcibât-ı umûrdan olmasıyla ol-babda şeref sudûr buyrulan emr-ü ferman-ı hazret-i pâdişâhî üzerine mevâki’-i muktezîyede cem'i tahşîdi lâzım gelen asâkir-i nizâmiyye ve redife-i şâhâne,  sâye-i kudret vâye-i hazret-i pâdişâhîde tertib olunarak maaş ve masârifât-ı lâzimeleri içün iktizâ eden akçenin yetmiş yedi senesi vâridâtının serî-ül-husûl olanlarından havâlesi kararlaştırılmış ve cânib-i hazreti ser-askeriden kabul ve muvâfakat ile icrââtına teşebbüs ve müsâraat olunmuş idi. Bugünkü Çarşamba günü Bâb-ı Âli’de mün'akid meclis-i mahsûs-u meşverette kuvve-i bahriyenin tertibiyle sevâhîl-i lâzimeye sevk-i der-miyân olundukda tersâne-i âmirenin altı aylık mürettebât-ı müterâkimesi şimdiden tesviye olunmadıkça bir geminin bile sevk ve tahriki kabil olamayacağı taraf-ı vâlâyî kapudaniden îrâd edildi, Vakiâ akçesiz hiçbir şey yapılamayacağı derkâr ise de hazîne-i celîlenin meydanda olan müzâyakası ve her tarafın şu hâl-i buhranı içinde cümleten elimizden geldiği kadar teshîl-i icrââta mübâderet vâcibe-i zimmet olduğuna ve kuvve-i berriye içün yapıldığı ve taraf-ı hazret-i sipeh-dârîden kabul olunduğu misüllü kuvve-i bahriye havâyicini dâhi vâridât-ı mürettebeden havaleten tesviyesi mümkün olacağına mebnî burası zat-ı hazret-i kapudaniye ifade olundukda ana cevaben bu devlet bir hâkimi hâzık bulmadıkça idâre kabil olamayacağı bir suret-i mütehevvir-ânede beyân olundu. Yad olunan hâkimi hâzık hizmet-i sadârete ve bundan murad dâhi bu abd-i âciz-î veliyy-i ni’mete matûf olmağın bu muâmele-i mütehevvirâneye taraf-ı kem-terânemden hizmet-i sadâretin bugünkü hâmili, nazarlarında kâfi olmadığı hâlde beyhude tahdîs-i gavâil olunmakdan ise atebe-yi ulyâ-yı hazret-i veliyy-i ni’mete arz-ı hâl eylemeleri daha evlâ idüğü cevabı verildi. Hiçbir şeye değerim olmadığı hâlde vücûd-i acz-i nümûd-i memlûkânemi uğur-ı hazret-i pâdişâhîye feda ettirmiş olan iltifât ve inâyât-ı merhamet gayât-ı tahmiden leyl-ü nehâr ifâ-yı farîza-i zimmet ve tahsîl-i rızâ-yı cenâb-ı veliyy-i ni’mete bezl-i ma hasalı iktidâr olunmakta iken böyle ihtiyâcât-ı zemaniyede münbais bir hâlin zate nakliyle suret-i resmiye ve aleniyyede mevzubahsi edilişi teşebbüsât ve icrâât-ı vak’ada teahhürât ve müşkilât-ı müeddî olacağına ve aksâ-yı metâlib, hizmet-i müftehire-i veliyy-i ni’meti olup hiçbir sûretle tasdî-i ser-i âliyye mücâseret, ubûdiyyet ve memlûkiyetçe rehîni cevâz olamayacağından şu bahisden sükût ve tasdî’den ictinâb lâzım ise de bulunduğumuz zaman ittihâd-ı sahîh ile hizmet edecek bir vakt-i nazük olduğuna mebnî atabe-yi ulyâ-yı hazret-i veliyy-i ni’mete arz-ı hale mücâseret olunduğu ve ol-babda her ne vech ile emr-ü ferman cenâb-ı pâdişâhî müteallik buyurulursa mantık-ı celîl-i ilhâm adîl-i cümlemiz içün mu’tâa ve münkad idiğü rehin-i ilm-i sâmîleri buyruldukda irâde ve ihsân efendimindir. </w:t>
      </w:r>
      <w:r w:rsidR="00EA3524" w:rsidRPr="00FE543B">
        <w:rPr>
          <w:rStyle w:val="DipnotBavurusu"/>
          <w:rFonts w:ascii="Times New Roman" w:hAnsi="Times New Roman" w:cs="Times New Roman"/>
          <w:color w:val="000000" w:themeColor="text1"/>
        </w:rPr>
        <w:footnoteReference w:id="357"/>
      </w:r>
    </w:p>
    <w:p w14:paraId="239BE639" w14:textId="77777777" w:rsidR="008F135F" w:rsidRPr="00FE543B" w:rsidRDefault="00C7269E">
      <w:pPr>
        <w:spacing w:after="0" w:line="240" w:lineRule="auto"/>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p>
    <w:p w14:paraId="2EDBDF4B"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 yazdığı</w:t>
      </w:r>
      <w:r w:rsidR="00F153A7" w:rsidRPr="00FE543B">
        <w:rPr>
          <w:rFonts w:ascii="Times New Roman" w:hAnsi="Times New Roman" w:cs="Times New Roman"/>
          <w:color w:val="000000" w:themeColor="text1"/>
          <w:sz w:val="24"/>
          <w:szCs w:val="24"/>
          <w:shd w:val="clear" w:color="auto" w:fill="FFFFFF"/>
        </w:rPr>
        <w:t xml:space="preserve"> t</w:t>
      </w:r>
      <w:r w:rsidRPr="00FE543B">
        <w:rPr>
          <w:rFonts w:ascii="Times New Roman" w:hAnsi="Times New Roman" w:cs="Times New Roman"/>
          <w:color w:val="000000" w:themeColor="text1"/>
          <w:sz w:val="24"/>
          <w:szCs w:val="24"/>
          <w:shd w:val="clear" w:color="auto" w:fill="FFFFFF"/>
        </w:rPr>
        <w:t xml:space="preserve">ezkiresinde, </w:t>
      </w:r>
      <w:r w:rsidRPr="00FE543B">
        <w:rPr>
          <w:rFonts w:ascii="Times New Roman" w:hAnsi="Times New Roman" w:cs="Times New Roman"/>
          <w:color w:val="000000" w:themeColor="text1"/>
          <w:sz w:val="24"/>
          <w:szCs w:val="24"/>
        </w:rPr>
        <w:t xml:space="preserve">vuku bulan bu olayların teskin edilmesi için elinden gelen her ne ise onu yapmaya çalıştığını ve tüm bu uğraşlarını da </w:t>
      </w:r>
      <w:r w:rsidRPr="00FE543B">
        <w:rPr>
          <w:rFonts w:ascii="Times New Roman" w:hAnsi="Times New Roman" w:cs="Times New Roman"/>
          <w:color w:val="000000" w:themeColor="text1"/>
          <w:sz w:val="24"/>
          <w:szCs w:val="24"/>
        </w:rPr>
        <w:lastRenderedPageBreak/>
        <w:t>devletin imkânı ölçüsünde gerçekleştirdiğini anlatmaya çalışmıştır. Kendisine yöneltilen işinin ehli olmadığı serzenişlerini ulu orta söylenmesi yerine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konunun </w:t>
      </w:r>
      <w:r w:rsidRPr="00FE543B">
        <w:rPr>
          <w:rFonts w:ascii="Times New Roman" w:hAnsi="Times New Roman" w:cs="Times New Roman"/>
          <w:color w:val="000000" w:themeColor="text1"/>
          <w:sz w:val="24"/>
          <w:szCs w:val="24"/>
          <w:lang w:eastAsia="zh-CN"/>
        </w:rPr>
        <w:t>doğrudan sultan</w:t>
      </w:r>
      <w:r w:rsidRPr="00FE543B">
        <w:rPr>
          <w:rFonts w:ascii="Times New Roman" w:hAnsi="Times New Roman" w:cs="Times New Roman"/>
          <w:color w:val="000000" w:themeColor="text1"/>
          <w:sz w:val="24"/>
          <w:szCs w:val="24"/>
        </w:rPr>
        <w:t>a iletilmesi gerektiğini vurgulamıştır. Devlette bu gibi durumların ortaya çıkması üzerine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kişilerin fırsattan istifade ederek ortalığı karıştırmak yerine</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devletin hassas dönemini göz önüne alarak sessizliklerini korumalarını ve devletin menfaati için birlikte hizmet etmeleri gerekliliği üzerinde durmuştur. </w:t>
      </w:r>
    </w:p>
    <w:p w14:paraId="44120EC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Damat Mehmed Ali Paşa da yazılan bu tezkireye karşı sessiz kalmamış 1 Mart </w:t>
      </w:r>
      <w:r w:rsidR="00932380" w:rsidRPr="00FE543B">
        <w:rPr>
          <w:rFonts w:ascii="Times New Roman" w:hAnsi="Times New Roman" w:cs="Times New Roman"/>
          <w:color w:val="000000" w:themeColor="text1"/>
          <w:sz w:val="24"/>
          <w:szCs w:val="24"/>
        </w:rPr>
        <w:t>1861 tarihinde yazdığı yazıyla paşa</w:t>
      </w:r>
      <w:r w:rsidRPr="00FE543B">
        <w:rPr>
          <w:rFonts w:ascii="Times New Roman" w:hAnsi="Times New Roman" w:cs="Times New Roman"/>
          <w:color w:val="000000" w:themeColor="text1"/>
          <w:sz w:val="24"/>
          <w:szCs w:val="24"/>
        </w:rPr>
        <w:t>nın şikâyetine şöyle cevap vermiştir.</w:t>
      </w:r>
    </w:p>
    <w:p w14:paraId="03CD8332" w14:textId="77777777" w:rsidR="008F135F" w:rsidRPr="00FE543B" w:rsidRDefault="00C7269E" w:rsidP="001637CF">
      <w:pPr>
        <w:spacing w:before="120" w:after="12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 xml:space="preserve">Bugünlerde mesâlih-i devlet-i aliyyeye dair bazı tenbîhât-ı seniyye icrâsı zımnında vükelâ-yı fihâm hazerâtında bazıları celb buyrulacağından ol-esnada zat-ı âli âsaf-âneleriyle müşârün-ileyh hazretlerinin te’lîfleri tensîb buyrulmuş olmasıyla muktezâ-yı irade-i seniyye üzere beyân-ı keyfiyyete </w:t>
      </w:r>
      <w:r w:rsidR="001637CF" w:rsidRPr="00FE543B">
        <w:rPr>
          <w:rFonts w:ascii="Times New Roman" w:hAnsi="Times New Roman" w:cs="Times New Roman"/>
          <w:color w:val="000000" w:themeColor="text1"/>
        </w:rPr>
        <w:t>ibtidâr kılındığı muhât-ı ilim.</w:t>
      </w:r>
      <w:r w:rsidR="00EA3524" w:rsidRPr="00FE543B">
        <w:rPr>
          <w:rStyle w:val="DipnotBavurusu"/>
          <w:rFonts w:ascii="Times New Roman" w:hAnsi="Times New Roman" w:cs="Times New Roman"/>
          <w:color w:val="000000" w:themeColor="text1"/>
        </w:rPr>
        <w:footnoteReference w:id="358"/>
      </w:r>
      <w:r w:rsidRPr="00FE543B">
        <w:rPr>
          <w:rFonts w:ascii="Times New Roman" w:hAnsi="Times New Roman" w:cs="Times New Roman"/>
          <w:color w:val="000000" w:themeColor="text1"/>
        </w:rPr>
        <w:t xml:space="preserve"> </w:t>
      </w:r>
    </w:p>
    <w:p w14:paraId="7E2ED0A7" w14:textId="77777777" w:rsidR="008F135F" w:rsidRPr="00FE543B" w:rsidRDefault="00C7269E">
      <w:pPr>
        <w:tabs>
          <w:tab w:val="left" w:pos="113"/>
          <w:tab w:val="left" w:pos="225"/>
        </w:tabs>
        <w:spacing w:before="120" w:after="120"/>
        <w:ind w:right="113" w:firstLine="737"/>
        <w:rPr>
          <w:rFonts w:ascii="Times New Roman" w:eastAsia="Calibri" w:hAnsi="Times New Roman" w:cs="Times New Roman"/>
          <w:color w:val="000000" w:themeColor="text1"/>
          <w:sz w:val="24"/>
          <w:szCs w:val="24"/>
        </w:rPr>
      </w:pPr>
      <w:r w:rsidRPr="00FE543B">
        <w:rPr>
          <w:rFonts w:ascii="Times New Roman" w:eastAsia="Calibri" w:hAnsi="Times New Roman" w:cs="Times New Roman"/>
          <w:color w:val="000000" w:themeColor="text1"/>
          <w:sz w:val="24"/>
          <w:szCs w:val="24"/>
        </w:rPr>
        <w:t xml:space="preserve">Mehmed Ali Paşa’nın Kıbrıslı Paşa’ya verdiği cevapta, devlette yapılan icraatler ve işler hakkında </w:t>
      </w:r>
      <w:r w:rsidRPr="00FE543B">
        <w:rPr>
          <w:rFonts w:ascii="Times New Roman" w:hAnsi="Times New Roman" w:cs="Times New Roman"/>
          <w:color w:val="000000" w:themeColor="text1"/>
          <w:sz w:val="24"/>
          <w:szCs w:val="24"/>
          <w:lang w:eastAsia="zh-CN"/>
        </w:rPr>
        <w:t>s</w:t>
      </w:r>
      <w:r w:rsidRPr="00FE543B">
        <w:rPr>
          <w:rFonts w:ascii="Times New Roman" w:eastAsia="Calibri" w:hAnsi="Times New Roman" w:cs="Times New Roman"/>
          <w:color w:val="000000" w:themeColor="text1"/>
          <w:sz w:val="24"/>
          <w:szCs w:val="24"/>
        </w:rPr>
        <w:t xml:space="preserve">ultanın </w:t>
      </w:r>
      <w:r w:rsidRPr="00FE543B">
        <w:rPr>
          <w:rFonts w:ascii="Times New Roman" w:hAnsi="Times New Roman" w:cs="Times New Roman"/>
          <w:color w:val="000000" w:themeColor="text1"/>
          <w:sz w:val="24"/>
          <w:szCs w:val="24"/>
          <w:lang w:eastAsia="zh-CN"/>
        </w:rPr>
        <w:t>p</w:t>
      </w:r>
      <w:r w:rsidRPr="00FE543B">
        <w:rPr>
          <w:rFonts w:ascii="Times New Roman" w:eastAsia="Calibri" w:hAnsi="Times New Roman" w:cs="Times New Roman"/>
          <w:color w:val="000000" w:themeColor="text1"/>
          <w:sz w:val="24"/>
          <w:szCs w:val="24"/>
        </w:rPr>
        <w:t>aşayı ve vükelâdan önde gelen kişileri huzuruna çağırarak birtakım uyarılarda bulunmasının daha uygun olacağı belirtilmiştir.</w:t>
      </w:r>
    </w:p>
    <w:p w14:paraId="65079F69" w14:textId="65B2B98F"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Tezkirecilik geleneğinin son güçlü temsilcisi meşhur ve merhum İbnül Emin Mahmud Kemal, ikili arasında geçen yazışmada Damat Mehmed</w:t>
      </w:r>
      <w:r w:rsidR="00F153A7" w:rsidRPr="00FE543B">
        <w:rPr>
          <w:rFonts w:ascii="Times New Roman" w:hAnsi="Times New Roman" w:cs="Times New Roman"/>
          <w:color w:val="000000" w:themeColor="text1"/>
          <w:sz w:val="24"/>
          <w:szCs w:val="24"/>
        </w:rPr>
        <w:t xml:space="preserve"> Ali Paşa’yı haksız görmüştür. </w:t>
      </w:r>
      <w:r w:rsidRPr="00FE543B">
        <w:rPr>
          <w:rFonts w:ascii="Times New Roman" w:hAnsi="Times New Roman" w:cs="Times New Roman"/>
          <w:color w:val="000000" w:themeColor="text1"/>
          <w:sz w:val="24"/>
          <w:szCs w:val="24"/>
        </w:rPr>
        <w:t xml:space="preserve">İnal; vükelâdan birinin padişah </w:t>
      </w:r>
      <w:r w:rsidRPr="00FE543B">
        <w:rPr>
          <w:rFonts w:ascii="Times New Roman" w:hAnsi="Times New Roman" w:cs="Times New Roman"/>
          <w:color w:val="000000" w:themeColor="text1"/>
          <w:sz w:val="24"/>
          <w:szCs w:val="24"/>
          <w:lang w:eastAsia="zh-CN"/>
        </w:rPr>
        <w:t>d</w:t>
      </w:r>
      <w:r w:rsidRPr="00FE543B">
        <w:rPr>
          <w:rFonts w:ascii="Times New Roman" w:hAnsi="Times New Roman" w:cs="Times New Roman"/>
          <w:color w:val="000000" w:themeColor="text1"/>
          <w:sz w:val="24"/>
          <w:szCs w:val="24"/>
        </w:rPr>
        <w:t>amadı olmasına güvenip, padişahın diğer vekiller arasından seçip, vekil tayin ettiği sadrazamı bu şekilde ulu orta küçük görüp aşağılamasını büyük kabahat olarak nitelendirmiştir. Damat Paşa’nın, konuşmaları ile Mehmed Emin Paşa’nın onurunu, haysiyetini ihlal ettiğini ve kendisinin de bir a</w:t>
      </w:r>
      <w:r w:rsidR="00FE543B" w:rsidRPr="00FE543B">
        <w:rPr>
          <w:rFonts w:ascii="Times New Roman" w:hAnsi="Times New Roman" w:cs="Times New Roman"/>
          <w:color w:val="000000" w:themeColor="text1"/>
          <w:sz w:val="24"/>
          <w:szCs w:val="24"/>
        </w:rPr>
        <w:t>mir olarak, refakatinde bulunan</w:t>
      </w:r>
      <w:r w:rsidRPr="00FE543B">
        <w:rPr>
          <w:rFonts w:ascii="Times New Roman" w:hAnsi="Times New Roman" w:cs="Times New Roman"/>
          <w:color w:val="000000" w:themeColor="text1"/>
          <w:sz w:val="24"/>
          <w:szCs w:val="24"/>
        </w:rPr>
        <w:t xml:space="preserve"> memurlara yaptığı davranış ile örnek olmayacağını ifade etmiştir. Sözlerinin devamında ise bu durum karşısında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ultanın kilit isim olduğunu fakat sultanın sessiz kalmasından ötürü tavrını çok garip bulduğunu beyan etmiştir. Ona göre böyle bir durumda sadrazamı hor görüp aşağılanmasına cüret eden şahsın bizzat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 tarafından azli ya da azarlanması icap etmelidir.</w:t>
      </w:r>
      <w:r w:rsidR="00EA3524" w:rsidRPr="00FE543B">
        <w:rPr>
          <w:rStyle w:val="DipnotBavurusu"/>
          <w:rFonts w:ascii="Times New Roman" w:hAnsi="Times New Roman" w:cs="Times New Roman"/>
          <w:color w:val="000000" w:themeColor="text1"/>
          <w:sz w:val="24"/>
          <w:szCs w:val="24"/>
        </w:rPr>
        <w:footnoteReference w:id="359"/>
      </w:r>
      <w:r w:rsidRPr="00FE543B">
        <w:rPr>
          <w:rFonts w:ascii="Times New Roman" w:hAnsi="Times New Roman" w:cs="Times New Roman"/>
          <w:color w:val="000000" w:themeColor="text1"/>
          <w:sz w:val="24"/>
          <w:szCs w:val="24"/>
        </w:rPr>
        <w:t xml:space="preserve"> Fakat İnal’ın düşüncelerinin aksine Osmanlı Devleti’nde gerileme vuku bulmaya başladıktan sonra sadrazam ve vükelânın arasının açık olması, sultanların istediği bir durum olmakla beraber bizzat sultanlar tarafından uygulanan bir siyaset olmuştur. Sultanlar uyguladıkları bu siyaset sayesinde, bulundukları konumu sağlamlaştıracaklarına inanmışlardır.</w:t>
      </w:r>
    </w:p>
    <w:p w14:paraId="49EBAC5F" w14:textId="77777777" w:rsidR="008F135F" w:rsidRPr="00FE543B" w:rsidRDefault="00C7269E" w:rsidP="00AD5431">
      <w:pPr>
        <w:pStyle w:val="ListeParagraf"/>
        <w:spacing w:after="0"/>
        <w:ind w:left="1789" w:hanging="1080"/>
        <w:rPr>
          <w:rFonts w:ascii="Times New Roman" w:hAnsi="Times New Roman" w:cs="Times New Roman"/>
          <w:b/>
          <w:color w:val="000000" w:themeColor="text1"/>
          <w:sz w:val="24"/>
          <w:szCs w:val="24"/>
        </w:rPr>
      </w:pPr>
      <w:bookmarkStart w:id="109" w:name="_Toc72536438"/>
      <w:r w:rsidRPr="00FE543B">
        <w:rPr>
          <w:rStyle w:val="Balk2Char"/>
          <w:rFonts w:cs="Times New Roman"/>
          <w:color w:val="000000" w:themeColor="text1"/>
          <w:szCs w:val="24"/>
        </w:rPr>
        <w:lastRenderedPageBreak/>
        <w:t>3.2. Sultan</w:t>
      </w:r>
      <w:r w:rsidRPr="00FE543B">
        <w:rPr>
          <w:rStyle w:val="Balk2Char"/>
          <w:rFonts w:cs="Times New Roman"/>
          <w:color w:val="000000"/>
          <w:szCs w:val="24"/>
          <w:shd w:val="clear" w:color="auto" w:fill="FFFFFF"/>
        </w:rPr>
        <w:t xml:space="preserve"> Abdülaziz </w:t>
      </w:r>
      <w:r w:rsidRPr="00FE543B">
        <w:rPr>
          <w:rStyle w:val="Balk2Char"/>
          <w:rFonts w:cs="Times New Roman"/>
          <w:color w:val="000000" w:themeColor="text1"/>
          <w:szCs w:val="24"/>
        </w:rPr>
        <w:t>Dönemindeki Sada</w:t>
      </w:r>
      <w:bookmarkStart w:id="110" w:name="_Toc63008806"/>
      <w:bookmarkEnd w:id="110"/>
      <w:r w:rsidRPr="00FE543B">
        <w:rPr>
          <w:rStyle w:val="Balk2Char"/>
          <w:rFonts w:cs="Times New Roman"/>
          <w:color w:val="000000" w:themeColor="text1"/>
          <w:szCs w:val="24"/>
        </w:rPr>
        <w:t>reti</w:t>
      </w:r>
      <w:bookmarkEnd w:id="109"/>
    </w:p>
    <w:p w14:paraId="714086F5"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Sultan Abdülmecid’in son dönemlerinde sadrazam olan Mehmed Emin Paşa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sultanın 25 Haziran 1861’de vefat etmesiyle,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ultanın vefat haberini veliaht Abdülaziz’e vermiş, yeni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ultana hükümdarlık sırasının kendisine geldiğini söylemiştir. Sadrazam Mehmed Emin Paşa, veliaht Abdülaziz’e abisinin ölüm haberini söyle söylemiştir: “Efendimiz başınız sağ olsun. Biraderiniz vefat etti. Taht ve saltanat teşrifinize muntazardır, buyurun” sözleriyle Abdülaziz’in tahta geçmesi için davette bulunmuştur.</w:t>
      </w:r>
      <w:r w:rsidR="00E45766" w:rsidRPr="00FE543B">
        <w:rPr>
          <w:rStyle w:val="DipnotBavurusu"/>
          <w:rFonts w:ascii="Times New Roman" w:hAnsi="Times New Roman" w:cs="Times New Roman"/>
          <w:color w:val="000000" w:themeColor="text1"/>
          <w:sz w:val="24"/>
          <w:szCs w:val="24"/>
        </w:rPr>
        <w:footnoteReference w:id="360"/>
      </w:r>
    </w:p>
    <w:p w14:paraId="53866C06"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Böylelikle yeni Sultan Abdülaziz, Mehmed Emin Paşa’nın da desteği ile 25 Haziran 1861 yılında, Bâbüssâde önünde kurulmuş olan Osmanlı tahtına oturup hükümdar ilan edilmiştir. Sultan Abdülaziz’in cülusu halk nezdinde, devletin selameti ve milletin saadeti için yeniden ümit kapıları açılmasına vesile olmuştur. Cevdet Paşa, Abdülaziz’in cülusuna müteakip yazdığı tarih-i manzumesinde yeni </w:t>
      </w:r>
      <w:r w:rsidRPr="00FE543B">
        <w:rPr>
          <w:rFonts w:ascii="Times New Roman" w:hAnsi="Times New Roman" w:cs="Times New Roman"/>
          <w:color w:val="000000" w:themeColor="text1"/>
          <w:sz w:val="24"/>
          <w:szCs w:val="24"/>
          <w:lang w:eastAsia="zh-CN"/>
        </w:rPr>
        <w:t>su</w:t>
      </w:r>
      <w:r w:rsidRPr="00FE543B">
        <w:rPr>
          <w:rFonts w:ascii="Times New Roman" w:hAnsi="Times New Roman" w:cs="Times New Roman"/>
          <w:color w:val="000000" w:themeColor="text1"/>
          <w:sz w:val="24"/>
          <w:szCs w:val="24"/>
        </w:rPr>
        <w:t>ltanın devlete taze can getirdiğini şu dizler ile dile getirmiştir.</w:t>
      </w:r>
    </w:p>
    <w:p w14:paraId="66EB084E"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w:t>
      </w:r>
      <w:r w:rsidR="001637CF" w:rsidRPr="00FE543B">
        <w:rPr>
          <w:rFonts w:ascii="Times New Roman" w:hAnsi="Times New Roman" w:cs="Times New Roman"/>
          <w:color w:val="000000" w:themeColor="text1"/>
        </w:rPr>
        <w:t xml:space="preserve"> </w:t>
      </w:r>
      <w:r w:rsidRPr="00FE543B">
        <w:rPr>
          <w:rFonts w:ascii="Times New Roman" w:hAnsi="Times New Roman" w:cs="Times New Roman"/>
          <w:color w:val="000000" w:themeColor="text1"/>
        </w:rPr>
        <w:t>Taht-ı âlî-baht-</w:t>
      </w:r>
      <w:r w:rsidR="00DA73D0" w:rsidRPr="00FE543B">
        <w:rPr>
          <w:rFonts w:ascii="Times New Roman" w:hAnsi="Times New Roman" w:cs="Times New Roman"/>
          <w:color w:val="000000" w:themeColor="text1"/>
        </w:rPr>
        <w:t>ı osmânîyi</w:t>
      </w:r>
      <w:r w:rsidRPr="00FE543B">
        <w:rPr>
          <w:rFonts w:ascii="Times New Roman" w:hAnsi="Times New Roman" w:cs="Times New Roman"/>
          <w:color w:val="000000" w:themeColor="text1"/>
        </w:rPr>
        <w:t xml:space="preserve"> teşrîf eyleyüp</w:t>
      </w:r>
    </w:p>
    <w:p w14:paraId="61AA8847"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Devlete verdi yeniden tâb ü fer Abdülaziz</w:t>
      </w:r>
    </w:p>
    <w:p w14:paraId="663AF3DE"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Mesned-ârây-i hilâfet âb-i rûy-i saltanat</w:t>
      </w:r>
    </w:p>
    <w:p w14:paraId="7EAA70F3" w14:textId="77777777" w:rsidR="008F135F" w:rsidRPr="00FE543B" w:rsidRDefault="00C7269E">
      <w:pPr>
        <w:spacing w:after="0" w:line="240" w:lineRule="auto"/>
        <w:ind w:firstLine="1843"/>
        <w:rPr>
          <w:rFonts w:ascii="Times New Roman" w:hAnsi="Times New Roman" w:cs="Times New Roman"/>
          <w:color w:val="000000" w:themeColor="text1"/>
        </w:rPr>
      </w:pPr>
      <w:r w:rsidRPr="00FE543B">
        <w:rPr>
          <w:rFonts w:ascii="Times New Roman" w:hAnsi="Times New Roman" w:cs="Times New Roman"/>
          <w:color w:val="000000" w:themeColor="text1"/>
        </w:rPr>
        <w:t xml:space="preserve">       Hazret-i hâkaan-ı memdûhüs’-siyer Abdülaziz</w:t>
      </w:r>
    </w:p>
    <w:p w14:paraId="6BBC0A4B"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Makdem-i sa’diyle baht-i tahtı bîdâr eyledi</w:t>
      </w:r>
    </w:p>
    <w:p w14:paraId="27E3CE5E"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Dâver-i sâhib-i kıran-ı dâd-ger Abdülaziz</w:t>
      </w:r>
    </w:p>
    <w:p w14:paraId="6970AE02"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İşte ümmîd-i terakkî şimdi geldi devlete</w:t>
      </w:r>
    </w:p>
    <w:p w14:paraId="22D075F8"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Tâze can verdi cihâna serteser Abdülaziz</w:t>
      </w:r>
    </w:p>
    <w:p w14:paraId="324A6C82"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Şark ü garbe hükm-i hikmet-re’yini kılsın revân </w:t>
      </w:r>
    </w:p>
    <w:p w14:paraId="6C3180A7"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Pâdişâh-i din-penâh-i bahr ü ber Abdülaziz</w:t>
      </w:r>
    </w:p>
    <w:p w14:paraId="4221872C"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Cevdet’â tenvîr eder âfâkı bu târîh-i tâm</w:t>
      </w:r>
    </w:p>
    <w:p w14:paraId="1B4B6A3E" w14:textId="77777777" w:rsidR="008F135F" w:rsidRPr="00FE543B" w:rsidRDefault="00C7269E">
      <w:pPr>
        <w:spacing w:after="0" w:line="240" w:lineRule="auto"/>
        <w:rPr>
          <w:rFonts w:ascii="Times New Roman" w:hAnsi="Times New Roman" w:cs="Times New Roman"/>
          <w:color w:val="000000" w:themeColor="text1"/>
        </w:rPr>
      </w:pPr>
      <w:r w:rsidRPr="00FE543B">
        <w:rPr>
          <w:rFonts w:ascii="Times New Roman" w:hAnsi="Times New Roman" w:cs="Times New Roman"/>
          <w:color w:val="000000" w:themeColor="text1"/>
        </w:rPr>
        <w:t xml:space="preserve">                            Verdi evren</w:t>
      </w:r>
      <w:r w:rsidR="001637CF" w:rsidRPr="00FE543B">
        <w:rPr>
          <w:rFonts w:ascii="Times New Roman" w:hAnsi="Times New Roman" w:cs="Times New Roman"/>
          <w:color w:val="000000" w:themeColor="text1"/>
        </w:rPr>
        <w:t xml:space="preserve">g-i cihân-dârîye fer Abdülaziz. </w:t>
      </w:r>
      <w:r w:rsidRPr="00FE543B">
        <w:rPr>
          <w:rFonts w:ascii="Times New Roman" w:hAnsi="Times New Roman" w:cs="Times New Roman"/>
          <w:color w:val="000000" w:themeColor="text1"/>
        </w:rPr>
        <w:t xml:space="preserve"> Miladi 1861.</w:t>
      </w:r>
      <w:r w:rsidR="00E45766" w:rsidRPr="00FE543B">
        <w:rPr>
          <w:rStyle w:val="DipnotBavurusu"/>
          <w:rFonts w:ascii="Times New Roman" w:hAnsi="Times New Roman" w:cs="Times New Roman"/>
          <w:color w:val="000000" w:themeColor="text1"/>
        </w:rPr>
        <w:footnoteReference w:id="361"/>
      </w:r>
    </w:p>
    <w:p w14:paraId="37379C66" w14:textId="77777777" w:rsidR="008F135F" w:rsidRPr="00FE543B" w:rsidRDefault="008F135F">
      <w:pPr>
        <w:spacing w:after="0" w:line="240" w:lineRule="auto"/>
        <w:rPr>
          <w:rFonts w:ascii="Times New Roman" w:hAnsi="Times New Roman" w:cs="Times New Roman"/>
          <w:color w:val="000000" w:themeColor="text1"/>
          <w:sz w:val="24"/>
          <w:szCs w:val="24"/>
        </w:rPr>
      </w:pPr>
    </w:p>
    <w:p w14:paraId="6B77C0A8" w14:textId="77777777" w:rsidR="008F135F" w:rsidRPr="00FE543B" w:rsidRDefault="00C7269E">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Sultan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cülusundan sonra Mehmed Emin Paşa’yı yerinde bırakmıştır. Fakat çok geçmeden genç </w:t>
      </w:r>
      <w:r w:rsidRPr="00FE543B">
        <w:rPr>
          <w:rFonts w:ascii="Times New Roman" w:hAnsi="Times New Roman" w:cs="Times New Roman"/>
          <w:color w:val="000000" w:themeColor="text1"/>
          <w:sz w:val="24"/>
          <w:szCs w:val="24"/>
          <w:lang w:eastAsia="zh-CN"/>
        </w:rPr>
        <w:t>pa</w:t>
      </w:r>
      <w:r w:rsidRPr="00FE543B">
        <w:rPr>
          <w:rFonts w:ascii="Times New Roman" w:hAnsi="Times New Roman" w:cs="Times New Roman"/>
          <w:color w:val="000000" w:themeColor="text1"/>
          <w:sz w:val="24"/>
          <w:szCs w:val="24"/>
        </w:rPr>
        <w:t xml:space="preserve">dişah ile Mehmed Emin Paşa arasında fikir ayrımı oluşmuş bunda da paşanın fikirlerinde ve kanaatlerinde değişiklik yapmaması etkili olmuştur. Cevdet Paşa, Mehmed Emin Paşa’nın her gün bir iş bahanesiyle </w:t>
      </w:r>
      <w:r w:rsidRPr="00FE543B">
        <w:rPr>
          <w:rFonts w:ascii="Times New Roman" w:hAnsi="Times New Roman" w:cs="Times New Roman"/>
          <w:color w:val="000000" w:themeColor="text1"/>
          <w:sz w:val="24"/>
          <w:szCs w:val="24"/>
          <w:lang w:eastAsia="zh-CN"/>
        </w:rPr>
        <w:t xml:space="preserve">hükümdarın </w:t>
      </w:r>
      <w:r w:rsidRPr="00FE543B">
        <w:rPr>
          <w:rFonts w:ascii="Times New Roman" w:hAnsi="Times New Roman" w:cs="Times New Roman"/>
          <w:color w:val="000000" w:themeColor="text1"/>
          <w:sz w:val="24"/>
          <w:szCs w:val="24"/>
        </w:rPr>
        <w:t>yanına uğradığından bahsederek</w:t>
      </w:r>
      <w:r w:rsidRPr="00FE543B">
        <w:rPr>
          <w:rFonts w:ascii="Times New Roman" w:hAnsi="Times New Roman" w:cs="Times New Roman"/>
          <w:color w:val="000000" w:themeColor="text1"/>
          <w:sz w:val="24"/>
          <w:szCs w:val="24"/>
          <w:lang w:eastAsia="zh-CN"/>
        </w:rPr>
        <w:t xml:space="preserve"> su</w:t>
      </w:r>
      <w:r w:rsidRPr="00FE543B">
        <w:rPr>
          <w:rFonts w:ascii="Times New Roman" w:hAnsi="Times New Roman" w:cs="Times New Roman"/>
          <w:color w:val="000000" w:themeColor="text1"/>
          <w:sz w:val="24"/>
          <w:szCs w:val="24"/>
        </w:rPr>
        <w:t>ltanın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paşanın ziyaretlerinden duyduğu rahatsızlığı dile getirmiştir. Yine Cevdet Paşa, sultanın bir gün Şeyhülislam</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ın yanına gittiğini, Mehmed Emin Paşa’nın da özel bir emir olmamasına rağmen oraya giderek,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ultanı göz hapsine aldığını ve buna </w:t>
      </w:r>
      <w:r w:rsidRPr="00FE543B">
        <w:rPr>
          <w:rFonts w:ascii="Times New Roman" w:hAnsi="Times New Roman" w:cs="Times New Roman"/>
          <w:color w:val="000000" w:themeColor="text1"/>
          <w:sz w:val="24"/>
          <w:szCs w:val="24"/>
          <w:lang w:eastAsia="zh-CN"/>
        </w:rPr>
        <w:t>sult</w:t>
      </w:r>
      <w:r w:rsidRPr="00FE543B">
        <w:rPr>
          <w:rFonts w:ascii="Times New Roman" w:hAnsi="Times New Roman" w:cs="Times New Roman"/>
          <w:color w:val="000000" w:themeColor="text1"/>
          <w:sz w:val="24"/>
          <w:szCs w:val="24"/>
        </w:rPr>
        <w:t xml:space="preserve">anın çok sinirlendiğini ifade etmiştir. Sultan, paşanın kendisine karşı olan </w:t>
      </w:r>
      <w:r w:rsidRPr="00FE543B">
        <w:rPr>
          <w:rFonts w:ascii="Times New Roman" w:hAnsi="Times New Roman" w:cs="Times New Roman"/>
          <w:color w:val="000000" w:themeColor="text1"/>
          <w:sz w:val="24"/>
          <w:szCs w:val="24"/>
        </w:rPr>
        <w:lastRenderedPageBreak/>
        <w:t xml:space="preserve">tutumlarından hoşlanmayarak paşanın fikirlerine karşı çıkmıştır. Bu nedenle Abdülaziz, Kıbrıslı Paşa’nın fikirlerine karşı çıkmak için, savaş gemisi inşası için elli, atmış kese civarında zam emrini vermiş, Mehmed Emin Paşa da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ultanın emrine itiraz etmiştir. Paşa,</w:t>
      </w:r>
      <w:r w:rsidRPr="00FE543B">
        <w:rPr>
          <w:rFonts w:ascii="Times New Roman" w:hAnsi="Times New Roman" w:cs="Times New Roman"/>
          <w:color w:val="000000" w:themeColor="text1"/>
          <w:sz w:val="24"/>
          <w:szCs w:val="24"/>
          <w:lang w:eastAsia="zh-CN"/>
        </w:rPr>
        <w:t xml:space="preserve"> sultana </w:t>
      </w:r>
      <w:r w:rsidRPr="00FE543B">
        <w:rPr>
          <w:rFonts w:ascii="Times New Roman" w:hAnsi="Times New Roman" w:cs="Times New Roman"/>
          <w:color w:val="000000" w:themeColor="text1"/>
          <w:sz w:val="24"/>
          <w:szCs w:val="24"/>
        </w:rPr>
        <w:t>zam yapılması konusunda şunları söylemiştir: “Efendimiz bu gün devletimiz kabuksuz bir yumurta gibidir. Bir taraftan bir diken dokunacak olursa akıp gidecektir. Evvela mal</w:t>
      </w:r>
      <w:r w:rsidRPr="00FE543B">
        <w:rPr>
          <w:rFonts w:ascii="Times New Roman" w:hAnsi="Times New Roman" w:cs="Times New Roman"/>
          <w:color w:val="000000" w:themeColor="text1"/>
          <w:sz w:val="24"/>
          <w:szCs w:val="24"/>
          <w:lang w:eastAsia="zh-CN"/>
        </w:rPr>
        <w:t>î</w:t>
      </w:r>
      <w:r w:rsidRPr="00FE543B">
        <w:rPr>
          <w:rFonts w:ascii="Times New Roman" w:hAnsi="Times New Roman" w:cs="Times New Roman"/>
          <w:color w:val="000000" w:themeColor="text1"/>
          <w:sz w:val="24"/>
          <w:szCs w:val="24"/>
        </w:rPr>
        <w:t xml:space="preserve"> işlerimizi yoluna koyalım. Daha sonra asker tanzimi ve donanma ha</w:t>
      </w:r>
      <w:r w:rsidR="00DA73D0" w:rsidRPr="00FE543B">
        <w:rPr>
          <w:rFonts w:ascii="Times New Roman" w:hAnsi="Times New Roman" w:cs="Times New Roman"/>
          <w:color w:val="000000" w:themeColor="text1"/>
          <w:sz w:val="24"/>
          <w:szCs w:val="24"/>
        </w:rPr>
        <w:t xml:space="preserve">zırlanmasına çalışalım.” </w:t>
      </w:r>
      <w:r w:rsidRPr="00FE543B">
        <w:rPr>
          <w:rFonts w:ascii="Times New Roman" w:hAnsi="Times New Roman" w:cs="Times New Roman"/>
          <w:color w:val="000000" w:themeColor="text1"/>
          <w:sz w:val="24"/>
          <w:szCs w:val="24"/>
        </w:rPr>
        <w:t xml:space="preserve">Sultan Abdülaziz, </w:t>
      </w:r>
      <w:r w:rsidRPr="00FE543B">
        <w:rPr>
          <w:rFonts w:ascii="Times New Roman" w:hAnsi="Times New Roman" w:cs="Times New Roman"/>
          <w:color w:val="000000" w:themeColor="text1"/>
          <w:sz w:val="24"/>
          <w:szCs w:val="24"/>
          <w:lang w:eastAsia="zh-CN"/>
        </w:rPr>
        <w:t>Kıbrıslı P</w:t>
      </w:r>
      <w:r w:rsidRPr="00FE543B">
        <w:rPr>
          <w:rFonts w:ascii="Times New Roman" w:hAnsi="Times New Roman" w:cs="Times New Roman"/>
          <w:color w:val="000000" w:themeColor="text1"/>
          <w:sz w:val="24"/>
          <w:szCs w:val="24"/>
        </w:rPr>
        <w:t>aşa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nın bu sözlerine cevap olarak: “Evet, ama düşman bizim ıslahatımızı beklemez. Bu meselenin h</w:t>
      </w:r>
      <w:r w:rsidRPr="00FE543B">
        <w:rPr>
          <w:rFonts w:ascii="Times New Roman" w:hAnsi="Times New Roman" w:cs="Times New Roman"/>
          <w:color w:val="000000" w:themeColor="text1"/>
          <w:sz w:val="24"/>
          <w:szCs w:val="24"/>
          <w:lang w:eastAsia="zh-CN"/>
        </w:rPr>
        <w:t>â</w:t>
      </w:r>
      <w:r w:rsidRPr="00FE543B">
        <w:rPr>
          <w:rFonts w:ascii="Times New Roman" w:hAnsi="Times New Roman" w:cs="Times New Roman"/>
          <w:color w:val="000000" w:themeColor="text1"/>
          <w:sz w:val="24"/>
          <w:szCs w:val="24"/>
        </w:rPr>
        <w:t>lli için herhalde askere ihtiyaç vardır. Şu halde mümkün olduğu kadar ıslahata çalışmalı, hem de ordu ve donanmayı ihmal etmemeliyiz” diyerek paşanın düş</w:t>
      </w:r>
      <w:r w:rsidR="00DA73D0" w:rsidRPr="00FE543B">
        <w:rPr>
          <w:rFonts w:ascii="Times New Roman" w:hAnsi="Times New Roman" w:cs="Times New Roman"/>
          <w:color w:val="000000" w:themeColor="text1"/>
          <w:sz w:val="24"/>
          <w:szCs w:val="24"/>
        </w:rPr>
        <w:t>üncesini değişmesini istemiştir.</w:t>
      </w:r>
      <w:r w:rsidR="00E45766" w:rsidRPr="00FE543B">
        <w:rPr>
          <w:rStyle w:val="DipnotBavurusu"/>
          <w:rFonts w:ascii="Times New Roman" w:hAnsi="Times New Roman" w:cs="Times New Roman"/>
          <w:color w:val="000000" w:themeColor="text1"/>
          <w:sz w:val="24"/>
          <w:szCs w:val="24"/>
        </w:rPr>
        <w:footnoteReference w:id="362"/>
      </w:r>
      <w:r w:rsidRPr="00FE543B">
        <w:rPr>
          <w:rFonts w:ascii="Times New Roman" w:hAnsi="Times New Roman" w:cs="Times New Roman"/>
          <w:color w:val="000000" w:themeColor="text1"/>
          <w:sz w:val="24"/>
          <w:szCs w:val="24"/>
        </w:rPr>
        <w:t xml:space="preserve"> Düşünceleri</w:t>
      </w:r>
      <w:r w:rsidR="00DA73D0" w:rsidRPr="00FE543B">
        <w:rPr>
          <w:rFonts w:ascii="Times New Roman" w:hAnsi="Times New Roman" w:cs="Times New Roman"/>
          <w:color w:val="000000" w:themeColor="text1"/>
          <w:sz w:val="24"/>
          <w:szCs w:val="24"/>
        </w:rPr>
        <w:t xml:space="preserve"> değişmeyen paşa ise son olarak </w:t>
      </w:r>
      <w:r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lang w:eastAsia="zh-CN"/>
        </w:rPr>
        <w:t xml:space="preserve">mal </w:t>
      </w:r>
      <w:r w:rsidRPr="00FE543B">
        <w:rPr>
          <w:rFonts w:ascii="Times New Roman" w:hAnsi="Times New Roman" w:cs="Times New Roman"/>
          <w:color w:val="000000" w:themeColor="text1"/>
          <w:sz w:val="24"/>
          <w:szCs w:val="24"/>
        </w:rPr>
        <w:t xml:space="preserve">muvazenenin tahammülü olmadığı için bunun vakti değildir” demiş ve konuyu kapatmıştır. Mehmed Emin Paşa’nın bu düşünceleri devlet ricâli tarafından da desteklenmiştir. Devlet ricâli de ordu ve donanmanın kuvvetlendirilmesi fikrini paşa gibi makul bulmuş ancak </w:t>
      </w:r>
      <w:r w:rsidRPr="00FE543B">
        <w:rPr>
          <w:rFonts w:ascii="Times New Roman" w:hAnsi="Times New Roman" w:cs="Times New Roman"/>
          <w:color w:val="000000" w:themeColor="text1"/>
          <w:sz w:val="24"/>
          <w:szCs w:val="24"/>
          <w:lang w:eastAsia="zh-CN"/>
        </w:rPr>
        <w:t>mali</w:t>
      </w:r>
      <w:r w:rsidRPr="00FE543B">
        <w:rPr>
          <w:rFonts w:ascii="Times New Roman" w:hAnsi="Times New Roman" w:cs="Times New Roman"/>
          <w:color w:val="000000" w:themeColor="text1"/>
          <w:sz w:val="24"/>
          <w:szCs w:val="24"/>
        </w:rPr>
        <w:t xml:space="preserve"> işlerin ıslah edilmesinden sonra belirli bir nizam neticesinde bu işe teşebbüs edilmesini uygun görmüştür. Sadrazamın fikirlerine bürokrasisinin de destek vermesi </w:t>
      </w:r>
      <w:r w:rsidRPr="00FE543B">
        <w:rPr>
          <w:rFonts w:ascii="Times New Roman" w:hAnsi="Times New Roman" w:cs="Times New Roman"/>
          <w:color w:val="000000" w:themeColor="text1"/>
          <w:sz w:val="24"/>
          <w:szCs w:val="24"/>
          <w:lang w:eastAsia="zh-CN"/>
        </w:rPr>
        <w:t>su</w:t>
      </w:r>
      <w:r w:rsidRPr="00FE543B">
        <w:rPr>
          <w:rFonts w:ascii="Times New Roman" w:hAnsi="Times New Roman" w:cs="Times New Roman"/>
          <w:color w:val="000000" w:themeColor="text1"/>
          <w:sz w:val="24"/>
          <w:szCs w:val="24"/>
        </w:rPr>
        <w:t xml:space="preserve">ltanı kızdırmış,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ultan kendi fikirleri ile örtüşmeyen sadrazamı, üçüncü ve en uzun sadaretinden azlederek, yerine Mehmed Ali Paşa’yı getirmiştir.</w:t>
      </w:r>
      <w:r w:rsidR="00E45766" w:rsidRPr="00FE543B">
        <w:rPr>
          <w:rStyle w:val="DipnotBavurusu"/>
          <w:rFonts w:ascii="Times New Roman" w:hAnsi="Times New Roman" w:cs="Times New Roman"/>
          <w:color w:val="000000" w:themeColor="text1"/>
          <w:sz w:val="24"/>
          <w:szCs w:val="24"/>
        </w:rPr>
        <w:footnoteReference w:id="363"/>
      </w:r>
      <w:r w:rsidRPr="00FE543B">
        <w:rPr>
          <w:rFonts w:ascii="Times New Roman" w:hAnsi="Times New Roman" w:cs="Times New Roman"/>
          <w:color w:val="000000" w:themeColor="text1"/>
          <w:sz w:val="24"/>
          <w:szCs w:val="24"/>
        </w:rPr>
        <w:t xml:space="preserve"> Yeni </w:t>
      </w:r>
      <w:r w:rsidRPr="00FE543B">
        <w:rPr>
          <w:rFonts w:ascii="Times New Roman" w:hAnsi="Times New Roman" w:cs="Times New Roman"/>
          <w:color w:val="000000" w:themeColor="text1"/>
          <w:sz w:val="24"/>
          <w:szCs w:val="24"/>
          <w:lang w:eastAsia="zh-CN"/>
        </w:rPr>
        <w:t>S</w:t>
      </w:r>
      <w:r w:rsidRPr="00FE543B">
        <w:rPr>
          <w:rFonts w:ascii="Times New Roman" w:hAnsi="Times New Roman" w:cs="Times New Roman"/>
          <w:color w:val="000000" w:themeColor="text1"/>
          <w:sz w:val="24"/>
          <w:szCs w:val="24"/>
        </w:rPr>
        <w:t xml:space="preserve">adrazam Mehmed Ali Paşa’nın ataması hakkında yazılan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att-ı </w:t>
      </w:r>
      <w:r w:rsidRPr="00FE543B">
        <w:rPr>
          <w:rFonts w:ascii="Times New Roman" w:hAnsi="Times New Roman" w:cs="Times New Roman"/>
          <w:color w:val="000000" w:themeColor="text1"/>
          <w:sz w:val="24"/>
          <w:szCs w:val="24"/>
          <w:lang w:eastAsia="zh-CN"/>
        </w:rPr>
        <w:t>hü</w:t>
      </w:r>
      <w:r w:rsidRPr="00FE543B">
        <w:rPr>
          <w:rFonts w:ascii="Times New Roman" w:hAnsi="Times New Roman" w:cs="Times New Roman"/>
          <w:color w:val="000000" w:themeColor="text1"/>
          <w:sz w:val="24"/>
          <w:szCs w:val="24"/>
        </w:rPr>
        <w:t xml:space="preserve">mâyûn, </w:t>
      </w:r>
      <w:r w:rsidRPr="00FE543B">
        <w:rPr>
          <w:rFonts w:ascii="Times New Roman" w:hAnsi="Times New Roman" w:cs="Times New Roman"/>
          <w:color w:val="000000" w:themeColor="text1"/>
          <w:sz w:val="24"/>
          <w:szCs w:val="24"/>
          <w:lang w:eastAsia="zh-CN"/>
        </w:rPr>
        <w:t>M</w:t>
      </w:r>
      <w:r w:rsidRPr="00FE543B">
        <w:rPr>
          <w:rFonts w:ascii="Times New Roman" w:hAnsi="Times New Roman" w:cs="Times New Roman"/>
          <w:color w:val="000000" w:themeColor="text1"/>
          <w:sz w:val="24"/>
          <w:szCs w:val="24"/>
        </w:rPr>
        <w:t xml:space="preserve">âbeyn-i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ümâyûn </w:t>
      </w:r>
      <w:r w:rsidRPr="00FE543B">
        <w:rPr>
          <w:rFonts w:ascii="Times New Roman" w:hAnsi="Times New Roman" w:cs="Times New Roman"/>
          <w:color w:val="000000" w:themeColor="text1"/>
          <w:sz w:val="24"/>
          <w:szCs w:val="24"/>
          <w:lang w:eastAsia="zh-CN"/>
        </w:rPr>
        <w:t>B</w:t>
      </w:r>
      <w:r w:rsidRPr="00FE543B">
        <w:rPr>
          <w:rFonts w:ascii="Times New Roman" w:hAnsi="Times New Roman" w:cs="Times New Roman"/>
          <w:color w:val="000000" w:themeColor="text1"/>
          <w:sz w:val="24"/>
          <w:szCs w:val="24"/>
        </w:rPr>
        <w:t xml:space="preserve">aşkâtibi Hakkı Bey vasıtasıyla Bâb-ı Âli’ye gönderilmiştir. Ali Paşa’nın sadarete tayini hakkında yazılan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 xml:space="preserve">att-ı </w:t>
      </w:r>
      <w:r w:rsidRPr="00FE543B">
        <w:rPr>
          <w:rFonts w:ascii="Times New Roman" w:hAnsi="Times New Roman" w:cs="Times New Roman"/>
          <w:color w:val="000000" w:themeColor="text1"/>
          <w:sz w:val="24"/>
          <w:szCs w:val="24"/>
          <w:lang w:eastAsia="zh-CN"/>
        </w:rPr>
        <w:t>h</w:t>
      </w:r>
      <w:r w:rsidRPr="00FE543B">
        <w:rPr>
          <w:rFonts w:ascii="Times New Roman" w:hAnsi="Times New Roman" w:cs="Times New Roman"/>
          <w:color w:val="000000" w:themeColor="text1"/>
          <w:sz w:val="24"/>
          <w:szCs w:val="24"/>
        </w:rPr>
        <w:t>ümâyûnun sureti şu şekildedir.</w:t>
      </w:r>
    </w:p>
    <w:p w14:paraId="6C26D16F" w14:textId="77777777" w:rsidR="008F135F" w:rsidRPr="00FE543B" w:rsidRDefault="00C7269E" w:rsidP="00127F2F">
      <w:pPr>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Vezîr-i meâli-semîrim Ali Paşa</w:t>
      </w:r>
    </w:p>
    <w:p w14:paraId="283D7873" w14:textId="77777777" w:rsidR="008F135F" w:rsidRPr="00FE543B" w:rsidRDefault="00C7269E" w:rsidP="00127F2F">
      <w:pPr>
        <w:spacing w:after="0" w:line="240" w:lineRule="auto"/>
        <w:ind w:left="709" w:right="709" w:firstLine="0"/>
        <w:rPr>
          <w:rFonts w:ascii="Times New Roman" w:hAnsi="Times New Roman" w:cs="Times New Roman"/>
          <w:color w:val="000000" w:themeColor="text1"/>
        </w:rPr>
      </w:pPr>
      <w:r w:rsidRPr="00FE543B">
        <w:rPr>
          <w:rFonts w:ascii="Times New Roman" w:hAnsi="Times New Roman" w:cs="Times New Roman"/>
          <w:color w:val="000000" w:themeColor="text1"/>
        </w:rPr>
        <w:t>Mehmed Paşa’nın bu kere bi’l îcâb sadâretten infisâli vuku bularak senin sadakat ve fetânet-ü reviyyetin cihetiyle hizmet-i celîle-yi mezkûre</w:t>
      </w:r>
      <w:r w:rsidR="00E55409" w:rsidRPr="00FE543B">
        <w:rPr>
          <w:rFonts w:ascii="Times New Roman" w:hAnsi="Times New Roman" w:cs="Times New Roman"/>
          <w:color w:val="000000" w:themeColor="text1"/>
        </w:rPr>
        <w:t>-</w:t>
      </w:r>
      <w:r w:rsidRPr="00FE543B">
        <w:rPr>
          <w:rFonts w:ascii="Times New Roman" w:hAnsi="Times New Roman" w:cs="Times New Roman"/>
          <w:color w:val="000000" w:themeColor="text1"/>
        </w:rPr>
        <w:t>yi hüsni-ifâ edeceğin nezdimizde meczûm olduğundan mesned-i sadâret uhde-i liyâkatine tev</w:t>
      </w:r>
      <w:r w:rsidR="00127F2F" w:rsidRPr="00FE543B">
        <w:rPr>
          <w:rFonts w:ascii="Times New Roman" w:hAnsi="Times New Roman" w:cs="Times New Roman"/>
          <w:color w:val="000000" w:themeColor="text1"/>
        </w:rPr>
        <w:t>cih olunmuştur. 6 Ağustos 1861.</w:t>
      </w:r>
      <w:r w:rsidR="00E45766" w:rsidRPr="00FE543B">
        <w:rPr>
          <w:rStyle w:val="DipnotBavurusu"/>
          <w:rFonts w:ascii="Times New Roman" w:hAnsi="Times New Roman" w:cs="Times New Roman"/>
          <w:color w:val="000000" w:themeColor="text1"/>
        </w:rPr>
        <w:footnoteReference w:id="364"/>
      </w:r>
    </w:p>
    <w:p w14:paraId="5942A79F" w14:textId="77777777" w:rsidR="008F135F" w:rsidRPr="00FE543B" w:rsidRDefault="008F135F">
      <w:pPr>
        <w:spacing w:after="0" w:line="240" w:lineRule="auto"/>
        <w:rPr>
          <w:rFonts w:ascii="Times New Roman" w:hAnsi="Times New Roman" w:cs="Times New Roman"/>
          <w:color w:val="000000" w:themeColor="text1"/>
          <w:sz w:val="24"/>
          <w:szCs w:val="24"/>
        </w:rPr>
      </w:pPr>
    </w:p>
    <w:p w14:paraId="39535994" w14:textId="77777777" w:rsidR="00C50AC0" w:rsidRPr="00FE543B" w:rsidRDefault="00C7269E" w:rsidP="00C93C41">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Paşa’nın bu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 xml:space="preserve">dareti bir sene iki buçuk ay sürmüştür. Yeni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drazam Ali Paşa’dan kalan mazuliyet maaşı, Mehmed Emin Paşa’ya tahsis edilmiştir. Mehmed Emin Paşa’ya 60 bin kuruş mazuliyet maaş verilmiştir.</w:t>
      </w:r>
      <w:r w:rsidR="00E45766" w:rsidRPr="00FE543B">
        <w:rPr>
          <w:rStyle w:val="DipnotBavurusu"/>
          <w:rFonts w:ascii="Times New Roman" w:hAnsi="Times New Roman" w:cs="Times New Roman"/>
          <w:color w:val="000000" w:themeColor="text1"/>
          <w:sz w:val="24"/>
          <w:szCs w:val="24"/>
        </w:rPr>
        <w:footnoteReference w:id="365"/>
      </w:r>
    </w:p>
    <w:p w14:paraId="74E9D0DC" w14:textId="77777777" w:rsidR="00C50AC0" w:rsidRPr="00FE543B" w:rsidRDefault="00C50AC0" w:rsidP="00C93C41">
      <w:pPr>
        <w:spacing w:after="0"/>
        <w:rPr>
          <w:rFonts w:ascii="Times New Roman" w:hAnsi="Times New Roman" w:cs="Times New Roman"/>
          <w:color w:val="000000" w:themeColor="text1"/>
          <w:sz w:val="24"/>
          <w:szCs w:val="24"/>
        </w:rPr>
        <w:sectPr w:rsidR="00C50AC0" w:rsidRPr="00FE543B" w:rsidSect="00C50AC0">
          <w:pgSz w:w="11906" w:h="16838"/>
          <w:pgMar w:top="1701" w:right="1134" w:bottom="1701" w:left="2268" w:header="709" w:footer="709" w:gutter="0"/>
          <w:pgNumType w:start="69"/>
          <w:cols w:space="708"/>
          <w:formProt w:val="0"/>
          <w:titlePg/>
          <w:docGrid w:linePitch="299"/>
        </w:sectPr>
      </w:pPr>
    </w:p>
    <w:p w14:paraId="48FE7CA9" w14:textId="77777777" w:rsidR="00C50AC0" w:rsidRPr="00FE543B" w:rsidRDefault="00C50AC0" w:rsidP="00C50AC0">
      <w:pPr>
        <w:pStyle w:val="Balk1"/>
        <w:rPr>
          <w:rFonts w:cs="Times New Roman"/>
        </w:rPr>
      </w:pPr>
    </w:p>
    <w:p w14:paraId="66013915" w14:textId="77777777" w:rsidR="00C50AC0" w:rsidRPr="00FE543B" w:rsidRDefault="00C50AC0" w:rsidP="00C50AC0">
      <w:pPr>
        <w:pStyle w:val="Balk1"/>
        <w:rPr>
          <w:rFonts w:cs="Times New Roman"/>
        </w:rPr>
      </w:pPr>
    </w:p>
    <w:p w14:paraId="257EFF8B" w14:textId="77777777" w:rsidR="008F135F" w:rsidRPr="00FE543B" w:rsidRDefault="00C7269E" w:rsidP="00C50AC0">
      <w:pPr>
        <w:pStyle w:val="Balk1"/>
        <w:rPr>
          <w:rFonts w:cs="Times New Roman"/>
        </w:rPr>
      </w:pPr>
      <w:bookmarkStart w:id="111" w:name="_Toc72536439"/>
      <w:r w:rsidRPr="00FE543B">
        <w:rPr>
          <w:rFonts w:cs="Times New Roman"/>
        </w:rPr>
        <w:t>SONUÇ VE DEĞERLENDİRME</w:t>
      </w:r>
      <w:bookmarkEnd w:id="111"/>
    </w:p>
    <w:p w14:paraId="57F7C4BA" w14:textId="77777777" w:rsidR="00C50AC0" w:rsidRPr="00FE543B" w:rsidRDefault="00C50AC0" w:rsidP="00C50AC0">
      <w:pPr>
        <w:spacing w:after="0"/>
        <w:rPr>
          <w:rFonts w:ascii="Times New Roman" w:hAnsi="Times New Roman" w:cs="Times New Roman"/>
        </w:rPr>
      </w:pPr>
    </w:p>
    <w:p w14:paraId="141E310B" w14:textId="77777777" w:rsidR="008F135F" w:rsidRPr="00FE543B" w:rsidRDefault="00C7269E" w:rsidP="00C50AC0">
      <w:pPr>
        <w:tabs>
          <w:tab w:val="left" w:pos="1980"/>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Osmanlı Devleti’nin en kri</w:t>
      </w:r>
      <w:r w:rsidR="000A463A" w:rsidRPr="00FE543B">
        <w:rPr>
          <w:rFonts w:ascii="Times New Roman" w:hAnsi="Times New Roman" w:cs="Times New Roman"/>
          <w:color w:val="000000" w:themeColor="text1"/>
          <w:sz w:val="24"/>
          <w:szCs w:val="24"/>
        </w:rPr>
        <w:t>tik olaylarının yaşandığı XIX. y</w:t>
      </w:r>
      <w:r w:rsidRPr="00FE543B">
        <w:rPr>
          <w:rFonts w:ascii="Times New Roman" w:hAnsi="Times New Roman" w:cs="Times New Roman"/>
          <w:color w:val="000000" w:themeColor="text1"/>
          <w:sz w:val="24"/>
          <w:szCs w:val="24"/>
        </w:rPr>
        <w:t xml:space="preserve">üzyılda </w:t>
      </w:r>
      <w:r w:rsidR="00900039" w:rsidRPr="00FE543B">
        <w:rPr>
          <w:rFonts w:ascii="Times New Roman" w:hAnsi="Times New Roman" w:cs="Times New Roman"/>
          <w:color w:val="000000" w:themeColor="text1"/>
          <w:sz w:val="24"/>
          <w:szCs w:val="24"/>
        </w:rPr>
        <w:t>meydana gelen</w:t>
      </w:r>
      <w:r w:rsidRPr="00FE543B">
        <w:rPr>
          <w:rFonts w:ascii="Times New Roman" w:hAnsi="Times New Roman" w:cs="Times New Roman"/>
          <w:color w:val="000000" w:themeColor="text1"/>
          <w:sz w:val="24"/>
          <w:szCs w:val="24"/>
        </w:rPr>
        <w:t xml:space="preserve"> olayların siyasî, askerî ve idarî boyutlarının anlaşılabilmesi için en önemli kaynaklardan</w:t>
      </w:r>
      <w:r w:rsidR="005E25F3" w:rsidRPr="00FE543B">
        <w:rPr>
          <w:rFonts w:ascii="Times New Roman" w:hAnsi="Times New Roman" w:cs="Times New Roman"/>
          <w:color w:val="000000" w:themeColor="text1"/>
          <w:sz w:val="24"/>
          <w:szCs w:val="24"/>
        </w:rPr>
        <w:t xml:space="preserve"> biri de; bu dönemde </w:t>
      </w:r>
      <w:r w:rsidRPr="00FE543B">
        <w:rPr>
          <w:rFonts w:ascii="Times New Roman" w:hAnsi="Times New Roman" w:cs="Times New Roman"/>
          <w:color w:val="000000" w:themeColor="text1"/>
          <w:sz w:val="24"/>
          <w:szCs w:val="24"/>
        </w:rPr>
        <w:t>önemli olaylara yön vermiş devlet adamlarının biyografileridir. Çalışmamıza konu olan Kıbrıslı Mehmed Emin Paşa’nın hayatı ve memuriyetleri</w:t>
      </w:r>
      <w:r w:rsidR="002E2C96" w:rsidRPr="00FE543B">
        <w:rPr>
          <w:rFonts w:ascii="Times New Roman" w:hAnsi="Times New Roman" w:cs="Times New Roman"/>
          <w:color w:val="000000" w:themeColor="text1"/>
          <w:sz w:val="24"/>
          <w:szCs w:val="24"/>
        </w:rPr>
        <w:t xml:space="preserve"> hakkında yapılan çalışmaların</w:t>
      </w:r>
      <w:r w:rsidRPr="00FE543B">
        <w:rPr>
          <w:rFonts w:ascii="Times New Roman" w:hAnsi="Times New Roman" w:cs="Times New Roman"/>
          <w:color w:val="000000" w:themeColor="text1"/>
          <w:sz w:val="24"/>
          <w:szCs w:val="24"/>
        </w:rPr>
        <w:t xml:space="preserve"> yetersiz olması nedeniyle paşanın hayatını aydınlatmaya yönelik bu çalışma yapılmıştır. Bu çalışmada, arşiv belgeleri ışığında paşanın hayatı ve memuriyetleri detaylı bir şekilde incelenmiştir. </w:t>
      </w:r>
    </w:p>
    <w:p w14:paraId="654C39A7" w14:textId="77777777" w:rsidR="008F135F" w:rsidRPr="00FE543B" w:rsidRDefault="00C7269E" w:rsidP="00C50AC0">
      <w:pPr>
        <w:spacing w:after="0"/>
        <w:rPr>
          <w:rFonts w:ascii="Times New Roman" w:hAnsi="Times New Roman" w:cs="Times New Roman"/>
          <w:sz w:val="24"/>
          <w:szCs w:val="24"/>
        </w:rPr>
      </w:pPr>
      <w:r w:rsidRPr="00FE543B">
        <w:rPr>
          <w:rFonts w:ascii="Times New Roman" w:hAnsi="Times New Roman" w:cs="Times New Roman"/>
          <w:color w:val="000000" w:themeColor="text1"/>
          <w:sz w:val="24"/>
          <w:szCs w:val="24"/>
        </w:rPr>
        <w:t>Kıbrıslı Mehmed Emin Paşa’nın idarî ve siyasî faaliyetlerine bakıldığında</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lang w:eastAsia="zh-CN"/>
        </w:rPr>
        <w:t xml:space="preserve">paşanın </w:t>
      </w:r>
      <w:r w:rsidRPr="00FE543B">
        <w:rPr>
          <w:rFonts w:ascii="Times New Roman" w:hAnsi="Times New Roman" w:cs="Times New Roman"/>
          <w:color w:val="000000" w:themeColor="text1"/>
          <w:sz w:val="24"/>
          <w:szCs w:val="24"/>
        </w:rPr>
        <w:t xml:space="preserve">Osmanlı Devleti’nde çok önemli vazifelerde görev aldığı </w:t>
      </w:r>
      <w:r w:rsidRPr="00FE543B">
        <w:rPr>
          <w:rFonts w:ascii="Times New Roman" w:hAnsi="Times New Roman" w:cs="Times New Roman"/>
          <w:color w:val="000000" w:themeColor="text1"/>
          <w:sz w:val="24"/>
          <w:szCs w:val="24"/>
          <w:lang w:eastAsia="zh-CN"/>
        </w:rPr>
        <w:t xml:space="preserve">ve </w:t>
      </w:r>
      <w:r w:rsidRPr="00FE543B">
        <w:rPr>
          <w:rFonts w:ascii="Times New Roman" w:hAnsi="Times New Roman" w:cs="Times New Roman"/>
          <w:color w:val="000000" w:themeColor="text1"/>
          <w:sz w:val="24"/>
          <w:szCs w:val="24"/>
        </w:rPr>
        <w:t>başarıları ile adından s</w:t>
      </w:r>
      <w:r w:rsidR="00C93C41" w:rsidRPr="00FE543B">
        <w:rPr>
          <w:rFonts w:ascii="Times New Roman" w:hAnsi="Times New Roman" w:cs="Times New Roman"/>
          <w:color w:val="000000" w:themeColor="text1"/>
          <w:sz w:val="24"/>
          <w:szCs w:val="24"/>
        </w:rPr>
        <w:t>ıkça söz ettirdiği anlaşılmaktadır</w:t>
      </w:r>
      <w:r w:rsidRPr="00FE543B">
        <w:rPr>
          <w:rFonts w:ascii="Times New Roman" w:hAnsi="Times New Roman" w:cs="Times New Roman"/>
          <w:color w:val="000000" w:themeColor="text1"/>
          <w:sz w:val="24"/>
          <w:szCs w:val="24"/>
        </w:rPr>
        <w:t xml:space="preserve">. Çözüme kavuşturduğu olaylar ile devlette bilgisi ve tecrübesine güvenilen Mehmed Emin Paşa; icra ettiği memuriyetlerinde dikkatleri üzerine çekmiştir. </w:t>
      </w:r>
      <w:r w:rsidR="00E55409" w:rsidRPr="00FE543B">
        <w:rPr>
          <w:rFonts w:ascii="Times New Roman" w:hAnsi="Times New Roman" w:cs="Times New Roman"/>
          <w:color w:val="000000" w:themeColor="text1"/>
          <w:sz w:val="24"/>
          <w:szCs w:val="24"/>
        </w:rPr>
        <w:t xml:space="preserve">Mesleki kariyerine asker olarak başlayan Mehmed Emin Paşa, </w:t>
      </w:r>
      <w:r w:rsidR="00E55409" w:rsidRPr="00FE543B">
        <w:rPr>
          <w:rFonts w:ascii="Times New Roman" w:hAnsi="Times New Roman" w:cs="Times New Roman"/>
          <w:sz w:val="24"/>
          <w:szCs w:val="24"/>
        </w:rPr>
        <w:t xml:space="preserve">Akka Kalesi Muhafızlığı, Belgrad Kalesi Muhafızlığı, Arabistan Ordusu Müşîrliği ve Kaptan-ı Deryalık gibi önemli vazifelerde bulunmuştur. </w:t>
      </w:r>
    </w:p>
    <w:p w14:paraId="384CA086" w14:textId="77777777" w:rsidR="008F135F" w:rsidRPr="00FE543B" w:rsidRDefault="00C7269E" w:rsidP="00C50AC0">
      <w:pPr>
        <w:spacing w:after="0"/>
        <w:rPr>
          <w:rFonts w:ascii="Times New Roman" w:hAnsi="Times New Roman" w:cs="Times New Roman"/>
        </w:rPr>
      </w:pPr>
      <w:r w:rsidRPr="00FE543B">
        <w:rPr>
          <w:rFonts w:ascii="Times New Roman" w:hAnsi="Times New Roman" w:cs="Times New Roman"/>
          <w:sz w:val="24"/>
          <w:szCs w:val="24"/>
        </w:rPr>
        <w:t xml:space="preserve"> </w:t>
      </w:r>
      <w:r w:rsidR="00E55409" w:rsidRPr="00FE543B">
        <w:rPr>
          <w:rFonts w:ascii="Times New Roman" w:hAnsi="Times New Roman" w:cs="Times New Roman"/>
          <w:sz w:val="24"/>
          <w:szCs w:val="24"/>
        </w:rPr>
        <w:t xml:space="preserve">Daha sonra </w:t>
      </w:r>
      <w:r w:rsidR="004231EB" w:rsidRPr="00FE543B">
        <w:rPr>
          <w:rFonts w:ascii="Times New Roman" w:hAnsi="Times New Roman" w:cs="Times New Roman"/>
          <w:sz w:val="24"/>
          <w:szCs w:val="24"/>
        </w:rPr>
        <w:t xml:space="preserve">idari </w:t>
      </w:r>
      <w:r w:rsidR="00CE6A76" w:rsidRPr="00FE543B">
        <w:rPr>
          <w:rFonts w:ascii="Times New Roman" w:hAnsi="Times New Roman" w:cs="Times New Roman"/>
          <w:sz w:val="24"/>
          <w:szCs w:val="24"/>
        </w:rPr>
        <w:t>vazifeler</w:t>
      </w:r>
      <w:r w:rsidR="00E55409" w:rsidRPr="00FE543B">
        <w:rPr>
          <w:rFonts w:ascii="Times New Roman" w:hAnsi="Times New Roman" w:cs="Times New Roman"/>
          <w:sz w:val="24"/>
          <w:szCs w:val="24"/>
        </w:rPr>
        <w:t xml:space="preserve">de bulunan </w:t>
      </w:r>
      <w:r w:rsidRPr="00FE543B">
        <w:rPr>
          <w:rFonts w:ascii="Times New Roman" w:hAnsi="Times New Roman" w:cs="Times New Roman"/>
          <w:color w:val="000000" w:themeColor="text1"/>
          <w:sz w:val="24"/>
          <w:szCs w:val="24"/>
        </w:rPr>
        <w:t xml:space="preserve">Mehmed Emin Paşa’nın </w:t>
      </w:r>
      <w:r w:rsidRPr="00FE543B">
        <w:rPr>
          <w:rFonts w:ascii="Times New Roman" w:hAnsi="Times New Roman" w:cs="Times New Roman"/>
          <w:color w:val="000000" w:themeColor="text1"/>
          <w:sz w:val="24"/>
          <w:szCs w:val="24"/>
          <w:lang w:eastAsia="zh-CN"/>
        </w:rPr>
        <w:t>meslekî</w:t>
      </w:r>
      <w:r w:rsidRPr="00FE543B">
        <w:rPr>
          <w:rFonts w:ascii="Times New Roman" w:hAnsi="Times New Roman" w:cs="Times New Roman"/>
          <w:color w:val="000000" w:themeColor="text1"/>
          <w:sz w:val="24"/>
          <w:szCs w:val="24"/>
        </w:rPr>
        <w:t xml:space="preserve"> yaşamın</w:t>
      </w:r>
      <w:r w:rsidR="00E55409" w:rsidRPr="00FE543B">
        <w:rPr>
          <w:rFonts w:ascii="Times New Roman" w:hAnsi="Times New Roman" w:cs="Times New Roman"/>
          <w:color w:val="000000" w:themeColor="text1"/>
          <w:sz w:val="24"/>
          <w:szCs w:val="24"/>
        </w:rPr>
        <w:t>d</w:t>
      </w:r>
      <w:r w:rsidRPr="00FE543B">
        <w:rPr>
          <w:rFonts w:ascii="Times New Roman" w:hAnsi="Times New Roman" w:cs="Times New Roman"/>
          <w:color w:val="000000" w:themeColor="text1"/>
          <w:sz w:val="24"/>
          <w:szCs w:val="24"/>
        </w:rPr>
        <w:t xml:space="preserve">a </w:t>
      </w:r>
      <w:r w:rsidR="004231EB" w:rsidRPr="00FE543B">
        <w:rPr>
          <w:rFonts w:ascii="Times New Roman" w:hAnsi="Times New Roman" w:cs="Times New Roman"/>
          <w:color w:val="000000" w:themeColor="text1"/>
          <w:sz w:val="24"/>
          <w:szCs w:val="24"/>
        </w:rPr>
        <w:t>idari</w:t>
      </w:r>
      <w:r w:rsidRPr="00FE543B">
        <w:rPr>
          <w:rFonts w:ascii="Times New Roman" w:hAnsi="Times New Roman" w:cs="Times New Roman"/>
          <w:color w:val="000000" w:themeColor="text1"/>
          <w:sz w:val="24"/>
          <w:szCs w:val="24"/>
        </w:rPr>
        <w:t xml:space="preserve"> </w:t>
      </w:r>
      <w:r w:rsidR="00F82699" w:rsidRPr="00FE543B">
        <w:rPr>
          <w:rFonts w:ascii="Times New Roman" w:hAnsi="Times New Roman" w:cs="Times New Roman"/>
          <w:color w:val="000000" w:themeColor="text1"/>
          <w:sz w:val="24"/>
          <w:szCs w:val="24"/>
        </w:rPr>
        <w:t xml:space="preserve">vazifelerinin dışında </w:t>
      </w:r>
      <w:r w:rsidR="00E55409" w:rsidRPr="00FE543B">
        <w:rPr>
          <w:rFonts w:ascii="Times New Roman" w:hAnsi="Times New Roman" w:cs="Times New Roman"/>
          <w:color w:val="000000" w:themeColor="text1"/>
          <w:sz w:val="24"/>
          <w:szCs w:val="24"/>
        </w:rPr>
        <w:t xml:space="preserve">diplomatik </w:t>
      </w:r>
      <w:r w:rsidR="00F82699" w:rsidRPr="00FE543B">
        <w:rPr>
          <w:rFonts w:ascii="Times New Roman" w:hAnsi="Times New Roman" w:cs="Times New Roman"/>
          <w:color w:val="000000" w:themeColor="text1"/>
          <w:sz w:val="24"/>
          <w:szCs w:val="24"/>
        </w:rPr>
        <w:t xml:space="preserve">vazifeleri de </w:t>
      </w:r>
      <w:r w:rsidR="00E55409" w:rsidRPr="00FE543B">
        <w:rPr>
          <w:rFonts w:ascii="Times New Roman" w:hAnsi="Times New Roman" w:cs="Times New Roman"/>
          <w:color w:val="000000" w:themeColor="text1"/>
          <w:sz w:val="24"/>
          <w:szCs w:val="24"/>
        </w:rPr>
        <w:t>öne çıkmıştır.</w:t>
      </w:r>
      <w:r w:rsidRPr="00FE543B">
        <w:rPr>
          <w:rFonts w:ascii="Times New Roman" w:hAnsi="Times New Roman" w:cs="Times New Roman"/>
          <w:color w:val="000000" w:themeColor="text1"/>
          <w:sz w:val="24"/>
          <w:szCs w:val="24"/>
        </w:rPr>
        <w:t xml:space="preserve"> </w:t>
      </w:r>
      <w:r w:rsidR="0030739F" w:rsidRPr="00FE543B">
        <w:rPr>
          <w:rFonts w:ascii="Times New Roman" w:hAnsi="Times New Roman" w:cs="Times New Roman"/>
          <w:color w:val="000000" w:themeColor="text1"/>
          <w:sz w:val="24"/>
          <w:szCs w:val="24"/>
        </w:rPr>
        <w:t>Askeri eğitiminden dolayı 1833-</w:t>
      </w:r>
      <w:r w:rsidR="004231EB" w:rsidRPr="00FE543B">
        <w:rPr>
          <w:rFonts w:ascii="Times New Roman" w:hAnsi="Times New Roman" w:cs="Times New Roman"/>
          <w:color w:val="000000" w:themeColor="text1"/>
          <w:sz w:val="24"/>
          <w:szCs w:val="24"/>
        </w:rPr>
        <w:t>1834 yıllarında Londra ve Paris’te bulu</w:t>
      </w:r>
      <w:r w:rsidR="00CE6A76" w:rsidRPr="00FE543B">
        <w:rPr>
          <w:rFonts w:ascii="Times New Roman" w:hAnsi="Times New Roman" w:cs="Times New Roman"/>
          <w:color w:val="000000" w:themeColor="text1"/>
          <w:sz w:val="24"/>
          <w:szCs w:val="24"/>
        </w:rPr>
        <w:t>n</w:t>
      </w:r>
      <w:r w:rsidR="004231EB" w:rsidRPr="00FE543B">
        <w:rPr>
          <w:rFonts w:ascii="Times New Roman" w:hAnsi="Times New Roman" w:cs="Times New Roman"/>
          <w:color w:val="000000" w:themeColor="text1"/>
          <w:sz w:val="24"/>
          <w:szCs w:val="24"/>
        </w:rPr>
        <w:t>ması</w:t>
      </w:r>
      <w:r w:rsidR="00CE6A76" w:rsidRPr="00FE543B">
        <w:rPr>
          <w:rFonts w:ascii="Times New Roman" w:hAnsi="Times New Roman" w:cs="Times New Roman"/>
          <w:color w:val="000000" w:themeColor="text1"/>
          <w:sz w:val="24"/>
          <w:szCs w:val="24"/>
        </w:rPr>
        <w:t>,</w:t>
      </w:r>
      <w:r w:rsidR="004231EB" w:rsidRPr="00FE543B">
        <w:rPr>
          <w:rFonts w:ascii="Times New Roman" w:hAnsi="Times New Roman" w:cs="Times New Roman"/>
          <w:color w:val="000000" w:themeColor="text1"/>
          <w:sz w:val="24"/>
          <w:szCs w:val="24"/>
        </w:rPr>
        <w:t xml:space="preserve"> paşaya pek çok yönden yarar sağlamıştır. Paşa burada iken yabancı dile hâkim olmuş ve</w:t>
      </w:r>
      <w:r w:rsidR="00333649" w:rsidRPr="00FE543B">
        <w:rPr>
          <w:rFonts w:ascii="Times New Roman" w:hAnsi="Times New Roman" w:cs="Times New Roman"/>
          <w:color w:val="000000" w:themeColor="text1"/>
          <w:sz w:val="24"/>
          <w:szCs w:val="24"/>
        </w:rPr>
        <w:t xml:space="preserve"> sonrasında</w:t>
      </w:r>
      <w:r w:rsidR="004231EB"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Londra Sefareti’ne tayin</w:t>
      </w:r>
      <w:r w:rsidR="004231EB" w:rsidRPr="00FE543B">
        <w:rPr>
          <w:rFonts w:ascii="Times New Roman" w:hAnsi="Times New Roman" w:cs="Times New Roman"/>
          <w:color w:val="000000" w:themeColor="text1"/>
          <w:sz w:val="24"/>
          <w:szCs w:val="24"/>
        </w:rPr>
        <w:t xml:space="preserve"> edilmiştir</w:t>
      </w:r>
      <w:r w:rsidRPr="00FE543B">
        <w:rPr>
          <w:rFonts w:ascii="Times New Roman" w:hAnsi="Times New Roman" w:cs="Times New Roman"/>
          <w:color w:val="000000" w:themeColor="text1"/>
          <w:sz w:val="24"/>
          <w:szCs w:val="24"/>
        </w:rPr>
        <w:t>. Kıbrıslı Paşa</w:t>
      </w:r>
      <w:r w:rsidR="00CE6A76"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bu vazifesiyle beraber </w:t>
      </w:r>
      <w:r w:rsidR="00A8199A" w:rsidRPr="00FE543B">
        <w:rPr>
          <w:rFonts w:ascii="Times New Roman" w:hAnsi="Times New Roman" w:cs="Times New Roman"/>
          <w:color w:val="000000" w:themeColor="text1"/>
          <w:sz w:val="24"/>
          <w:szCs w:val="24"/>
        </w:rPr>
        <w:t>diplomasiye geçiş yapmıştır. Bu vazifede iken 1848 İhti</w:t>
      </w:r>
      <w:r w:rsidR="00333649" w:rsidRPr="00FE543B">
        <w:rPr>
          <w:rFonts w:ascii="Times New Roman" w:hAnsi="Times New Roman" w:cs="Times New Roman"/>
          <w:color w:val="000000" w:themeColor="text1"/>
          <w:sz w:val="24"/>
          <w:szCs w:val="24"/>
        </w:rPr>
        <w:t>l</w:t>
      </w:r>
      <w:r w:rsidR="00A8199A" w:rsidRPr="00FE543B">
        <w:rPr>
          <w:rFonts w:ascii="Times New Roman" w:hAnsi="Times New Roman" w:cs="Times New Roman"/>
          <w:color w:val="000000" w:themeColor="text1"/>
          <w:sz w:val="24"/>
          <w:szCs w:val="24"/>
        </w:rPr>
        <w:t>al</w:t>
      </w:r>
      <w:r w:rsidR="00333649" w:rsidRPr="00FE543B">
        <w:rPr>
          <w:rFonts w:ascii="Times New Roman" w:hAnsi="Times New Roman" w:cs="Times New Roman"/>
          <w:color w:val="000000" w:themeColor="text1"/>
          <w:sz w:val="24"/>
          <w:szCs w:val="24"/>
        </w:rPr>
        <w:t>l</w:t>
      </w:r>
      <w:r w:rsidR="00A8199A" w:rsidRPr="00FE543B">
        <w:rPr>
          <w:rFonts w:ascii="Times New Roman" w:hAnsi="Times New Roman" w:cs="Times New Roman"/>
          <w:color w:val="000000" w:themeColor="text1"/>
          <w:sz w:val="24"/>
          <w:szCs w:val="24"/>
        </w:rPr>
        <w:t xml:space="preserve">erinin etkisi ile ortaya çıkan </w:t>
      </w:r>
      <w:r w:rsidR="004231EB" w:rsidRPr="00FE543B">
        <w:rPr>
          <w:rFonts w:ascii="Times New Roman" w:hAnsi="Times New Roman" w:cs="Times New Roman"/>
          <w:color w:val="000000" w:themeColor="text1"/>
          <w:sz w:val="24"/>
          <w:szCs w:val="24"/>
        </w:rPr>
        <w:t xml:space="preserve">“Macar </w:t>
      </w:r>
      <w:r w:rsidR="00A8199A" w:rsidRPr="00FE543B">
        <w:rPr>
          <w:rFonts w:ascii="Times New Roman" w:hAnsi="Times New Roman" w:cs="Times New Roman"/>
          <w:color w:val="000000" w:themeColor="text1"/>
          <w:sz w:val="24"/>
          <w:szCs w:val="24"/>
        </w:rPr>
        <w:t xml:space="preserve">Mültecileri </w:t>
      </w:r>
      <w:r w:rsidR="004231EB" w:rsidRPr="00FE543B">
        <w:rPr>
          <w:rFonts w:ascii="Times New Roman" w:hAnsi="Times New Roman" w:cs="Times New Roman"/>
          <w:color w:val="000000" w:themeColor="text1"/>
          <w:sz w:val="24"/>
          <w:szCs w:val="24"/>
        </w:rPr>
        <w:t>Meslesi”nde</w:t>
      </w:r>
      <w:r w:rsidRPr="00FE543B">
        <w:rPr>
          <w:rFonts w:ascii="Times New Roman" w:hAnsi="Times New Roman" w:cs="Times New Roman"/>
          <w:color w:val="000000" w:themeColor="text1"/>
          <w:sz w:val="24"/>
          <w:szCs w:val="24"/>
        </w:rPr>
        <w:t xml:space="preserve"> göstermiş olduğu başarılar ile iyi bir diplomat olduğunu göstermiştir. </w:t>
      </w:r>
      <w:r w:rsidR="00F82699" w:rsidRPr="00FE543B">
        <w:rPr>
          <w:rFonts w:ascii="Times New Roman" w:hAnsi="Times New Roman" w:cs="Times New Roman"/>
          <w:color w:val="000000" w:themeColor="text1"/>
          <w:sz w:val="24"/>
          <w:szCs w:val="24"/>
        </w:rPr>
        <w:t>Yine Londra Sefiri iken Felemen</w:t>
      </w:r>
      <w:r w:rsidR="00B065BB" w:rsidRPr="00FE543B">
        <w:rPr>
          <w:rFonts w:ascii="Times New Roman" w:hAnsi="Times New Roman" w:cs="Times New Roman"/>
          <w:color w:val="000000" w:themeColor="text1"/>
          <w:sz w:val="24"/>
          <w:szCs w:val="24"/>
        </w:rPr>
        <w:t>k</w:t>
      </w:r>
      <w:r w:rsidR="00F82699" w:rsidRPr="00FE543B">
        <w:rPr>
          <w:rFonts w:ascii="Times New Roman" w:hAnsi="Times New Roman" w:cs="Times New Roman"/>
          <w:color w:val="000000" w:themeColor="text1"/>
          <w:sz w:val="24"/>
          <w:szCs w:val="24"/>
        </w:rPr>
        <w:t xml:space="preserve"> Kralı’nın tahta geçişini kutlamak amacıyla</w:t>
      </w:r>
      <w:r w:rsidR="00B065BB" w:rsidRPr="00FE543B">
        <w:rPr>
          <w:rFonts w:ascii="Times New Roman" w:hAnsi="Times New Roman" w:cs="Times New Roman"/>
          <w:color w:val="000000" w:themeColor="text1"/>
          <w:sz w:val="24"/>
          <w:szCs w:val="24"/>
        </w:rPr>
        <w:t xml:space="preserve"> Flemenk Krallığı’na geçici elçi vazifesiyle memur kılınmıştır. Y</w:t>
      </w:r>
      <w:r w:rsidR="00F82699" w:rsidRPr="00FE543B">
        <w:rPr>
          <w:rFonts w:ascii="Times New Roman" w:hAnsi="Times New Roman" w:cs="Times New Roman"/>
          <w:color w:val="000000" w:themeColor="text1"/>
          <w:sz w:val="24"/>
          <w:szCs w:val="24"/>
        </w:rPr>
        <w:t>aklaşık yirmi gün s</w:t>
      </w:r>
      <w:r w:rsidR="00B065BB" w:rsidRPr="00FE543B">
        <w:rPr>
          <w:rFonts w:ascii="Times New Roman" w:hAnsi="Times New Roman" w:cs="Times New Roman"/>
          <w:color w:val="000000" w:themeColor="text1"/>
          <w:sz w:val="24"/>
          <w:szCs w:val="24"/>
        </w:rPr>
        <w:t>üren yolculuktan sonra Felemenk’</w:t>
      </w:r>
      <w:r w:rsidR="00F82699" w:rsidRPr="00FE543B">
        <w:rPr>
          <w:rFonts w:ascii="Times New Roman" w:hAnsi="Times New Roman" w:cs="Times New Roman"/>
          <w:color w:val="000000" w:themeColor="text1"/>
          <w:sz w:val="24"/>
          <w:szCs w:val="24"/>
        </w:rPr>
        <w:t>e ulaşarak Kral’ı tebrik etmiştir.</w:t>
      </w:r>
      <w:r w:rsidR="00B065BB" w:rsidRPr="00FE543B">
        <w:rPr>
          <w:rFonts w:ascii="Times New Roman" w:hAnsi="Times New Roman" w:cs="Times New Roman"/>
          <w:color w:val="000000" w:themeColor="text1"/>
          <w:sz w:val="24"/>
          <w:szCs w:val="24"/>
        </w:rPr>
        <w:t xml:space="preserve"> </w:t>
      </w:r>
    </w:p>
    <w:p w14:paraId="6EB6FAE3" w14:textId="77777777" w:rsidR="00C93C41" w:rsidRPr="00FE543B" w:rsidRDefault="000A3B8E" w:rsidP="00C50AC0">
      <w:pPr>
        <w:spacing w:after="0"/>
        <w:rPr>
          <w:rFonts w:ascii="Times New Roman" w:hAnsi="Times New Roman" w:cs="Times New Roman"/>
          <w:sz w:val="24"/>
          <w:szCs w:val="24"/>
        </w:rPr>
      </w:pPr>
      <w:r w:rsidRPr="00FE543B">
        <w:rPr>
          <w:rFonts w:ascii="Times New Roman" w:hAnsi="Times New Roman" w:cs="Times New Roman"/>
          <w:sz w:val="24"/>
          <w:szCs w:val="24"/>
        </w:rPr>
        <w:t xml:space="preserve">Diplomatik ve </w:t>
      </w:r>
      <w:r w:rsidR="00C93C41" w:rsidRPr="00FE543B">
        <w:rPr>
          <w:rFonts w:ascii="Times New Roman" w:hAnsi="Times New Roman" w:cs="Times New Roman"/>
          <w:sz w:val="24"/>
          <w:szCs w:val="24"/>
        </w:rPr>
        <w:t xml:space="preserve">askeri görevlerinden sonra dönemin önde gelen meclislerinden Mecâlis-i Âliyye, Meclis-i Valâ-yı Âhkâm-ı Adliyye ve Meclis-i Âlî-i Tanzimât riyasetinde bulunan Mehmed Emin Paşa, Meclis-i Âli Tanzimât’ın kuruluşu esnasında bir ıslahat layihası hazırlayarak, meclisin kuruluşunda etkin rol oynamıştır. Meclisin kurulmasından kısa bir süre sonra meclis reisi olan Kıbrıslı Paşa, sadrazam Ali Paşa’nın </w:t>
      </w:r>
      <w:r w:rsidR="00C93C41" w:rsidRPr="00FE543B">
        <w:rPr>
          <w:rFonts w:ascii="Times New Roman" w:hAnsi="Times New Roman" w:cs="Times New Roman"/>
          <w:sz w:val="24"/>
          <w:szCs w:val="24"/>
        </w:rPr>
        <w:lastRenderedPageBreak/>
        <w:t xml:space="preserve">Paris Konferansı nedeniyle Paris’e gitmesi üzerine, sadrazamın yerine sadarete vekâlet ederek </w:t>
      </w:r>
      <w:r w:rsidR="00C93C41" w:rsidRPr="00FE543B">
        <w:rPr>
          <w:rFonts w:ascii="Times New Roman" w:hAnsi="Times New Roman" w:cs="Times New Roman"/>
          <w:color w:val="000000"/>
          <w:sz w:val="24"/>
          <w:szCs w:val="24"/>
        </w:rPr>
        <w:t>s</w:t>
      </w:r>
      <w:r w:rsidR="00C93C41" w:rsidRPr="00FE543B">
        <w:rPr>
          <w:rFonts w:ascii="Times New Roman" w:hAnsi="Times New Roman" w:cs="Times New Roman"/>
          <w:sz w:val="24"/>
          <w:szCs w:val="24"/>
        </w:rPr>
        <w:t>adrazamın öncülüğünde hazırlanan Islahat Fe</w:t>
      </w:r>
      <w:r w:rsidRPr="00FE543B">
        <w:rPr>
          <w:rFonts w:ascii="Times New Roman" w:hAnsi="Times New Roman" w:cs="Times New Roman"/>
          <w:sz w:val="24"/>
          <w:szCs w:val="24"/>
        </w:rPr>
        <w:t>rmanı’nı 1856 yılında Bâb-ı Âli’</w:t>
      </w:r>
      <w:r w:rsidR="00C93C41" w:rsidRPr="00FE543B">
        <w:rPr>
          <w:rFonts w:ascii="Times New Roman" w:hAnsi="Times New Roman" w:cs="Times New Roman"/>
          <w:sz w:val="24"/>
          <w:szCs w:val="24"/>
        </w:rPr>
        <w:t>de dev</w:t>
      </w:r>
      <w:r w:rsidR="00B065BB" w:rsidRPr="00FE543B">
        <w:rPr>
          <w:rFonts w:ascii="Times New Roman" w:hAnsi="Times New Roman" w:cs="Times New Roman"/>
          <w:sz w:val="24"/>
          <w:szCs w:val="24"/>
        </w:rPr>
        <w:t>let erkânı huzurunda okumuştur.</w:t>
      </w:r>
    </w:p>
    <w:p w14:paraId="7CC3B7DE" w14:textId="77777777" w:rsidR="00333649" w:rsidRPr="00FE543B" w:rsidRDefault="00C7269E" w:rsidP="00C50AC0">
      <w:pPr>
        <w:spacing w:after="0"/>
        <w:rPr>
          <w:rFonts w:ascii="Times New Roman" w:hAnsi="Times New Roman" w:cs="Times New Roman"/>
          <w:color w:val="000000" w:themeColor="text1"/>
          <w:sz w:val="24"/>
          <w:szCs w:val="24"/>
        </w:rPr>
      </w:pPr>
      <w:r w:rsidRPr="00FE543B">
        <w:rPr>
          <w:rFonts w:ascii="Times New Roman" w:hAnsi="Times New Roman" w:cs="Times New Roman"/>
          <w:sz w:val="24"/>
          <w:szCs w:val="24"/>
        </w:rPr>
        <w:t>Mehmed Emin Paşa,</w:t>
      </w:r>
      <w:r w:rsidRPr="00FE543B">
        <w:rPr>
          <w:rFonts w:ascii="Times New Roman" w:hAnsi="Times New Roman" w:cs="Times New Roman"/>
          <w:color w:val="000000" w:themeColor="text1"/>
          <w:sz w:val="24"/>
          <w:szCs w:val="24"/>
        </w:rPr>
        <w:t xml:space="preserve"> tüm siyasal tercihlerini ve bilgisini, devlette en önemli mevki olan </w:t>
      </w:r>
      <w:r w:rsidRPr="00FE543B">
        <w:rPr>
          <w:rFonts w:ascii="Times New Roman" w:hAnsi="Times New Roman" w:cs="Times New Roman"/>
          <w:color w:val="000000" w:themeColor="text1"/>
          <w:sz w:val="24"/>
          <w:szCs w:val="24"/>
          <w:lang w:eastAsia="zh-CN"/>
        </w:rPr>
        <w:t>sa</w:t>
      </w:r>
      <w:r w:rsidRPr="00FE543B">
        <w:rPr>
          <w:rFonts w:ascii="Times New Roman" w:hAnsi="Times New Roman" w:cs="Times New Roman"/>
          <w:color w:val="000000" w:themeColor="text1"/>
          <w:sz w:val="24"/>
          <w:szCs w:val="24"/>
        </w:rPr>
        <w:t>drazamlığa gelme hedefi için kullanmamıştır. Tecrübesi, liyakâtı ve başarıları sonucu padişahların isteği</w:t>
      </w:r>
      <w:r w:rsidRPr="00FE543B">
        <w:rPr>
          <w:rFonts w:ascii="Times New Roman" w:hAnsi="Times New Roman" w:cs="Times New Roman"/>
          <w:color w:val="000000" w:themeColor="text1"/>
          <w:sz w:val="24"/>
          <w:szCs w:val="24"/>
          <w:shd w:val="clear" w:color="auto" w:fill="FFFFFF"/>
        </w:rPr>
        <w:t xml:space="preserve"> ile</w:t>
      </w:r>
      <w:r w:rsidRPr="00FE543B">
        <w:rPr>
          <w:rFonts w:ascii="Times New Roman" w:hAnsi="Times New Roman" w:cs="Times New Roman"/>
          <w:color w:val="000000" w:themeColor="text1"/>
          <w:sz w:val="24"/>
          <w:szCs w:val="24"/>
        </w:rPr>
        <w:t xml:space="preserve"> bu makama getirilmiştir. Sadrazamlık, Mehmed Emin Paşa’nın </w:t>
      </w:r>
      <w:r w:rsidRPr="00FE543B">
        <w:rPr>
          <w:rFonts w:ascii="Times New Roman" w:hAnsi="Times New Roman" w:cs="Times New Roman"/>
          <w:color w:val="000000" w:themeColor="text1"/>
          <w:sz w:val="24"/>
          <w:szCs w:val="24"/>
          <w:lang w:eastAsia="zh-CN"/>
        </w:rPr>
        <w:t>siyasî</w:t>
      </w:r>
      <w:r w:rsidRPr="00FE543B">
        <w:rPr>
          <w:rFonts w:ascii="Times New Roman" w:hAnsi="Times New Roman" w:cs="Times New Roman"/>
          <w:color w:val="000000" w:themeColor="text1"/>
          <w:sz w:val="24"/>
          <w:szCs w:val="24"/>
        </w:rPr>
        <w:t xml:space="preserve"> hayatının dönüm noktalarından birisi olmuştur. </w:t>
      </w:r>
      <w:r w:rsidR="00E04BCC" w:rsidRPr="00FE543B">
        <w:rPr>
          <w:rFonts w:ascii="Times New Roman" w:hAnsi="Times New Roman" w:cs="Times New Roman"/>
          <w:sz w:val="24"/>
          <w:szCs w:val="24"/>
        </w:rPr>
        <w:t>Ü</w:t>
      </w:r>
      <w:r w:rsidRPr="00FE543B">
        <w:rPr>
          <w:rFonts w:ascii="Times New Roman" w:hAnsi="Times New Roman" w:cs="Times New Roman"/>
          <w:sz w:val="24"/>
          <w:szCs w:val="24"/>
        </w:rPr>
        <w:t xml:space="preserve">ç kez sadaret makamı ile müşerreflendirilen, Mehmed Emin Paşa, sadrazam oluşunun ilk seferinde, </w:t>
      </w:r>
      <w:r w:rsidR="004231EB" w:rsidRPr="00FE543B">
        <w:rPr>
          <w:rFonts w:ascii="Times New Roman" w:hAnsi="Times New Roman" w:cs="Times New Roman"/>
          <w:sz w:val="24"/>
          <w:szCs w:val="24"/>
        </w:rPr>
        <w:t xml:space="preserve">Reşid Paşa’nın kendi isteklerinin yerine getirilmesi için paşanın desteği ile sadarete getirilmiş, yine paşanın isteklerine karşı çıkması sonrası sadaretten azledilmiştir. İkinci sadaretinde ise Osmanlı Tarihi’ne “Kuleli Vakası” olarak geçen olay karşısında halkı teskin etmek ve olayın sorumlularını cezalandırmak için getirilmiştir. </w:t>
      </w:r>
      <w:r w:rsidR="00F82699" w:rsidRPr="00FE543B">
        <w:rPr>
          <w:rFonts w:ascii="Times New Roman" w:hAnsi="Times New Roman" w:cs="Times New Roman"/>
          <w:sz w:val="24"/>
          <w:szCs w:val="24"/>
        </w:rPr>
        <w:t>Ayrıca o</w:t>
      </w:r>
      <w:r w:rsidR="004231EB" w:rsidRPr="00FE543B">
        <w:rPr>
          <w:rFonts w:ascii="Times New Roman" w:hAnsi="Times New Roman" w:cs="Times New Roman"/>
          <w:sz w:val="24"/>
          <w:szCs w:val="24"/>
        </w:rPr>
        <w:t xml:space="preserve">layın faillerini yargılanması için kurulan komisyona başkanlık etmiştir. </w:t>
      </w:r>
      <w:r w:rsidR="00F82699" w:rsidRPr="00FE543B">
        <w:rPr>
          <w:rFonts w:ascii="Times New Roman" w:hAnsi="Times New Roman" w:cs="Times New Roman"/>
          <w:sz w:val="24"/>
          <w:szCs w:val="24"/>
        </w:rPr>
        <w:t xml:space="preserve">Olay teskin edildikten sonra </w:t>
      </w:r>
      <w:r w:rsidRPr="00FE543B">
        <w:rPr>
          <w:rFonts w:ascii="Times New Roman" w:hAnsi="Times New Roman" w:cs="Times New Roman"/>
          <w:sz w:val="24"/>
          <w:szCs w:val="24"/>
        </w:rPr>
        <w:t xml:space="preserve">Kırım </w:t>
      </w:r>
      <w:r w:rsidRPr="00FE543B">
        <w:rPr>
          <w:rFonts w:ascii="Times New Roman" w:hAnsi="Times New Roman" w:cs="Times New Roman"/>
          <w:color w:val="000000"/>
          <w:sz w:val="24"/>
          <w:szCs w:val="24"/>
        </w:rPr>
        <w:t>S</w:t>
      </w:r>
      <w:r w:rsidRPr="00FE543B">
        <w:rPr>
          <w:rFonts w:ascii="Times New Roman" w:hAnsi="Times New Roman" w:cs="Times New Roman"/>
          <w:sz w:val="24"/>
          <w:szCs w:val="24"/>
        </w:rPr>
        <w:t>avaşı sonrasında çıkan mali sıkıntıları ortadan kaldırmak, devletin belini büken maliyeyi düzeltmek için ç</w:t>
      </w:r>
      <w:r w:rsidR="00B065BB" w:rsidRPr="00FE543B">
        <w:rPr>
          <w:rFonts w:ascii="Times New Roman" w:hAnsi="Times New Roman" w:cs="Times New Roman"/>
          <w:sz w:val="24"/>
          <w:szCs w:val="24"/>
        </w:rPr>
        <w:t>aba sarf etmiştir.</w:t>
      </w:r>
      <w:r w:rsidR="00F82699" w:rsidRPr="00FE543B">
        <w:rPr>
          <w:rFonts w:ascii="Times New Roman" w:hAnsi="Times New Roman" w:cs="Times New Roman"/>
          <w:sz w:val="24"/>
          <w:szCs w:val="24"/>
        </w:rPr>
        <w:t xml:space="preserve"> Kıbrıslı Paşa</w:t>
      </w:r>
      <w:r w:rsidR="00CE6A76" w:rsidRPr="00FE543B">
        <w:rPr>
          <w:rFonts w:ascii="Times New Roman" w:hAnsi="Times New Roman" w:cs="Times New Roman"/>
          <w:sz w:val="24"/>
          <w:szCs w:val="24"/>
        </w:rPr>
        <w:t>;</w:t>
      </w:r>
      <w:r w:rsidR="00F82699" w:rsidRPr="00FE543B">
        <w:rPr>
          <w:rFonts w:ascii="Times New Roman" w:hAnsi="Times New Roman" w:cs="Times New Roman"/>
          <w:sz w:val="24"/>
          <w:szCs w:val="24"/>
        </w:rPr>
        <w:t xml:space="preserve"> Kırım Savaşı’nın olumsuz sonuçlarını ortadan kaldırmak için komisyon kurdurmuştur. Fakat Sultan Abdülmecid dâhil komisyona katılan üyelerin maliyeyi korumak kapsamı</w:t>
      </w:r>
      <w:r w:rsidR="00B065BB" w:rsidRPr="00FE543B">
        <w:rPr>
          <w:rFonts w:ascii="Times New Roman" w:hAnsi="Times New Roman" w:cs="Times New Roman"/>
          <w:sz w:val="24"/>
          <w:szCs w:val="24"/>
        </w:rPr>
        <w:t>nda verilen kurallara uymaması</w:t>
      </w:r>
      <w:r w:rsidR="00F82699" w:rsidRPr="00FE543B">
        <w:rPr>
          <w:rFonts w:ascii="Times New Roman" w:hAnsi="Times New Roman" w:cs="Times New Roman"/>
          <w:sz w:val="24"/>
          <w:szCs w:val="24"/>
        </w:rPr>
        <w:t xml:space="preserve"> ile </w:t>
      </w:r>
      <w:r w:rsidR="00B065BB" w:rsidRPr="00FE543B">
        <w:rPr>
          <w:rFonts w:ascii="Times New Roman" w:hAnsi="Times New Roman" w:cs="Times New Roman"/>
          <w:sz w:val="24"/>
          <w:szCs w:val="24"/>
        </w:rPr>
        <w:t xml:space="preserve">komisyondan </w:t>
      </w:r>
      <w:r w:rsidR="00F82699" w:rsidRPr="00FE543B">
        <w:rPr>
          <w:rFonts w:ascii="Times New Roman" w:hAnsi="Times New Roman" w:cs="Times New Roman"/>
          <w:sz w:val="24"/>
          <w:szCs w:val="24"/>
        </w:rPr>
        <w:t>bir netice elde edilememiştir.</w:t>
      </w:r>
      <w:r w:rsidR="004231EB" w:rsidRPr="00FE543B">
        <w:rPr>
          <w:rFonts w:ascii="Times New Roman" w:hAnsi="Times New Roman" w:cs="Times New Roman"/>
          <w:sz w:val="24"/>
          <w:szCs w:val="24"/>
        </w:rPr>
        <w:t xml:space="preserve"> </w:t>
      </w:r>
      <w:r w:rsidR="00F82699" w:rsidRPr="00FE543B">
        <w:rPr>
          <w:rFonts w:ascii="Times New Roman" w:hAnsi="Times New Roman" w:cs="Times New Roman"/>
          <w:sz w:val="24"/>
          <w:szCs w:val="24"/>
        </w:rPr>
        <w:t xml:space="preserve">Paşanın üçüncü sadareti Rüşdi Paşa’nın azli ile gerçekleşmiştir. Paşa, henüz sadarete </w:t>
      </w:r>
      <w:r w:rsidRPr="00FE543B">
        <w:rPr>
          <w:rFonts w:ascii="Times New Roman" w:hAnsi="Times New Roman" w:cs="Times New Roman"/>
          <w:color w:val="000000" w:themeColor="text1"/>
          <w:sz w:val="24"/>
          <w:szCs w:val="24"/>
        </w:rPr>
        <w:t xml:space="preserve">üçüncü defa vazifelendirilmesinden birkaç gün sonra Rumeli </w:t>
      </w:r>
      <w:r w:rsidRPr="00FE543B">
        <w:rPr>
          <w:rFonts w:ascii="Times New Roman" w:hAnsi="Times New Roman" w:cs="Times New Roman"/>
          <w:color w:val="000000"/>
          <w:sz w:val="24"/>
          <w:szCs w:val="24"/>
        </w:rPr>
        <w:t>ey</w:t>
      </w:r>
      <w:r w:rsidR="00F82699" w:rsidRPr="00FE543B">
        <w:rPr>
          <w:rFonts w:ascii="Times New Roman" w:hAnsi="Times New Roman" w:cs="Times New Roman"/>
          <w:color w:val="000000" w:themeColor="text1"/>
          <w:sz w:val="24"/>
          <w:szCs w:val="24"/>
        </w:rPr>
        <w:t>aletlerini teftişe çıkması görevi ile karşı karşıya kalmış ve hiç tereddüt etmeden vazifesini ifa etmek için maiyeti ile beraber bölgeye hareket etmiştir. Mehmed Emin Paşa,</w:t>
      </w:r>
      <w:r w:rsidRPr="00FE543B">
        <w:rPr>
          <w:rFonts w:ascii="Times New Roman" w:hAnsi="Times New Roman" w:cs="Times New Roman"/>
          <w:color w:val="000000" w:themeColor="text1"/>
          <w:sz w:val="24"/>
          <w:szCs w:val="24"/>
        </w:rPr>
        <w:t xml:space="preserve"> bu teftiş esnasında bölge ahalisinde ayrım yapılmaksızın tamamına ulaşma</w:t>
      </w:r>
      <w:r w:rsidR="002E2C96" w:rsidRPr="00FE543B">
        <w:rPr>
          <w:rFonts w:ascii="Times New Roman" w:hAnsi="Times New Roman" w:cs="Times New Roman"/>
          <w:color w:val="000000" w:themeColor="text1"/>
          <w:sz w:val="24"/>
          <w:szCs w:val="24"/>
        </w:rPr>
        <w:t xml:space="preserve"> gayreti içerisinde bulunarak </w:t>
      </w:r>
      <w:r w:rsidRPr="00FE543B">
        <w:rPr>
          <w:rFonts w:ascii="Times New Roman" w:hAnsi="Times New Roman" w:cs="Times New Roman"/>
          <w:color w:val="000000" w:themeColor="text1"/>
          <w:sz w:val="24"/>
          <w:szCs w:val="24"/>
        </w:rPr>
        <w:t>yönetimin düşünce ve tutumlarını halka eksiksiz aktarmaya çalışmıştır. Paşa</w:t>
      </w:r>
      <w:r w:rsidR="002E2C96" w:rsidRPr="00FE543B">
        <w:rPr>
          <w:rFonts w:ascii="Times New Roman" w:hAnsi="Times New Roman" w:cs="Times New Roman"/>
          <w:color w:val="000000" w:themeColor="text1"/>
          <w:sz w:val="24"/>
          <w:szCs w:val="24"/>
        </w:rPr>
        <w:t>,</w:t>
      </w:r>
      <w:r w:rsidR="00333649"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teftişten elde ettiği sonuçları raporlar h</w:t>
      </w:r>
      <w:r w:rsidRPr="00FE543B">
        <w:rPr>
          <w:rFonts w:ascii="Times New Roman" w:hAnsi="Times New Roman" w:cs="Times New Roman"/>
          <w:color w:val="000000" w:themeColor="text1"/>
          <w:sz w:val="24"/>
          <w:szCs w:val="24"/>
          <w:lang w:eastAsia="zh-CN"/>
        </w:rPr>
        <w:t>â</w:t>
      </w:r>
      <w:r w:rsidR="00E04BCC" w:rsidRPr="00FE543B">
        <w:rPr>
          <w:rFonts w:ascii="Times New Roman" w:hAnsi="Times New Roman" w:cs="Times New Roman"/>
          <w:color w:val="000000" w:themeColor="text1"/>
          <w:sz w:val="24"/>
          <w:szCs w:val="24"/>
        </w:rPr>
        <w:t>linde Bâb-ı Â</w:t>
      </w:r>
      <w:r w:rsidRPr="00FE543B">
        <w:rPr>
          <w:rFonts w:ascii="Times New Roman" w:hAnsi="Times New Roman" w:cs="Times New Roman"/>
          <w:color w:val="000000" w:themeColor="text1"/>
          <w:sz w:val="24"/>
          <w:szCs w:val="24"/>
        </w:rPr>
        <w:t>li</w:t>
      </w:r>
      <w:r w:rsidR="00E04BCC"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ye takdim etmiştir.</w:t>
      </w:r>
      <w:r w:rsidR="005E25F3" w:rsidRPr="00FE543B">
        <w:rPr>
          <w:rFonts w:ascii="Times New Roman" w:hAnsi="Times New Roman" w:cs="Times New Roman"/>
          <w:color w:val="000000" w:themeColor="text1"/>
          <w:sz w:val="24"/>
          <w:szCs w:val="24"/>
        </w:rPr>
        <w:t xml:space="preserve"> Esasında Mehmed Emin Paşa’nın Rumeli teftişi, Ali ve Fuad Paşalar tarafından Fransız elçisi aracılığıyla icra edilmiştir. Paşaların bura</w:t>
      </w:r>
      <w:r w:rsidR="0091676A" w:rsidRPr="00FE543B">
        <w:rPr>
          <w:rFonts w:ascii="Times New Roman" w:hAnsi="Times New Roman" w:cs="Times New Roman"/>
          <w:color w:val="000000" w:themeColor="text1"/>
          <w:sz w:val="24"/>
          <w:szCs w:val="24"/>
        </w:rPr>
        <w:t>da</w:t>
      </w:r>
      <w:r w:rsidR="005E25F3" w:rsidRPr="00FE543B">
        <w:rPr>
          <w:rFonts w:ascii="Times New Roman" w:hAnsi="Times New Roman" w:cs="Times New Roman"/>
          <w:color w:val="000000" w:themeColor="text1"/>
          <w:sz w:val="24"/>
          <w:szCs w:val="24"/>
        </w:rPr>
        <w:t xml:space="preserve">ki maksadı Mehmed Emin Paşa’nın merkezde olmasını engelleyerek daha rahat hareket </w:t>
      </w:r>
      <w:r w:rsidR="00D12275" w:rsidRPr="00FE543B">
        <w:rPr>
          <w:rFonts w:ascii="Times New Roman" w:hAnsi="Times New Roman" w:cs="Times New Roman"/>
          <w:color w:val="000000" w:themeColor="text1"/>
          <w:sz w:val="24"/>
          <w:szCs w:val="24"/>
        </w:rPr>
        <w:t xml:space="preserve">etmek </w:t>
      </w:r>
      <w:r w:rsidR="005E25F3" w:rsidRPr="00FE543B">
        <w:rPr>
          <w:rFonts w:ascii="Times New Roman" w:hAnsi="Times New Roman" w:cs="Times New Roman"/>
          <w:color w:val="000000" w:themeColor="text1"/>
          <w:sz w:val="24"/>
          <w:szCs w:val="24"/>
        </w:rPr>
        <w:t xml:space="preserve">istemeleridir. </w:t>
      </w:r>
    </w:p>
    <w:p w14:paraId="7B71C4F1" w14:textId="77777777" w:rsidR="008F135F" w:rsidRPr="00FE543B" w:rsidRDefault="00333649" w:rsidP="00C50AC0">
      <w:pPr>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Mehmed Emin Paşa</w:t>
      </w:r>
      <w:r w:rsidR="00A47891"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d</w:t>
      </w:r>
      <w:r w:rsidR="00A8199A" w:rsidRPr="00FE543B">
        <w:rPr>
          <w:rFonts w:ascii="Times New Roman" w:hAnsi="Times New Roman" w:cs="Times New Roman"/>
          <w:color w:val="000000" w:themeColor="text1"/>
          <w:sz w:val="24"/>
          <w:szCs w:val="24"/>
        </w:rPr>
        <w:t xml:space="preserve">önemin devlet ricâli arasında </w:t>
      </w:r>
      <w:r w:rsidRPr="00FE543B">
        <w:rPr>
          <w:rFonts w:ascii="Times New Roman" w:hAnsi="Times New Roman" w:cs="Times New Roman"/>
          <w:color w:val="000000" w:themeColor="text1"/>
          <w:sz w:val="24"/>
          <w:szCs w:val="24"/>
        </w:rPr>
        <w:t>etkili olan</w:t>
      </w:r>
      <w:r w:rsidR="00A8199A" w:rsidRPr="00FE543B">
        <w:rPr>
          <w:rFonts w:ascii="Times New Roman" w:hAnsi="Times New Roman" w:cs="Times New Roman"/>
          <w:color w:val="000000" w:themeColor="text1"/>
          <w:sz w:val="24"/>
          <w:szCs w:val="24"/>
        </w:rPr>
        <w:t xml:space="preserve"> Ali ve Fuad Paşalar </w:t>
      </w:r>
      <w:r w:rsidRPr="00FE543B">
        <w:rPr>
          <w:rFonts w:ascii="Times New Roman" w:hAnsi="Times New Roman" w:cs="Times New Roman"/>
          <w:color w:val="000000" w:themeColor="text1"/>
          <w:sz w:val="24"/>
          <w:szCs w:val="24"/>
        </w:rPr>
        <w:t xml:space="preserve">ile </w:t>
      </w:r>
      <w:r w:rsidR="005E25F3" w:rsidRPr="00FE543B">
        <w:rPr>
          <w:rFonts w:ascii="Times New Roman" w:hAnsi="Times New Roman" w:cs="Times New Roman"/>
          <w:color w:val="000000" w:themeColor="text1"/>
          <w:sz w:val="24"/>
          <w:szCs w:val="24"/>
        </w:rPr>
        <w:t xml:space="preserve">devlet yönetiminde öteden beri </w:t>
      </w:r>
      <w:r w:rsidRPr="00FE543B">
        <w:rPr>
          <w:rFonts w:ascii="Times New Roman" w:hAnsi="Times New Roman" w:cs="Times New Roman"/>
          <w:color w:val="000000" w:themeColor="text1"/>
          <w:sz w:val="24"/>
          <w:szCs w:val="24"/>
        </w:rPr>
        <w:t>anlaşmazlık içinde olmuştur. Halk</w:t>
      </w:r>
      <w:r w:rsidR="00A47891"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w:t>
      </w:r>
      <w:r w:rsidR="008448B1" w:rsidRPr="00FE543B">
        <w:rPr>
          <w:rFonts w:ascii="Times New Roman" w:hAnsi="Times New Roman" w:cs="Times New Roman"/>
          <w:color w:val="000000" w:themeColor="text1"/>
          <w:sz w:val="24"/>
          <w:szCs w:val="24"/>
        </w:rPr>
        <w:t>devlet yönetiminde Ali ve Fuad Paşaların aksine</w:t>
      </w:r>
      <w:r w:rsidR="005E25F3" w:rsidRPr="00FE543B">
        <w:rPr>
          <w:rFonts w:ascii="Times New Roman" w:hAnsi="Times New Roman" w:cs="Times New Roman"/>
          <w:color w:val="000000" w:themeColor="text1"/>
          <w:sz w:val="24"/>
          <w:szCs w:val="24"/>
        </w:rPr>
        <w:t xml:space="preserve"> </w:t>
      </w:r>
      <w:r w:rsidR="008448B1" w:rsidRPr="00FE543B">
        <w:rPr>
          <w:rFonts w:ascii="Times New Roman" w:hAnsi="Times New Roman" w:cs="Times New Roman"/>
          <w:color w:val="000000" w:themeColor="text1"/>
          <w:sz w:val="24"/>
          <w:szCs w:val="24"/>
        </w:rPr>
        <w:t xml:space="preserve">Mehmed </w:t>
      </w:r>
      <w:r w:rsidR="00313AB8" w:rsidRPr="00FE543B">
        <w:rPr>
          <w:rFonts w:ascii="Times New Roman" w:hAnsi="Times New Roman" w:cs="Times New Roman"/>
          <w:color w:val="000000" w:themeColor="text1"/>
          <w:sz w:val="24"/>
          <w:szCs w:val="24"/>
        </w:rPr>
        <w:t xml:space="preserve">Emin </w:t>
      </w:r>
      <w:r w:rsidRPr="00FE543B">
        <w:rPr>
          <w:rFonts w:ascii="Times New Roman" w:hAnsi="Times New Roman" w:cs="Times New Roman"/>
          <w:color w:val="000000" w:themeColor="text1"/>
          <w:sz w:val="24"/>
          <w:szCs w:val="24"/>
        </w:rPr>
        <w:t xml:space="preserve">Paşa’yı istemektedir. </w:t>
      </w:r>
      <w:r w:rsidR="00313AB8" w:rsidRPr="00FE543B">
        <w:rPr>
          <w:rFonts w:ascii="Times New Roman" w:hAnsi="Times New Roman" w:cs="Times New Roman"/>
          <w:color w:val="000000" w:themeColor="text1"/>
          <w:sz w:val="24"/>
          <w:szCs w:val="24"/>
        </w:rPr>
        <w:t>H</w:t>
      </w:r>
      <w:r w:rsidR="0091676A" w:rsidRPr="00FE543B">
        <w:rPr>
          <w:rFonts w:ascii="Times New Roman" w:hAnsi="Times New Roman" w:cs="Times New Roman"/>
          <w:color w:val="000000" w:themeColor="text1"/>
          <w:sz w:val="24"/>
          <w:szCs w:val="24"/>
        </w:rPr>
        <w:t>alkın Kıbrısl</w:t>
      </w:r>
      <w:r w:rsidR="00313AB8" w:rsidRPr="00FE543B">
        <w:rPr>
          <w:rFonts w:ascii="Times New Roman" w:hAnsi="Times New Roman" w:cs="Times New Roman"/>
          <w:color w:val="000000" w:themeColor="text1"/>
          <w:sz w:val="24"/>
          <w:szCs w:val="24"/>
        </w:rPr>
        <w:t>ı Paşa’yı desteklemesi Tezâkir’de şöyle bahsedil</w:t>
      </w:r>
      <w:r w:rsidR="00D12275" w:rsidRPr="00FE543B">
        <w:rPr>
          <w:rFonts w:ascii="Times New Roman" w:hAnsi="Times New Roman" w:cs="Times New Roman"/>
          <w:color w:val="000000" w:themeColor="text1"/>
          <w:sz w:val="24"/>
          <w:szCs w:val="24"/>
        </w:rPr>
        <w:t>mekted</w:t>
      </w:r>
      <w:r w:rsidR="00313AB8" w:rsidRPr="00FE543B">
        <w:rPr>
          <w:rFonts w:ascii="Times New Roman" w:hAnsi="Times New Roman" w:cs="Times New Roman"/>
          <w:color w:val="000000" w:themeColor="text1"/>
          <w:sz w:val="24"/>
          <w:szCs w:val="24"/>
        </w:rPr>
        <w:t>ir: “Millet Ali</w:t>
      </w:r>
      <w:r w:rsidR="00D12275" w:rsidRPr="00FE543B">
        <w:rPr>
          <w:rFonts w:ascii="Times New Roman" w:hAnsi="Times New Roman" w:cs="Times New Roman"/>
          <w:color w:val="000000" w:themeColor="text1"/>
          <w:sz w:val="24"/>
          <w:szCs w:val="24"/>
        </w:rPr>
        <w:t xml:space="preserve"> ve Fuad </w:t>
      </w:r>
      <w:r w:rsidR="00D12275" w:rsidRPr="00FE543B">
        <w:rPr>
          <w:rFonts w:ascii="Times New Roman" w:hAnsi="Times New Roman" w:cs="Times New Roman"/>
          <w:color w:val="000000" w:themeColor="text1"/>
          <w:sz w:val="24"/>
          <w:szCs w:val="24"/>
        </w:rPr>
        <w:lastRenderedPageBreak/>
        <w:t>Paşaları istemiyorlar v</w:t>
      </w:r>
      <w:r w:rsidR="00313AB8" w:rsidRPr="00FE543B">
        <w:rPr>
          <w:rFonts w:ascii="Times New Roman" w:hAnsi="Times New Roman" w:cs="Times New Roman"/>
          <w:color w:val="000000" w:themeColor="text1"/>
          <w:sz w:val="24"/>
          <w:szCs w:val="24"/>
        </w:rPr>
        <w:t>e bunlar çıkarsa devlet id</w:t>
      </w:r>
      <w:r w:rsidR="00242E2B" w:rsidRPr="00FE543B">
        <w:rPr>
          <w:rFonts w:ascii="Times New Roman" w:hAnsi="Times New Roman" w:cs="Times New Roman"/>
          <w:color w:val="000000" w:themeColor="text1"/>
          <w:sz w:val="24"/>
          <w:szCs w:val="24"/>
        </w:rPr>
        <w:t>âre olunmaz zannolun</w:t>
      </w:r>
      <w:r w:rsidR="00313AB8" w:rsidRPr="00FE543B">
        <w:rPr>
          <w:rFonts w:ascii="Times New Roman" w:hAnsi="Times New Roman" w:cs="Times New Roman"/>
          <w:color w:val="000000" w:themeColor="text1"/>
          <w:sz w:val="24"/>
          <w:szCs w:val="24"/>
        </w:rPr>
        <w:t>masın. İdâre edecek kimlerdir denilirse Kıbrıslı Mehmed Paşa ve Rüşdü Paşa pederlerimiz ile Vefik Efendi ve Rıza Bey’dir”.</w:t>
      </w:r>
      <w:r w:rsidR="00E45766" w:rsidRPr="00FE543B">
        <w:rPr>
          <w:rStyle w:val="DipnotBavurusu"/>
          <w:rFonts w:ascii="Times New Roman" w:hAnsi="Times New Roman" w:cs="Times New Roman"/>
          <w:color w:val="000000" w:themeColor="text1"/>
          <w:sz w:val="24"/>
          <w:szCs w:val="24"/>
        </w:rPr>
        <w:footnoteReference w:id="366"/>
      </w:r>
      <w:r w:rsidR="008448B1"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Mehmed Emin Paşa</w:t>
      </w:r>
      <w:r w:rsidR="00A47891"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iki paşa ile anlaşamamakla birlikte</w:t>
      </w:r>
      <w:r w:rsidR="00D12275" w:rsidRPr="00FE543B">
        <w:rPr>
          <w:rFonts w:ascii="Times New Roman" w:hAnsi="Times New Roman" w:cs="Times New Roman"/>
          <w:color w:val="000000" w:themeColor="text1"/>
          <w:sz w:val="24"/>
          <w:szCs w:val="24"/>
        </w:rPr>
        <w:t>;</w:t>
      </w:r>
      <w:r w:rsidR="00E04BCC" w:rsidRPr="00FE543B">
        <w:rPr>
          <w:rFonts w:ascii="Times New Roman" w:hAnsi="Times New Roman" w:cs="Times New Roman"/>
          <w:color w:val="000000" w:themeColor="text1"/>
          <w:sz w:val="24"/>
          <w:szCs w:val="24"/>
        </w:rPr>
        <w:t xml:space="preserve"> </w:t>
      </w:r>
      <w:r w:rsidR="00A8199A" w:rsidRPr="00FE543B">
        <w:rPr>
          <w:rFonts w:ascii="Times New Roman" w:hAnsi="Times New Roman" w:cs="Times New Roman"/>
          <w:color w:val="000000" w:themeColor="text1"/>
          <w:sz w:val="24"/>
          <w:szCs w:val="24"/>
        </w:rPr>
        <w:t>Fuad Paşa’yı, Ali Paşadan</w:t>
      </w:r>
      <w:r w:rsidR="00D12275" w:rsidRPr="00FE543B">
        <w:rPr>
          <w:rFonts w:ascii="Times New Roman" w:hAnsi="Times New Roman" w:cs="Times New Roman"/>
          <w:color w:val="000000" w:themeColor="text1"/>
          <w:sz w:val="24"/>
          <w:szCs w:val="24"/>
        </w:rPr>
        <w:t xml:space="preserve"> </w:t>
      </w:r>
      <w:r w:rsidR="0091676A" w:rsidRPr="00FE543B">
        <w:rPr>
          <w:rFonts w:ascii="Times New Roman" w:hAnsi="Times New Roman" w:cs="Times New Roman"/>
          <w:color w:val="000000" w:themeColor="text1"/>
          <w:sz w:val="24"/>
          <w:szCs w:val="24"/>
        </w:rPr>
        <w:t>daha az zararlı görmekteydi. Paşanın bu düşüncesi</w:t>
      </w:r>
      <w:r w:rsidR="00D12275" w:rsidRPr="00FE543B">
        <w:rPr>
          <w:rFonts w:ascii="Times New Roman" w:hAnsi="Times New Roman" w:cs="Times New Roman"/>
          <w:color w:val="000000" w:themeColor="text1"/>
          <w:sz w:val="24"/>
          <w:szCs w:val="24"/>
        </w:rPr>
        <w:t>,</w:t>
      </w:r>
      <w:r w:rsidR="0091676A" w:rsidRPr="00FE543B">
        <w:rPr>
          <w:rFonts w:ascii="Times New Roman" w:hAnsi="Times New Roman" w:cs="Times New Roman"/>
          <w:color w:val="000000" w:themeColor="text1"/>
          <w:sz w:val="24"/>
          <w:szCs w:val="24"/>
        </w:rPr>
        <w:t xml:space="preserve"> </w:t>
      </w:r>
      <w:r w:rsidR="008448B1" w:rsidRPr="00FE543B">
        <w:rPr>
          <w:rFonts w:ascii="Times New Roman" w:hAnsi="Times New Roman" w:cs="Times New Roman"/>
          <w:color w:val="000000" w:themeColor="text1"/>
          <w:sz w:val="24"/>
          <w:szCs w:val="24"/>
        </w:rPr>
        <w:t xml:space="preserve">sadrazamlığı dönemimde </w:t>
      </w:r>
      <w:r w:rsidR="00242E2B" w:rsidRPr="00FE543B">
        <w:rPr>
          <w:rFonts w:ascii="Times New Roman" w:hAnsi="Times New Roman" w:cs="Times New Roman"/>
          <w:color w:val="000000" w:themeColor="text1"/>
          <w:sz w:val="24"/>
          <w:szCs w:val="24"/>
        </w:rPr>
        <w:t>Fuad Paşa’</w:t>
      </w:r>
      <w:r w:rsidR="008448B1" w:rsidRPr="00FE543B">
        <w:rPr>
          <w:rFonts w:ascii="Times New Roman" w:hAnsi="Times New Roman" w:cs="Times New Roman"/>
          <w:color w:val="000000" w:themeColor="text1"/>
          <w:sz w:val="24"/>
          <w:szCs w:val="24"/>
        </w:rPr>
        <w:t xml:space="preserve">nın </w:t>
      </w:r>
      <w:r w:rsidR="00A8199A" w:rsidRPr="00FE543B">
        <w:rPr>
          <w:rFonts w:ascii="Times New Roman" w:hAnsi="Times New Roman" w:cs="Times New Roman"/>
          <w:color w:val="000000" w:themeColor="text1"/>
          <w:sz w:val="24"/>
          <w:szCs w:val="24"/>
        </w:rPr>
        <w:t>Hariciye n</w:t>
      </w:r>
      <w:r w:rsidR="00242E2B" w:rsidRPr="00FE543B">
        <w:rPr>
          <w:rFonts w:ascii="Times New Roman" w:hAnsi="Times New Roman" w:cs="Times New Roman"/>
          <w:color w:val="000000" w:themeColor="text1"/>
          <w:sz w:val="24"/>
          <w:szCs w:val="24"/>
        </w:rPr>
        <w:t>az</w:t>
      </w:r>
      <w:r w:rsidR="008448B1" w:rsidRPr="00FE543B">
        <w:rPr>
          <w:rFonts w:ascii="Times New Roman" w:hAnsi="Times New Roman" w:cs="Times New Roman"/>
          <w:color w:val="000000" w:themeColor="text1"/>
          <w:sz w:val="24"/>
          <w:szCs w:val="24"/>
        </w:rPr>
        <w:t>ırlığından istifa isteği ile</w:t>
      </w:r>
      <w:r w:rsidR="00242E2B" w:rsidRPr="00FE543B">
        <w:rPr>
          <w:rFonts w:ascii="Times New Roman" w:hAnsi="Times New Roman" w:cs="Times New Roman"/>
          <w:color w:val="000000" w:themeColor="text1"/>
          <w:sz w:val="24"/>
          <w:szCs w:val="24"/>
        </w:rPr>
        <w:t xml:space="preserve"> ortaya çıkmıştır.</w:t>
      </w:r>
      <w:r w:rsidR="008448B1" w:rsidRPr="00FE543B">
        <w:rPr>
          <w:rFonts w:ascii="Times New Roman" w:hAnsi="Times New Roman" w:cs="Times New Roman"/>
          <w:color w:val="000000" w:themeColor="text1"/>
          <w:sz w:val="24"/>
          <w:szCs w:val="24"/>
        </w:rPr>
        <w:t xml:space="preserve"> Görevinden istifa etmek isteyen Fuad Paşa</w:t>
      </w:r>
      <w:r w:rsidR="00D12275" w:rsidRPr="00FE543B">
        <w:rPr>
          <w:rFonts w:ascii="Times New Roman" w:hAnsi="Times New Roman" w:cs="Times New Roman"/>
          <w:color w:val="000000" w:themeColor="text1"/>
          <w:sz w:val="24"/>
          <w:szCs w:val="24"/>
        </w:rPr>
        <w:t>,</w:t>
      </w:r>
      <w:r w:rsidR="008448B1" w:rsidRPr="00FE543B">
        <w:rPr>
          <w:rFonts w:ascii="Times New Roman" w:hAnsi="Times New Roman" w:cs="Times New Roman"/>
          <w:color w:val="000000" w:themeColor="text1"/>
          <w:sz w:val="24"/>
          <w:szCs w:val="24"/>
        </w:rPr>
        <w:t xml:space="preserve"> Girit valiliğine tayin edilmesini belirten bir dile</w:t>
      </w:r>
      <w:r w:rsidR="00D12275" w:rsidRPr="00FE543B">
        <w:rPr>
          <w:rFonts w:ascii="Times New Roman" w:hAnsi="Times New Roman" w:cs="Times New Roman"/>
          <w:color w:val="000000" w:themeColor="text1"/>
          <w:sz w:val="24"/>
          <w:szCs w:val="24"/>
        </w:rPr>
        <w:t xml:space="preserve">kçe yazmıştır. Mehmed Emin Paşa </w:t>
      </w:r>
      <w:r w:rsidR="008448B1" w:rsidRPr="00FE543B">
        <w:rPr>
          <w:rFonts w:ascii="Times New Roman" w:hAnsi="Times New Roman" w:cs="Times New Roman"/>
          <w:color w:val="000000" w:themeColor="text1"/>
          <w:sz w:val="24"/>
          <w:szCs w:val="24"/>
        </w:rPr>
        <w:t xml:space="preserve">da </w:t>
      </w:r>
      <w:r w:rsidR="00242E2B" w:rsidRPr="00FE543B">
        <w:rPr>
          <w:rFonts w:ascii="Times New Roman" w:hAnsi="Times New Roman" w:cs="Times New Roman"/>
          <w:color w:val="000000" w:themeColor="text1"/>
          <w:sz w:val="24"/>
          <w:szCs w:val="24"/>
        </w:rPr>
        <w:t>Fuad Paşa’nın is</w:t>
      </w:r>
      <w:r w:rsidR="008448B1" w:rsidRPr="00FE543B">
        <w:rPr>
          <w:rFonts w:ascii="Times New Roman" w:hAnsi="Times New Roman" w:cs="Times New Roman"/>
          <w:color w:val="000000" w:themeColor="text1"/>
          <w:sz w:val="24"/>
          <w:szCs w:val="24"/>
        </w:rPr>
        <w:t>tifasından büyük telaş duyarak, paşanın vazifesinden ayrılmasını istememiştir. Zira Kıbrıslı Paşa, Fuad Paşa’nın yerine bu vazife</w:t>
      </w:r>
      <w:r w:rsidR="00D12275" w:rsidRPr="00FE543B">
        <w:rPr>
          <w:rFonts w:ascii="Times New Roman" w:hAnsi="Times New Roman" w:cs="Times New Roman"/>
          <w:color w:val="000000" w:themeColor="text1"/>
          <w:sz w:val="24"/>
          <w:szCs w:val="24"/>
        </w:rPr>
        <w:t>ye</w:t>
      </w:r>
      <w:r w:rsidR="008448B1" w:rsidRPr="00FE543B">
        <w:rPr>
          <w:rFonts w:ascii="Times New Roman" w:hAnsi="Times New Roman" w:cs="Times New Roman"/>
          <w:color w:val="000000" w:themeColor="text1"/>
          <w:sz w:val="24"/>
          <w:szCs w:val="24"/>
        </w:rPr>
        <w:t xml:space="preserve"> Ali Paşa’nın getirileceğini düşünmektedir. </w:t>
      </w:r>
      <w:r w:rsidR="00C93C41" w:rsidRPr="00FE543B">
        <w:rPr>
          <w:rFonts w:ascii="Times New Roman" w:hAnsi="Times New Roman" w:cs="Times New Roman"/>
          <w:color w:val="000000" w:themeColor="text1"/>
          <w:sz w:val="24"/>
          <w:szCs w:val="24"/>
        </w:rPr>
        <w:t>Ali Paşa’nın H</w:t>
      </w:r>
      <w:r w:rsidR="00E04BCC" w:rsidRPr="00FE543B">
        <w:rPr>
          <w:rFonts w:ascii="Times New Roman" w:hAnsi="Times New Roman" w:cs="Times New Roman"/>
          <w:color w:val="000000" w:themeColor="text1"/>
          <w:sz w:val="24"/>
          <w:szCs w:val="24"/>
        </w:rPr>
        <w:t xml:space="preserve">ariciye nazırlığına gelmesini istemeyen paşa, sultanın istifayı kabul etmemesini beklemiştir. </w:t>
      </w:r>
      <w:r w:rsidR="008448B1" w:rsidRPr="00FE543B">
        <w:rPr>
          <w:rFonts w:ascii="Times New Roman" w:hAnsi="Times New Roman" w:cs="Times New Roman"/>
          <w:color w:val="000000" w:themeColor="text1"/>
          <w:sz w:val="24"/>
          <w:szCs w:val="24"/>
        </w:rPr>
        <w:t>Neticede Sultan Abdülmecid</w:t>
      </w:r>
      <w:r w:rsidR="00D12275" w:rsidRPr="00FE543B">
        <w:rPr>
          <w:rFonts w:ascii="Times New Roman" w:hAnsi="Times New Roman" w:cs="Times New Roman"/>
          <w:color w:val="000000" w:themeColor="text1"/>
          <w:sz w:val="24"/>
          <w:szCs w:val="24"/>
        </w:rPr>
        <w:t>,</w:t>
      </w:r>
      <w:r w:rsidR="008448B1" w:rsidRPr="00FE543B">
        <w:rPr>
          <w:rFonts w:ascii="Times New Roman" w:hAnsi="Times New Roman" w:cs="Times New Roman"/>
          <w:color w:val="000000" w:themeColor="text1"/>
          <w:sz w:val="24"/>
          <w:szCs w:val="24"/>
        </w:rPr>
        <w:t xml:space="preserve"> paşanın istifasını kabul etmemiş ve bu durum Mehmed Emin Paşa’nın rahatlamasına vesile olmuştur. </w:t>
      </w:r>
      <w:r w:rsidR="00242E2B" w:rsidRPr="00FE543B">
        <w:rPr>
          <w:rFonts w:ascii="Times New Roman" w:hAnsi="Times New Roman" w:cs="Times New Roman"/>
          <w:color w:val="000000" w:themeColor="text1"/>
          <w:sz w:val="24"/>
          <w:szCs w:val="24"/>
        </w:rPr>
        <w:t xml:space="preserve"> </w:t>
      </w:r>
    </w:p>
    <w:p w14:paraId="569D5726" w14:textId="77777777" w:rsidR="008F135F" w:rsidRPr="00FE543B" w:rsidRDefault="00C7269E" w:rsidP="00C50AC0">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Mehmed Emin Paşa</w:t>
      </w:r>
      <w:r w:rsidRPr="00FE543B">
        <w:rPr>
          <w:rFonts w:ascii="Times New Roman" w:hAnsi="Times New Roman" w:cs="Times New Roman"/>
          <w:color w:val="000000" w:themeColor="text1"/>
          <w:sz w:val="24"/>
          <w:szCs w:val="24"/>
          <w:lang w:eastAsia="zh-CN"/>
        </w:rPr>
        <w:t>,</w:t>
      </w:r>
      <w:r w:rsidR="00B17732"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Avrupa’da tahsil görmüş ve bu tahsili neticesinde Fransızca, Rumca ve Arapça dillerine vakıf olmuştur. Avrupa’daki eğitimi ile Avrupa hakkında kayda değer bilgiye sahip olan Mehmed Emin Paşa, asla Batı’ya körü körüne bağlanan bir devlet adamı olmamıştır. Eski eşi Melek Hanım, Kıbrıslı Mehmed Emin Paşa’nın Batı eğitimi ve Batı hakkındaki düşüncesi için: “</w:t>
      </w:r>
      <w:r w:rsidRPr="00FE543B">
        <w:rPr>
          <w:rFonts w:ascii="Times New Roman" w:hAnsi="Times New Roman" w:cs="Times New Roman"/>
          <w:color w:val="000000" w:themeColor="text1"/>
          <w:sz w:val="24"/>
          <w:szCs w:val="24"/>
          <w:lang w:eastAsia="zh-CN"/>
        </w:rPr>
        <w:t>K</w:t>
      </w:r>
      <w:r w:rsidRPr="00FE543B">
        <w:rPr>
          <w:rFonts w:ascii="Times New Roman" w:hAnsi="Times New Roman" w:cs="Times New Roman"/>
          <w:color w:val="000000" w:themeColor="text1"/>
          <w:sz w:val="24"/>
          <w:szCs w:val="24"/>
        </w:rPr>
        <w:t>alın bir cahillik kütlesi üzerinde cilalanmış</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yüzeysel bilgi ve uygarlık cilasının altında eski Türk damgasını koruyan düşünce” olduğunu sert bir şekilde vurgulayarak, paşanın Batı eğitimi almasına rağmen zihince esk</w:t>
      </w:r>
      <w:r w:rsidR="00C93C41" w:rsidRPr="00FE543B">
        <w:rPr>
          <w:rFonts w:ascii="Times New Roman" w:hAnsi="Times New Roman" w:cs="Times New Roman"/>
          <w:color w:val="000000" w:themeColor="text1"/>
          <w:sz w:val="24"/>
          <w:szCs w:val="24"/>
        </w:rPr>
        <w:t>iye bağlı olduğunu belirtmiştir.</w:t>
      </w:r>
      <w:r w:rsidR="00E45766" w:rsidRPr="00FE543B">
        <w:rPr>
          <w:rStyle w:val="DipnotBavurusu"/>
          <w:rFonts w:ascii="Times New Roman" w:hAnsi="Times New Roman" w:cs="Times New Roman"/>
          <w:color w:val="000000" w:themeColor="text1"/>
          <w:sz w:val="24"/>
          <w:szCs w:val="24"/>
        </w:rPr>
        <w:footnoteReference w:id="367"/>
      </w:r>
      <w:r w:rsidRPr="00FE543B">
        <w:rPr>
          <w:rFonts w:ascii="Times New Roman" w:hAnsi="Times New Roman" w:cs="Times New Roman"/>
          <w:color w:val="000000" w:themeColor="text1"/>
          <w:sz w:val="24"/>
          <w:szCs w:val="24"/>
        </w:rPr>
        <w:t xml:space="preserve"> Melek Hanım’ın sözlerinin aksine Mehmed Emin Paşa tamamıyla Batı karşıtı olmayıp, bazı noktalarda, kendisine göre hassas davranıldığı sürece </w:t>
      </w:r>
      <w:r w:rsidRPr="00FE543B">
        <w:rPr>
          <w:rFonts w:ascii="Times New Roman" w:hAnsi="Times New Roman" w:cs="Times New Roman"/>
          <w:color w:val="000000" w:themeColor="text1"/>
          <w:sz w:val="24"/>
          <w:szCs w:val="24"/>
          <w:lang w:eastAsia="zh-CN"/>
        </w:rPr>
        <w:t>İ</w:t>
      </w:r>
      <w:r w:rsidRPr="00FE543B">
        <w:rPr>
          <w:rFonts w:ascii="Times New Roman" w:hAnsi="Times New Roman" w:cs="Times New Roman"/>
          <w:color w:val="000000" w:themeColor="text1"/>
          <w:sz w:val="24"/>
          <w:szCs w:val="24"/>
        </w:rPr>
        <w:t>mparatorluğun batı ile arasında oluşan farkı kapatmak maksadıyla yapılan ıslahat çalışmalarına açıkça destek vermiştir.</w:t>
      </w:r>
    </w:p>
    <w:p w14:paraId="6D25218C" w14:textId="77777777" w:rsidR="008F135F" w:rsidRPr="00FE543B" w:rsidRDefault="00C7269E" w:rsidP="00C50AC0">
      <w:pPr>
        <w:spacing w:after="0"/>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Mehmed Emin Paşa’nın kişiliği ise incelemeye değer başka bir boyuttur. Bilgili bir kişiliğe sahip olduğu bilinen Kıbrıslı; fikirlerinde samimi ve sert tabiatlı bir kişi olarak bilinmektedir. Paşanın şahsından bahseden kaynaklarda kendisinin tok gözlü ve asil bir kişiliğe sahip olduğu belirtilmektedir. Bu kaynaklarda ayrıca</w:t>
      </w:r>
      <w:r w:rsidR="00D12275"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paşanın Osmanlı terbiye ve davranışlarına göre hareket edip</w:t>
      </w:r>
      <w:r w:rsidR="00D12275" w:rsidRPr="00FE543B">
        <w:rPr>
          <w:rFonts w:ascii="Times New Roman" w:hAnsi="Times New Roman" w:cs="Times New Roman"/>
          <w:color w:val="000000" w:themeColor="text1"/>
          <w:sz w:val="24"/>
          <w:szCs w:val="24"/>
        </w:rPr>
        <w:t>,</w:t>
      </w:r>
      <w:r w:rsidRPr="00FE543B">
        <w:rPr>
          <w:rFonts w:ascii="Times New Roman" w:hAnsi="Times New Roman" w:cs="Times New Roman"/>
          <w:color w:val="000000" w:themeColor="text1"/>
          <w:sz w:val="24"/>
          <w:szCs w:val="24"/>
        </w:rPr>
        <w:t xml:space="preserve"> bu terbiyesini yaşamının hemen hemen her alanında devam ettirdiği belirtilen diğer özellikler arasındadır. </w:t>
      </w:r>
    </w:p>
    <w:p w14:paraId="4484E268" w14:textId="77777777" w:rsidR="008F135F" w:rsidRPr="00FE543B" w:rsidRDefault="00C7269E" w:rsidP="00C50AC0">
      <w:pPr>
        <w:tabs>
          <w:tab w:val="center" w:pos="4677"/>
        </w:tabs>
        <w:spacing w:after="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 xml:space="preserve">Mehmed Emin Paşa, meslek yaşamında daima yurtsever ve mantıklı hareket eden bir bürokrat olmuştur. Göreve geldiği ilk andan itibaren ülkesinin menfaatlerini ön planda tutarak devletin toprak bütünlüğünün korunmasına gayret etmiş, ayrıca israf ve rüşvetle mücadelede etkili politika izleyen bir devlet adamı olduğunu etrafındakilere hissettirmiştir. Almış olduğu memuriyetlerinde bazen </w:t>
      </w:r>
      <w:r w:rsidR="009E7FAA" w:rsidRPr="00FE543B">
        <w:rPr>
          <w:rFonts w:ascii="Times New Roman" w:hAnsi="Times New Roman" w:cs="Times New Roman"/>
          <w:color w:val="000000" w:themeColor="text1"/>
          <w:sz w:val="24"/>
          <w:szCs w:val="24"/>
        </w:rPr>
        <w:t xml:space="preserve">otoriter </w:t>
      </w:r>
      <w:r w:rsidRPr="00FE543B">
        <w:rPr>
          <w:rFonts w:ascii="Times New Roman" w:hAnsi="Times New Roman" w:cs="Times New Roman"/>
          <w:color w:val="000000" w:themeColor="text1"/>
          <w:sz w:val="24"/>
          <w:szCs w:val="24"/>
        </w:rPr>
        <w:t>bir komutan</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bazen güçlü bir idareci</w:t>
      </w:r>
      <w:r w:rsidRPr="00FE543B">
        <w:rPr>
          <w:rFonts w:ascii="Times New Roman" w:hAnsi="Times New Roman" w:cs="Times New Roman"/>
          <w:color w:val="000000" w:themeColor="text1"/>
          <w:sz w:val="24"/>
          <w:szCs w:val="24"/>
          <w:lang w:eastAsia="zh-CN"/>
        </w:rPr>
        <w:t>,</w:t>
      </w:r>
      <w:r w:rsidRPr="00FE543B">
        <w:rPr>
          <w:rFonts w:ascii="Times New Roman" w:hAnsi="Times New Roman" w:cs="Times New Roman"/>
          <w:color w:val="000000" w:themeColor="text1"/>
          <w:sz w:val="24"/>
          <w:szCs w:val="24"/>
        </w:rPr>
        <w:t xml:space="preserve"> bazen de sakinliğini koruy</w:t>
      </w:r>
      <w:r w:rsidR="009E7FAA" w:rsidRPr="00FE543B">
        <w:rPr>
          <w:rFonts w:ascii="Times New Roman" w:hAnsi="Times New Roman" w:cs="Times New Roman"/>
          <w:color w:val="000000" w:themeColor="text1"/>
          <w:sz w:val="24"/>
          <w:szCs w:val="24"/>
        </w:rPr>
        <w:t>an karakteri ile</w:t>
      </w:r>
      <w:r w:rsidRPr="00FE543B">
        <w:rPr>
          <w:rFonts w:ascii="Times New Roman" w:hAnsi="Times New Roman" w:cs="Times New Roman"/>
          <w:color w:val="000000" w:themeColor="text1"/>
          <w:sz w:val="24"/>
          <w:szCs w:val="24"/>
        </w:rPr>
        <w:t xml:space="preserve"> devletin meselelerini çözümlemeyi başarmış, başarılı sonuçlar elde etmiştir. Hayata veda ettiğinde</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mal</w:t>
      </w:r>
      <w:r w:rsidRPr="00FE543B">
        <w:rPr>
          <w:rFonts w:ascii="Times New Roman" w:hAnsi="Times New Roman" w:cs="Times New Roman"/>
          <w:color w:val="000000" w:themeColor="text1"/>
          <w:sz w:val="24"/>
          <w:szCs w:val="24"/>
          <w:lang w:eastAsia="zh-CN"/>
        </w:rPr>
        <w:t xml:space="preserve"> </w:t>
      </w:r>
      <w:r w:rsidRPr="00FE543B">
        <w:rPr>
          <w:rFonts w:ascii="Times New Roman" w:hAnsi="Times New Roman" w:cs="Times New Roman"/>
          <w:color w:val="000000" w:themeColor="text1"/>
          <w:sz w:val="24"/>
          <w:szCs w:val="24"/>
        </w:rPr>
        <w:t xml:space="preserve">varlığı olarak yalısından başka bir şeyi kalmamış olması meslek hayatında bilindiği gibi namuslu ve dürüst bir devlet adamı olduğunu kanıtlamaktadır. </w:t>
      </w:r>
    </w:p>
    <w:p w14:paraId="0C7147A4" w14:textId="77777777" w:rsidR="00F0442A" w:rsidRDefault="000A463A" w:rsidP="00C50AC0">
      <w:pPr>
        <w:tabs>
          <w:tab w:val="center" w:pos="4677"/>
        </w:tabs>
        <w:spacing w:after="0"/>
        <w:rPr>
          <w:rFonts w:ascii="Times New Roman" w:hAnsi="Times New Roman" w:cs="Times New Roman"/>
          <w:color w:val="000000" w:themeColor="text1"/>
          <w:sz w:val="24"/>
          <w:szCs w:val="24"/>
          <w:shd w:val="clear" w:color="auto" w:fill="FFFFFF"/>
        </w:rPr>
      </w:pPr>
      <w:r w:rsidRPr="00FE543B">
        <w:rPr>
          <w:rFonts w:ascii="Times New Roman" w:hAnsi="Times New Roman" w:cs="Times New Roman"/>
          <w:color w:val="000000" w:themeColor="text1"/>
          <w:sz w:val="24"/>
          <w:szCs w:val="24"/>
          <w:shd w:val="clear" w:color="auto" w:fill="FFFFFF"/>
        </w:rPr>
        <w:t>Bu çalışma ile XIX. y</w:t>
      </w:r>
      <w:r w:rsidR="00C7269E" w:rsidRPr="00FE543B">
        <w:rPr>
          <w:rFonts w:ascii="Times New Roman" w:hAnsi="Times New Roman" w:cs="Times New Roman"/>
          <w:color w:val="000000" w:themeColor="text1"/>
          <w:sz w:val="24"/>
          <w:szCs w:val="24"/>
          <w:shd w:val="clear" w:color="auto" w:fill="FFFFFF"/>
        </w:rPr>
        <w:t>üzyılın üçüncü çeyreğine damga vurarak</w:t>
      </w:r>
      <w:r w:rsidR="009E7FAA" w:rsidRPr="00FE543B">
        <w:rPr>
          <w:rFonts w:ascii="Times New Roman" w:hAnsi="Times New Roman" w:cs="Times New Roman"/>
          <w:color w:val="000000" w:themeColor="text1"/>
          <w:sz w:val="24"/>
          <w:szCs w:val="24"/>
          <w:shd w:val="clear" w:color="auto" w:fill="FFFFFF"/>
        </w:rPr>
        <w:t>,</w:t>
      </w:r>
      <w:r w:rsidR="00C7269E" w:rsidRPr="00FE543B">
        <w:rPr>
          <w:rFonts w:ascii="Times New Roman" w:hAnsi="Times New Roman" w:cs="Times New Roman"/>
          <w:color w:val="000000" w:themeColor="text1"/>
          <w:sz w:val="24"/>
          <w:szCs w:val="24"/>
          <w:shd w:val="clear" w:color="auto" w:fill="FFFFFF"/>
        </w:rPr>
        <w:t xml:space="preserve"> devletin iç ve dış meselelerinde önemli rol alan Kıbrıslı Mehmed Emin Paşa’nın hayatı, ailesi ve merkezinde kendisinin olduğu önemli olaylara yer verilmiştir. Yönetim konusunda aklı ve </w:t>
      </w:r>
      <w:r w:rsidR="00B17732" w:rsidRPr="00FE543B">
        <w:rPr>
          <w:rFonts w:ascii="Times New Roman" w:hAnsi="Times New Roman" w:cs="Times New Roman"/>
          <w:color w:val="000000" w:themeColor="text1"/>
          <w:sz w:val="24"/>
          <w:szCs w:val="24"/>
          <w:shd w:val="clear" w:color="auto" w:fill="FFFFFF"/>
        </w:rPr>
        <w:t>zekâsı</w:t>
      </w:r>
      <w:r w:rsidR="00C7269E" w:rsidRPr="00FE543B">
        <w:rPr>
          <w:rFonts w:ascii="Times New Roman" w:hAnsi="Times New Roman" w:cs="Times New Roman"/>
          <w:color w:val="000000" w:themeColor="text1"/>
          <w:sz w:val="24"/>
          <w:szCs w:val="24"/>
          <w:shd w:val="clear" w:color="auto" w:fill="FFFFFF"/>
        </w:rPr>
        <w:t xml:space="preserve"> ile öngörüsünü kullanarak emsallerine göre </w:t>
      </w:r>
      <w:r w:rsidR="00D12275" w:rsidRPr="00FE543B">
        <w:rPr>
          <w:rFonts w:ascii="Times New Roman" w:hAnsi="Times New Roman" w:cs="Times New Roman"/>
          <w:color w:val="000000" w:themeColor="text1"/>
          <w:sz w:val="24"/>
          <w:szCs w:val="24"/>
          <w:shd w:val="clear" w:color="auto" w:fill="FFFFFF"/>
        </w:rPr>
        <w:t xml:space="preserve">temayüz ederek </w:t>
      </w:r>
      <w:r w:rsidR="00C7269E" w:rsidRPr="00FE543B">
        <w:rPr>
          <w:rFonts w:ascii="Times New Roman" w:hAnsi="Times New Roman" w:cs="Times New Roman"/>
          <w:color w:val="000000" w:themeColor="text1"/>
          <w:sz w:val="24"/>
          <w:szCs w:val="24"/>
          <w:shd w:val="clear" w:color="auto" w:fill="FFFFFF"/>
        </w:rPr>
        <w:t>farklı bir yere oturan Mehmed Emin Pa</w:t>
      </w:r>
      <w:r w:rsidR="009E7FAA" w:rsidRPr="00FE543B">
        <w:rPr>
          <w:rFonts w:ascii="Times New Roman" w:hAnsi="Times New Roman" w:cs="Times New Roman"/>
          <w:color w:val="000000" w:themeColor="text1"/>
          <w:sz w:val="24"/>
          <w:szCs w:val="24"/>
          <w:shd w:val="clear" w:color="auto" w:fill="FFFFFF"/>
        </w:rPr>
        <w:t>şa;</w:t>
      </w:r>
      <w:r w:rsidR="00C7269E" w:rsidRPr="00FE543B">
        <w:rPr>
          <w:rFonts w:ascii="Times New Roman" w:hAnsi="Times New Roman" w:cs="Times New Roman"/>
          <w:color w:val="000000" w:themeColor="text1"/>
          <w:sz w:val="24"/>
          <w:szCs w:val="24"/>
          <w:shd w:val="clear" w:color="auto" w:fill="FFFFFF"/>
        </w:rPr>
        <w:t xml:space="preserve"> mesleki hayatı ve ortaya koyduğu kişiliği ile Osmanlı Devleti’nde iyi bir devlet adamı profili çizmiştir.</w:t>
      </w:r>
    </w:p>
    <w:p w14:paraId="36247927" w14:textId="77777777" w:rsidR="00F0442A" w:rsidRDefault="00F0442A" w:rsidP="00C50AC0">
      <w:pPr>
        <w:tabs>
          <w:tab w:val="center" w:pos="4677"/>
        </w:tabs>
        <w:spacing w:after="0"/>
        <w:rPr>
          <w:rFonts w:ascii="Times New Roman" w:hAnsi="Times New Roman" w:cs="Times New Roman"/>
          <w:color w:val="000000" w:themeColor="text1"/>
          <w:sz w:val="24"/>
          <w:szCs w:val="24"/>
          <w:shd w:val="clear" w:color="auto" w:fill="FFFFFF"/>
        </w:rPr>
        <w:sectPr w:rsidR="00F0442A" w:rsidSect="00C50AC0">
          <w:footerReference w:type="first" r:id="rId19"/>
          <w:pgSz w:w="11906" w:h="16838"/>
          <w:pgMar w:top="1701" w:right="1134" w:bottom="1701" w:left="2268" w:header="709" w:footer="709" w:gutter="0"/>
          <w:pgNumType w:start="89"/>
          <w:cols w:space="708"/>
          <w:formProt w:val="0"/>
          <w:titlePg/>
          <w:docGrid w:linePitch="299"/>
        </w:sectPr>
      </w:pPr>
    </w:p>
    <w:p w14:paraId="44DC874F" w14:textId="77777777" w:rsidR="00F0442A" w:rsidRDefault="00F0442A" w:rsidP="00C50AC0">
      <w:pPr>
        <w:pStyle w:val="Balk1"/>
        <w:rPr>
          <w:rFonts w:cs="Times New Roman"/>
        </w:rPr>
      </w:pPr>
      <w:bookmarkStart w:id="112" w:name="_Toc72536440"/>
    </w:p>
    <w:p w14:paraId="5B3FB58B" w14:textId="77777777" w:rsidR="00F0442A" w:rsidRDefault="00F0442A" w:rsidP="00C50AC0">
      <w:pPr>
        <w:pStyle w:val="Balk1"/>
        <w:rPr>
          <w:rFonts w:cs="Times New Roman"/>
        </w:rPr>
      </w:pPr>
    </w:p>
    <w:p w14:paraId="2A81365F" w14:textId="77777777" w:rsidR="008F135F" w:rsidRPr="00FE543B" w:rsidRDefault="00C7269E" w:rsidP="00C50AC0">
      <w:pPr>
        <w:pStyle w:val="Balk1"/>
        <w:rPr>
          <w:rFonts w:cs="Times New Roman"/>
        </w:rPr>
      </w:pPr>
      <w:r w:rsidRPr="00FE543B">
        <w:rPr>
          <w:rFonts w:cs="Times New Roman"/>
        </w:rPr>
        <w:t>KAYNAKÇA</w:t>
      </w:r>
      <w:bookmarkEnd w:id="112"/>
    </w:p>
    <w:p w14:paraId="20A57E8B" w14:textId="77777777" w:rsidR="00C50AC0" w:rsidRPr="00FE543B" w:rsidRDefault="00C50AC0" w:rsidP="00C50AC0">
      <w:pPr>
        <w:spacing w:after="0"/>
        <w:rPr>
          <w:rFonts w:ascii="Times New Roman" w:hAnsi="Times New Roman" w:cs="Times New Roman"/>
        </w:rPr>
      </w:pPr>
    </w:p>
    <w:p w14:paraId="3A0F9C99"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Afyoncu, E. (2010). Sorularla Osmanlı. İstanbul: Yeditepe Yayınevi.  </w:t>
      </w:r>
    </w:p>
    <w:p w14:paraId="48447A33" w14:textId="7E5C3975"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Aktan, B. (2006). Yahya Kemal Beyatlı’nın Şiirlerinde Dil ve Ahenk. Dumlupınar Üniversitesi Sosyal Bilimler Dergisi, (S. 14), ss. 1-10.</w:t>
      </w:r>
    </w:p>
    <w:p w14:paraId="0610C11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Akyıldız, A. (1993). Tanzimat Dönemi Osmanlı Merkez Teşkilatında Reform (1836-1856). İstanbul: Eren Yayıncılık.</w:t>
      </w:r>
    </w:p>
    <w:p w14:paraId="4BCC1234"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Akyıldız, A. (1995). Dünden Bugüne Osmanlı Araştırmaları. XV, Neşir Heyeti Halil İnalcık. İstanbul: Türkiye Diyanet Vakfı Yayınları. </w:t>
      </w:r>
    </w:p>
    <w:p w14:paraId="6EE32AF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Akyıldız, A. (2003). Meclis-i Vâlâ-yı Ahkâmı Adliyye. (Cilt. 26, ss. 250-251). Ankara: TDV. İslam Ansiklopedisi. </w:t>
      </w:r>
    </w:p>
    <w:p w14:paraId="1BF4D413"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Aksun, N. Z. (1994). Osmanlı Tarihi. Cilt. 3, İstanbul: Ötüken Neşriyat.</w:t>
      </w:r>
    </w:p>
    <w:p w14:paraId="1A789E2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Akün, F. Ö. (1972).</w:t>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Namık Kemal’in Mektupları. İstanbul: Edebiyat Fakültesi Matbaası.</w:t>
      </w:r>
    </w:p>
    <w:p w14:paraId="2058931E"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An, C. A. (2002). Kıbrıs’ın Yetiştirdiği Değerler. Ankara: Akçağ Yayınları.</w:t>
      </w:r>
    </w:p>
    <w:p w14:paraId="0110A1EC" w14:textId="33153311"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Artuk, İ. (2007). Nişan. (Cilt. 33, ss. </w:t>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155-156). İstanbul: TDV. İslam Ansiklopedisi</w:t>
      </w:r>
    </w:p>
    <w:p w14:paraId="76207ACD"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Ayvalık, E. (2018). Osmanlı Devleti’nde Darbeler ( II. Osman, II. Selim ve Abdülaziz Örneği). (Yayımlanmış Yüksek Lisans Tezi). Karabük Üniversitesi Sosyal Bilimler Enstitüsü, Karabük.</w:t>
      </w:r>
    </w:p>
    <w:p w14:paraId="571400C9"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Ayvazoğlu, B. (2007). Yahya Kemal: Ansiklopedik Biyografi, İstanbul: Korpus Kültür Sanat Yayıncılık.</w:t>
      </w:r>
    </w:p>
    <w:p w14:paraId="356EFD3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Ayvazoğlu, B.</w:t>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2008).</w:t>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Yahya Kemal. Eve Dönen Adam, İstanbul: Kapı Yayınları.</w:t>
      </w:r>
    </w:p>
    <w:p w14:paraId="7DF49A17"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Belge, M. ( 2018), İstanbul Gezi Rehberi. İstanbul: İletişim Yayınları.</w:t>
      </w:r>
    </w:p>
    <w:p w14:paraId="2BC85B4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Beydilli, K. (2007). Sefaret ve Sefaretname Hakkında Yeni Bir Değerlendirme, Osmanlı Araştırmaları, C.30, (S. 30), ss. 8-30.</w:t>
      </w:r>
    </w:p>
    <w:p w14:paraId="406223BC"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Çiçek, K. (2003). Mehmed Emin Paşa Kıbrıslı (1813-1871). (Cilt. 28, ss. 463-464). Ankara: TDV. İslam Ansiklopedisi</w:t>
      </w:r>
    </w:p>
    <w:p w14:paraId="1001A99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Çiroviç, İ. (2018). Osmanlı Kadını Temsilcilik ve İktidar: Melek Hnaım Belgrad’da (1847-1848). Yunus Emre Enstütüsü, Belgrad: ss.  363-383.</w:t>
      </w:r>
    </w:p>
    <w:p w14:paraId="3FEF0FB3" w14:textId="77777777" w:rsidR="00F0442A" w:rsidRDefault="00C7269E" w:rsidP="00C50AC0">
      <w:pPr>
        <w:tabs>
          <w:tab w:val="left" w:pos="1980"/>
        </w:tabs>
        <w:spacing w:after="0"/>
        <w:ind w:left="709" w:hanging="709"/>
        <w:rPr>
          <w:rFonts w:ascii="Times New Roman" w:hAnsi="Times New Roman" w:cs="Times New Roman"/>
          <w:color w:val="000000" w:themeColor="text1"/>
          <w:sz w:val="24"/>
          <w:szCs w:val="24"/>
        </w:rPr>
        <w:sectPr w:rsidR="00F0442A" w:rsidSect="00F0442A">
          <w:footerReference w:type="first" r:id="rId20"/>
          <w:pgSz w:w="11906" w:h="16838"/>
          <w:pgMar w:top="1701" w:right="1134" w:bottom="1701" w:left="2268" w:header="709" w:footer="709" w:gutter="0"/>
          <w:pgNumType w:start="93"/>
          <w:cols w:space="708"/>
          <w:formProt w:val="0"/>
          <w:titlePg/>
          <w:docGrid w:linePitch="299"/>
        </w:sectPr>
      </w:pPr>
      <w:r w:rsidRPr="00FE543B">
        <w:rPr>
          <w:rFonts w:ascii="Times New Roman" w:hAnsi="Times New Roman" w:cs="Times New Roman"/>
          <w:color w:val="000000" w:themeColor="text1"/>
          <w:sz w:val="24"/>
          <w:szCs w:val="24"/>
        </w:rPr>
        <w:t>Davison, H. R. (2005). Osmanlı İmparatorluğunda Reform. C.I, İstanbul: Agora Kitaplığı.</w:t>
      </w:r>
    </w:p>
    <w:p w14:paraId="0E27EEE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Demetriadou, E. Dr. (19997-2012). Kypros: The first Cypriot Newspaper. ALETHEİA, Hakikat Gazetesi, Kıbrıs Gazetelerinin Gerçekleri.</w:t>
      </w:r>
    </w:p>
    <w:p w14:paraId="2D04805D"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Demir, M. N. (2006). Osman Bey (Frederich Millingen)’e Göre XIX. Yüzyılda Türk Kadınının Toplumsal Konumu, Ankara Üniversitesi Dil ve Tarh-Coğrafya Fakültesi Dergisi, C. 46, ss.  41-51.</w:t>
      </w:r>
    </w:p>
    <w:p w14:paraId="20BD39F7"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Devellioğlu, F. (2010). Osmanlıca Türkçe Ansiklopedik Lügat. Ankara: Aydın Kitabevi.</w:t>
      </w:r>
    </w:p>
    <w:p w14:paraId="16658BD4" w14:textId="77777777" w:rsidR="008F135F" w:rsidRPr="00FE543B" w:rsidRDefault="00C7269E" w:rsidP="00C50AC0">
      <w:pPr>
        <w:pStyle w:val="DipnotMetni"/>
        <w:tabs>
          <w:tab w:val="left" w:pos="1980"/>
        </w:tabs>
        <w:spacing w:line="360" w:lineRule="auto"/>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Devlet Arşivleri Başkanlığı Osmanlı Arşivi (BOA): Sadâret Amedi Kalemi Evrakı: No; 47/89; 70/86; 92/56; 93/45. Sadâret Divân ( Beylikçi) Kalemi Evrakı: No; 39/69; 70/86; 95/69; 95/21; 113/80; 159/17; 169/56. Sadâret Divânı Mühimme Evrakı: No; 4/35. Sadâret Mektûbî Kalemi; No;161/95; 215/68. Sadâret Mektûbî Mühimme Evrakı: No: 62/36; 298/100; 336/78; 348/100. Sadâret Mektûbî Nezâret ve Devâir Evrakı: No: 18/36; 18/98; 90/42; 198; 252/82. Sadâret Mektûbî Umum Vilâyât Evrakı: No: 38/66; 372/60. Sadâret Müteferrika Evrakı: 17/6. Sadâret Teşrifât Kalemi: No: 4/89; 5/75; 17; 35/65. Bâb-ı Âli Evrak Odası: No; 2696/202137; 2768/207547. Cevdet Bahriye: No; 6/294. Cevdet Hariciye: No: 116/5768. Hatt-ı Hümâyûn: No; 1647/6; 1648/8. Hariciye Mektûbî Kalemi: No; 31/70; 193/74.  Hariciye Nezâreti Siyasi: No; 1861/1; 1338/14; 1842/38. Hariciye Nezâreti Umûr-ı Hukuk-ı Muhtalita Müdüriyeti: No; 228/58. Hariciye Tercüme Odası: No: 219/60. Mâbeyn-i Hümâyûn Evrakı: No:10/149; 16/4. İrâde Dâhiliye: No; 94/4733; 151/7853; 181/9909; 223/13268; 272/16994; 274/17170; 302/19109; 302/19118; 416/27551; 423/27993; 528/36515; 538/37394; 546/37982; 546/38013; 550/38263; 623/43323. İrâde Dosya Usulü: No; 149/16. İrâde Hariciye: No; 48/227; 52/2433; 62/3045; 63/3095; 65/3189; 67/3285; 70/3401; 133/6876; 134/6889; 181/10024. İrâde Meclis-i Mahsûs: No: 2/79; 132/5673. İrâde Şûra-yı Devlet: No: 31/1497. Satın Alınan Evrak Ali Fuad Türk Geldi Evrakı: No: 3/4. Yıldız- Sâdaret Hususî Marûzât: No: 233/29. Yıldız Hariciye Nezareti Marûzâtı: No:4/89.</w:t>
      </w:r>
    </w:p>
    <w:p w14:paraId="50B20859"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Dirvana, Z. (30.10.2020). Kıbrıslı Mehmed Emin Paşa’nın dördüncü kuşak torunu Süleyman Dirvana’nın eşi.</w:t>
      </w:r>
    </w:p>
    <w:p w14:paraId="58F73159"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Düzcü, L. (2016). Korku ile Tedbir Arasında Bir İhtilali İzlemek: 1848 İhtilali ve Osmanlı Hükümeti. Süleyman Demirel Üniversitesi, Fen Edebiyat Fakültesi Sosyal Bilimler Dergisi, (S.  38), ss.  51-78.</w:t>
      </w:r>
    </w:p>
    <w:p w14:paraId="1E2CF63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Ekicigil, R. (1982). İstanbul Kültür ve Sanat Ansiklopedisi. (Cilt. 1, ss. 624), Abdülmecid, İstanbul: Tercüman Kültür Yayınları.</w:t>
      </w:r>
    </w:p>
    <w:p w14:paraId="3DEDFEAF" w14:textId="77777777" w:rsidR="008F135F" w:rsidRPr="00FE543B" w:rsidRDefault="00C7269E" w:rsidP="00C50AC0">
      <w:pPr>
        <w:pStyle w:val="DipnotMetni"/>
        <w:tabs>
          <w:tab w:val="left" w:pos="1980"/>
        </w:tabs>
        <w:spacing w:line="360" w:lineRule="auto"/>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Emecen, F. (1989). Akka. (Cilt. 2, ss. 265-267). İstanbul: TDV. İslam Ansiklopedisi. </w:t>
      </w:r>
    </w:p>
    <w:p w14:paraId="1B636A9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Engelhart, P. E. (1999). Türkiye ve Tanzimat. (A. Reşat Çev.). İstanbul: Kaknüs Yayınları. </w:t>
      </w:r>
    </w:p>
    <w:p w14:paraId="4FFD7661"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Er, T. (2009). Yalıdakiler. İstanbul: Destek Yayınları. </w:t>
      </w:r>
    </w:p>
    <w:p w14:paraId="49B3384F" w14:textId="289B64A1"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Grant, J. (2011). Osmanlı Gerilemesini Yeniden Düşünmek Osmanlı Devleti’nde Askeri Teknolojinin Yayılması (15. yy. dan 18. yy.’a kadar), (S. Aydüz, Çev.). Yakın Dönem Türkiye Araştırmaları Dergisi, (S. 12-20), ss.  57-80.</w:t>
      </w:r>
    </w:p>
    <w:p w14:paraId="7B841D11"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Gök, İ. ve Gürcan F. (2018). İspanya Veraset Savaşları Döneminde Felemenk Diplomasisi ve Osmanlılar. Yüzyılda Eğitim ve Toplum Eğitim Bilimler ve Sosyal Araştırmalar Dergisi, Cilt. 21. ( S. 20), s. 363-381.</w:t>
      </w:r>
    </w:p>
    <w:p w14:paraId="165C045F"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Gökbilgin, T. (2005). Mithat Paşa. (Cilt. 30, ss. 7-11). İstanbul: TDV. İslam Ansiklopedisi.</w:t>
      </w:r>
    </w:p>
    <w:p w14:paraId="63207944"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Gözübüyük, S. (2018). Osmanlı Fransa İlişkilerinde Diplomatik Protokol Unsuru Olarak İskemle, (XI- XII Yüzyıllar). Avrasya Sosyal ve Ekonomi Araştırmaları Dergisi, Cilt.5, (S.  6), ss. 9117.</w:t>
      </w:r>
    </w:p>
    <w:p w14:paraId="6FD90DDA"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Gücüm, K. (2008). Islahat Fermanı Sonrasında Osmanlı Devlet Yapısındaki Değişime Fransa’nın Etkisi. (Yayımlanmış Yüksek Lisans Tezi). İstanbul Üniversitesi Sosyal Bilimler Enstitüsü, İstanbul.</w:t>
      </w:r>
    </w:p>
    <w:p w14:paraId="74F55077"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Gümüşsoy, A. E. (2006). Keçecizâde Mehmed Fuad Paşa. (Yayımlanmış Doktora Tezi). Gazi Üniversitesi Sosyal Bilimler Enstitüsü, Ankara. </w:t>
      </w:r>
    </w:p>
    <w:p w14:paraId="021CD13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Gümüşsoy, E. (2008). 1860- 1861 Cebel-i Lübnan İsyanı ve Osmanlı Devleti. Askeri Tarih Araştırmalar Dergisi. Genel Kurmay Ataşe Başkanlığı Yayınları, (S. 12), ss. 67- 83.</w:t>
      </w:r>
    </w:p>
    <w:p w14:paraId="269287FE"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Güneş, C. K. (2018). 1848 Macar İhtilali ve Macar Mültecileri Meselesi. Uluslararası Beşeri Bilimler ve Eğitim Dergisi, Cilt. 4, (S. 8), ss.  118.</w:t>
      </w:r>
    </w:p>
    <w:p w14:paraId="5E77D56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Günce, Ş. (2020). Osmanlı Devleti’nde İlk Daimi Elçiler ve Diplomasiye Olan Etkileri. Osmanlı Medeniyet Araştırma Dergisi, Cilt. 6, (S. 10), ss. 101-114.</w:t>
      </w:r>
    </w:p>
    <w:p w14:paraId="364358EA"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Güncüoğlu, F. S. (2016). Osmanlı İstanbul’unun ilk Yapıları Hisarlar ve Mahalleri. İstanbul: Türkiye Turing ve Otomobil Kurumu Yayınevi.</w:t>
      </w:r>
    </w:p>
    <w:p w14:paraId="50B6EA30"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Halaçoğlu Y. (1987).</w:t>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 xml:space="preserve">Marûzât ve Tezâkir’de Mustafa Reşid Paşa ve Tanzimat Erkânı. M. Reşid Paşa Dönemi Semineri Bildiriler. Ankara: Türk Tarih Kurumu. </w:t>
      </w:r>
    </w:p>
    <w:p w14:paraId="144323D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Hanım A. F. ( 1994 ), Ahmet Cevdet Paşa ve Zamanı, İstanbul: Pınar Yayınları.  </w:t>
      </w:r>
    </w:p>
    <w:p w14:paraId="6EC26789"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Hanım M. (1999). Haremden Mahrem Hatıralar. (İ. Yerguz Çev.). İstanbul: Oğlak Yayıncılık.</w:t>
      </w:r>
    </w:p>
    <w:p w14:paraId="330AE5B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Hayta N. ve Ünal U. (2008). Osmanlı Devleti’nde Yenileşme Hareketleri (17. Yüzyıl Başlarından Yıkılışa Kadar). Ankara: Gazi Kitabevi.</w:t>
      </w:r>
    </w:p>
    <w:p w14:paraId="441B432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Hürel H. (2005). İstanbul’u Geziyorum Gözlerim Açık!, Bir İstanbul Kültür Kitabı.</w:t>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İstanbul: Dharma Yayınları.</w:t>
      </w:r>
    </w:p>
    <w:p w14:paraId="64ECB078"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İnal İ. M. K. (1240). Son Sadrazamlar, C.I, İstanbul: Dergâh Yayınları.</w:t>
      </w:r>
    </w:p>
    <w:p w14:paraId="673AE25A"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İnalcık H. (2017). Tanzimat ve Bulgar Meselesi. İstanbul: Kronik Kitap.</w:t>
      </w:r>
    </w:p>
    <w:p w14:paraId="590A9313"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Kahraman K. Ve Baytar, İ. (2015). Sultan Abdülmecid Dönemi Devlet Ricâli, Sultan Abdülmecid ve Dönemi ( 1823- 1861). İstanbul: Kültür A.Ş Yayınevi. </w:t>
      </w:r>
    </w:p>
    <w:p w14:paraId="05B92DD3"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Kalkan, T. M., (2014). İsyandan Cumhuriyete: Hollanda’nın İspanya’ya Karşı Bağımsızlık Mücadelesi, (1597-1648),(Yayımlanmış Yüksek Lisans Tezi), Hacettepe Üniversitesi Sosyal Bilimler Enstitüsü, Ankara.</w:t>
      </w:r>
    </w:p>
    <w:p w14:paraId="2C1FBD0A"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Karagöz, H. (2008). Belgrad-ı Dâr’ül Cihâd’da Osmanlı Hakimiyetinin Yeniden Tesisi (1739). Güney Doğu Avrupa Araştırmaları Dergisi, (S. 33), ss.  183-205.</w:t>
      </w:r>
    </w:p>
    <w:p w14:paraId="58A3E3C0"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Karaköse, H. (2017). Tanzimat’a Tepki Olarak Ortaya Çıkan Halep Olayı (1850). Uluslar Arası Sosyal Araştırmalar Dergisi, C.10, ( S.  53), ss. 254-270.</w:t>
      </w:r>
    </w:p>
    <w:p w14:paraId="226522A8"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Karal, Z. E. (1983). Osmanlı Tarihi, Cilt. 5. Ankara: Türk Tarih Kurumu Basımevi.  </w:t>
      </w:r>
    </w:p>
    <w:p w14:paraId="1CEF3BB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Karakoç, D. F. (2013). 19 Yüzyıl Sonunda Halep’te İngiliz Belgelerine Göre Topum, Yönetim ve Konsoloslar Arasındaki İlişkiler. Uludağ Üniversitesi Fen Edebiyat Fakültesi Sosyal Bilimler Dergisi, (S.  23), ss.  67-91.</w:t>
      </w:r>
    </w:p>
    <w:p w14:paraId="20D25CD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Karataş Ö. S. (2014). Klasik Türk Müziği Eğitimi’nde Bir Saray Üniversitesi: Enderûn Mektebi. Turkish Studies-International Periodical For The Languages, Literature and History of Turkish or Turkic, Volume 9/2, ss.  869-885.</w:t>
      </w:r>
    </w:p>
    <w:p w14:paraId="41401532"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Kaşıkçı, O. (2016). Osmanlı Devleti’nde Vezir-i Âzam (Sadrazam). Marmara Ünivesitesi Hukuk Fakültesi Hukuk Araşırmaları Dergisi, Cilt. 21, (S. 2), ss.  127-134.</w:t>
      </w:r>
    </w:p>
    <w:p w14:paraId="5279F362"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Kaya, C. (1993). Kandilli, Vaniköy, Çengelköy: mekânlar ve zamanlar. İstanbul: İstanbul Büyükşehir Belediyesi Kültür İşleri Dairesi Başkanlığı.</w:t>
      </w:r>
    </w:p>
    <w:p w14:paraId="2B7AD6BC"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 xml:space="preserve">Kaynar, R. (1985). Mustafa Reşid Paşa ve Tanzimat. Ankara: Türk Tarih Kurumu Basımevi. </w:t>
      </w:r>
    </w:p>
    <w:p w14:paraId="228CC5DD"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Keleş, E. (2009). Osmanlı, İngiltere ve Fransa İlişkileri Bağlamında Kırım Savaşı. (Yayımlanmış Doktora Tezi). Ankara Üniversitesi Sosyal Bilimler Enstitüsü, Ankara.</w:t>
      </w:r>
    </w:p>
    <w:p w14:paraId="0D8F616A"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Kenan, S. (2010). III. Selim Dönemi Anlayışında Arayışlar. Türk Diyanet Vakfı İslâm Araştırmaları Merkezi (İSAM) , ss. 129-163.</w:t>
      </w:r>
    </w:p>
    <w:p w14:paraId="5098E6D7"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Kırlangıç, O. ( 2017). Ahmet Cevdet Paşa’ya Göre Tanzimat Dönemi Osmanlı Devlet Ricâli. Tarih ve Gelecek Dergisi, Cilt. 3, (S. 3), ss.  266-297.</w:t>
      </w:r>
    </w:p>
    <w:p w14:paraId="14DC9CF3"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Korkmaz, F. (2016). Ziya Paşa’nın Arzuhali Üzerine Bir Değerlendirme. Hikmet Edebiyat Dergisi, Yıl. 2, (S. 4), ss. 53-65.</w:t>
      </w:r>
    </w:p>
    <w:p w14:paraId="6E7DDDC2"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Köksal, Y. (2004). Kıbrıslı Mehmed Emin Paşa’nın Rumeli Teftişi. Toplumsal Tarih, Türkiye Ekonomik ve Toplumsal Tarih Vakfı, (S. 131), ss. 56-62.</w:t>
      </w:r>
    </w:p>
    <w:p w14:paraId="6DB14041"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Köksal, Y. ve Erkan D. (2007). Sadrazam Kıbrıslı Mehmed Emin Paşa’nın Rumeli Teftişi. İstanbul: Boğaziçi Üniversitesi Yayınları. </w:t>
      </w:r>
    </w:p>
    <w:p w14:paraId="43FAE34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Köse, B. F. (2003) Osmanlı Dönemi Kudüs’ünde İdari ve Sosyal Yapı.                         (Yayınlanmamış Yüksek Lisans Tezi). Atatürk Üniversitesi Sosyal Bilimler Enstitüsü, İslam Tarihi ve Sanatları Ana Bilim Dalı, Erzurum.</w:t>
      </w:r>
    </w:p>
    <w:p w14:paraId="0AEE7A7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Köşlü, A. ve Tekiner H. (2017). Madalyalı Cildiyeciler. Dermatoloji Tarihi, ss. 44- 48.</w:t>
      </w:r>
    </w:p>
    <w:p w14:paraId="79DC958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Kurtçu, Ü. (2007).</w:t>
      </w:r>
      <w:r w:rsidRPr="00FE543B">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 xml:space="preserve">Boğaziçi Tiryakiliği. İstanbul: Elips Kitap. </w:t>
      </w:r>
    </w:p>
    <w:p w14:paraId="1E61FACC"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Küçük, C. (1988). Abdülmecid. (Cilt. 1, ss. 259-263). İstanbul TDV. İslam Ansiklopedisi, </w:t>
      </w:r>
    </w:p>
    <w:p w14:paraId="2FDF1CF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Kütükoğlu, S. M. (1995). Elkâb. (Cilt. 11, ss. 51-54). İstanbul: TDV. İslam Ansiklopedisi.      </w:t>
      </w:r>
    </w:p>
    <w:p w14:paraId="1D679DD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Lütfi, A. (1990). Vakanüvis Ahmed Lütfi Efendi Tarihi, Cilt. XIV. (M. Aktepe Yay. Haz.). Ankara: Türk Tarih Kurumu Basımevi.</w:t>
      </w:r>
    </w:p>
    <w:p w14:paraId="2B1F97C7"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Manav, N. (2017). Mazuliyet Sandığının Kuruluşu ve Kuruluşuna Yol Açan Sebepler. Türkiyat Mecmuası, Cilt. 27/1, ss.  215-224.</w:t>
      </w:r>
    </w:p>
    <w:p w14:paraId="760E7020"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Masters, B. (1997). Halep/ 2 Bölüm: Osmanlılar Dönemi. (Cilt. 15, ss. 244-247). İstanbul: TDV. İslam Ansiklopedisi.</w:t>
      </w:r>
    </w:p>
    <w:p w14:paraId="22F07CBB" w14:textId="77777777" w:rsidR="008F135F" w:rsidRPr="00FE543B" w:rsidRDefault="00C7269E" w:rsidP="00C50AC0">
      <w:pPr>
        <w:pStyle w:val="DipnotMetni"/>
        <w:tabs>
          <w:tab w:val="left" w:pos="1980"/>
        </w:tabs>
        <w:spacing w:line="360" w:lineRule="auto"/>
        <w:ind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Merçil, E. (2004). Menşur. (Cilt. 29, ss.  150). Ankara: TDV. İslam Ansiklopedisi.</w:t>
      </w:r>
    </w:p>
    <w:p w14:paraId="7EEDC43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Mumcu, A. (1994). Hukukçu Gözüyle Mustafa Reşid Paşa. Mustafa Reşid Paşa ve Dönemi Semineri. Ankara: Türk Tarih Kurumu Yayınları.</w:t>
      </w:r>
    </w:p>
    <w:p w14:paraId="028D20E4"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Nazır, B. (2010). Londra Sefiri Mehmed Paşa’nın Felemenk (Hollanda) İzlenimleri. Uluslararası Sosyal Araştırmalar Dergisi, Cilt. 3/11, ss.  438-444.</w:t>
      </w:r>
    </w:p>
    <w:p w14:paraId="7B33733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Nazır, B. (2016). Macar ve Polonyalı Mülteciler, Osmanlı’ya Sığınanalar. İstanbul: Yeditepe Yayınları. </w:t>
      </w:r>
    </w:p>
    <w:p w14:paraId="7FD7DB2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Onhan, E. M. ve Güney T. (2018). Yeniçeriliğin Kaldırılışı ve Sosyoekonomik Sonuçları Karamanoğlu Mehmed Bey Üniversitesi Sosyal ve Ekonomik Araştırmalar Dergisi, Cilt. 20, (S. 34), ss. 41-52.      </w:t>
      </w:r>
    </w:p>
    <w:p w14:paraId="16FF2D61"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Ortaylı, İ. (1996). Gaspodarlık. (Cilt.14, ss. 115-1169). İstanbul: TDV. İslam Ansiklopedisi.</w:t>
      </w:r>
    </w:p>
    <w:p w14:paraId="567C9D5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Öndeş, O. (2010). Asıl Efendiler: Levantenler. İstanbul: Şen Ocak Yayınları.</w:t>
      </w:r>
    </w:p>
    <w:p w14:paraId="05AD91F7"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Örenç, F. A. (2006). Mutasarrıf. (Cilt. 31, ss.  377-379). İstanbul: TDV. Ansiklopedisi.</w:t>
      </w:r>
    </w:p>
    <w:p w14:paraId="6EC56567"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Özgüven B. H. (2003). Mahmud II. Türbesi, Sebili, Çeşmesi ve Haziresi. (Cilt.27, ss.  357-358). Ankara: TDV İslam Ansiklopedisi. </w:t>
      </w:r>
    </w:p>
    <w:p w14:paraId="25D014DC"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Öztuna, Y. (1988). Abdülaziz. (Cilt.1). İstanbul: Türk Ansiklopedisi. Milli Eğitim Basımevi.</w:t>
      </w:r>
    </w:p>
    <w:p w14:paraId="3ABCF9E3"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Öztuna, Y. (2005). Devletler ve Hanedanlar. Cilt. 2. Ankara: Kültür ve Turizm Bakanlığı Yayınları.</w:t>
      </w:r>
    </w:p>
    <w:p w14:paraId="7ECB5B9E"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Özyalçıner, A. ve Sezer S. (2010). Öyküleriyle İstanbul Anıtları-2 Saraydan Liman’a. İstanbul: Evrensel Basım Yayın.</w:t>
      </w:r>
    </w:p>
    <w:p w14:paraId="5A86BAA7"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Pakalın, Z., M. (1993). Osmanlı Tarih Deneyimleri ve Terimleri Sözlüğü. Cilt. 3 İstanbul: Milli Eğitim Basım Evi.</w:t>
      </w:r>
    </w:p>
    <w:p w14:paraId="7DB3750D"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Paşa, C. (1960). Tezâkir. Cilt. 13-20. (C. Baysun Yay. Haz.). Ankara: Türk Tarih Kurumu Basımevi. </w:t>
      </w:r>
    </w:p>
    <w:p w14:paraId="689E7280"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Paşa, C. (1980). Marûzât. (Y. Halaçoğlu Çev.). İstanbul: Çağrı Yayınları. </w:t>
      </w:r>
    </w:p>
    <w:p w14:paraId="219B7F3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Paşa, Z. (1326). Veraset-i Saltanat-ı Seniyye. İstanbul.</w:t>
      </w:r>
    </w:p>
    <w:p w14:paraId="656CAF08"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Paşa, Z. (Tarihsiz). Zafername. Tercüman 1001 Temel Eser.</w:t>
      </w:r>
    </w:p>
    <w:p w14:paraId="1583B361"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Rasim, A. (2012). Osmanlı Tarihi. Cilt. 2. (H. D. Yıldız, Yay. Haz.). İstanbul: İlgi Kültür Sanat Yayıncılık.</w:t>
      </w:r>
    </w:p>
    <w:p w14:paraId="7885522C"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Rıza, A. ve Galip, M. (1977). Geçen Asırda Devlet Adamlarımız I- XIII. Asr-ı Hicride Osmanlı Ricâli. (F. Ç. Derin, Yay. Haz.). İstanbul: Tercüman Yayınları. </w:t>
      </w:r>
    </w:p>
    <w:p w14:paraId="2DAE5C32"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Sakaoğlu, N. (1999). Bu mülkün Sultanları. İstanbul: Oğlak Yayıncılık.</w:t>
      </w:r>
    </w:p>
    <w:p w14:paraId="2E0EDD2E"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Sandler, O. (2016). Anka’nın Yükselişi ve Düşüşü. İstanbul: İmge Kitabevi. </w:t>
      </w:r>
    </w:p>
    <w:p w14:paraId="643CCA91"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Satış, İ. (2015). Kudüs Mutasarrıfları (1841-1902). Tarih İncelemeleri Dergisi, Cilt. 30. (S. 2), ss. 545-572.</w:t>
      </w:r>
    </w:p>
    <w:p w14:paraId="0B340A4D"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Saylani, K. (2020). II. Abdülhamit’in Atadığı İlk Şeyhülislam Kara Halil Efendi.  İstanbul: Kitabevi Yayınları. </w:t>
      </w:r>
    </w:p>
    <w:p w14:paraId="667BD57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Sertoğlu, M. (2011). Mufassal Osmanlı Tarihi Resimli- Haritalı. Cilt. 6. Ankara: Türk Tarih Kurumu Basımevi.</w:t>
      </w:r>
    </w:p>
    <w:p w14:paraId="37B9C1A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Seyfi, O. K. (1996). Kıbrıslı-zâde Binbaşı Osman Bey’in Hatıraları ya da 19. yüzyılda Doğu’da İngilizler. (İ. Pınar Çev.). İzmir: Akademi Kitabeci.</w:t>
      </w:r>
    </w:p>
    <w:p w14:paraId="6C46E1B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Seyyidanlıoğlu, M.. Tanzimat Döneminde Yüksek Yargı ve Meclis-i Vâlâ-yı Ahkâm-ı Adliyye ( 1838- 1876).  </w:t>
      </w:r>
      <w:hyperlink r:id="rId21">
        <w:r w:rsidRPr="00FE543B">
          <w:rPr>
            <w:rStyle w:val="nternetBalants"/>
            <w:rFonts w:ascii="Times New Roman" w:hAnsi="Times New Roman" w:cs="Times New Roman"/>
            <w:color w:val="000000" w:themeColor="text1"/>
            <w:sz w:val="24"/>
            <w:szCs w:val="24"/>
            <w:u w:val="none"/>
          </w:rPr>
          <w:t>http://www.yunus.hacettepe.edu.tr</w:t>
        </w:r>
      </w:hyperlink>
      <w:r w:rsidRPr="00FE543B">
        <w:rPr>
          <w:rFonts w:ascii="Times New Roman" w:hAnsi="Times New Roman" w:cs="Times New Roman"/>
          <w:color w:val="000000" w:themeColor="text1"/>
          <w:sz w:val="24"/>
          <w:szCs w:val="24"/>
        </w:rPr>
        <w:t>, ss. 1-8.</w:t>
      </w:r>
    </w:p>
    <w:p w14:paraId="764DC5E0"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Sunay S. (2016). Damat Mehmed Ali Paşa. (Cilt. Ek. 2, ss.  216-218), İstanbul: TDV. İslam Ansiklopedisi. </w:t>
      </w:r>
    </w:p>
    <w:p w14:paraId="20AD1C9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Süreyya, M. (1996). Sicil-i Osman. Cilt. 4. (S. A. Karaman, Çev.). (N. Akbayar, Yay. Haz.). İstanbul: Tarih Vakfı Yurt Yayınları. </w:t>
      </w:r>
    </w:p>
    <w:p w14:paraId="2C2E63DC"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Şafak, N. (2006). Bir Tanzimat Diplomatı Kostaki Musurus Paşa (1807-1891). (Yayınlanmış Doktora Tezi). Marmara Üniversitesi Sosyal Bilimler Enstitüsü, İlahiyat Anabilim Dalı, İslâm Tarihi ve Sanatları Bilim Dalı, İstanbul.</w:t>
      </w:r>
    </w:p>
    <w:p w14:paraId="12FBE22A"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Şimşek, E. (2017/3). Sinop Baskınının Fransız Kamuoyuna Yansımaları ve Fransız Filosunun Karadeniz’e Girişi (1853-1854). Karadeniz Araştırmaları Enstitüsü Dergisi, ss.  69-102.</w:t>
      </w:r>
    </w:p>
    <w:p w14:paraId="64201835"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Şimşirgil, A. ( 2018). Kayı IX.  İstanbul: Timaş Yayınları.</w:t>
      </w:r>
    </w:p>
    <w:p w14:paraId="3E4D96E0"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Tabakoğlu, A. ve Taşdirek, Ç. O. (2015). Osmanlı’da Mali Denetimin Kurumsal Gelişimi – Maliye Teftiş Heyetinin Kuruluşu. Yönetim ve Ekonomi Araştırmaları Dergisi, Cilt.13, ( S. 2), ss.  91-113.</w:t>
      </w:r>
    </w:p>
    <w:p w14:paraId="41A1DF40"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Takvim-i Vekayi, Sene 1270, 271, 6.</w:t>
      </w:r>
    </w:p>
    <w:p w14:paraId="79FE65D9"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Taşkesenlioğlu, Y. M. (2018). Tanzimat Döneminde Bir Reform Meclisi Meclis-i Âlî-i Tanzimât ( 1854- 1861). Ankara: Türk Tarih Kurumu Basımevi. </w:t>
      </w:r>
    </w:p>
    <w:p w14:paraId="2F96409A"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Taşkın, O. (2019). Sultan I. Abdülhamit’in Adamı Kara Vezir Seyyid Mehmed Paşa’nın Hayatı ve Muhalefatı. Tarih ve Gelecek Dergisi, Cilt. 5, (S. 3), ss. 546- 570.</w:t>
      </w:r>
    </w:p>
    <w:p w14:paraId="323916B5"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Timur, T. (2006). Yakın Osmanlı Tarihinde Aykırı Çehreler. Ankara: İmge Yayınevi. </w:t>
      </w:r>
    </w:p>
    <w:p w14:paraId="5328F18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lastRenderedPageBreak/>
        <w:t>Tunçel, K. A. ve Yıldırım, M. (2014). 1854- 1874 Döneminde Osmanlı Devleti’nin Dış Borçlanması: Kaç Milyar Dolar Osmanlı Devleti’nin İflasına Neden Oldu. Trakya Üniversitesi, Sosyal Bilimler Dergisi, Cilt. 16, (S. 1), ss. 1-26.</w:t>
      </w:r>
    </w:p>
    <w:p w14:paraId="64C67E5D"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Tuten, A. (2017). Sultan II. Mahmud Dönemi Islahat Çalışmaları. Cumhuriyet Üniversitesi Tarih Bölümü. http://</w:t>
      </w:r>
      <w:hyperlink r:id="rId22">
        <w:r w:rsidRPr="00FE543B">
          <w:rPr>
            <w:rStyle w:val="nternetBalants"/>
            <w:rFonts w:ascii="Times New Roman" w:hAnsi="Times New Roman" w:cs="Times New Roman"/>
            <w:color w:val="000000" w:themeColor="text1"/>
            <w:sz w:val="24"/>
            <w:szCs w:val="24"/>
            <w:u w:val="none"/>
          </w:rPr>
          <w:t>www.academia.edu.tr</w:t>
        </w:r>
      </w:hyperlink>
      <w:r w:rsidRPr="00FE543B">
        <w:rPr>
          <w:rFonts w:ascii="Times New Roman" w:hAnsi="Times New Roman" w:cs="Times New Roman"/>
          <w:color w:val="000000" w:themeColor="text1"/>
          <w:sz w:val="24"/>
          <w:szCs w:val="24"/>
        </w:rPr>
        <w:t>.,  ss.  1-19.</w:t>
      </w:r>
    </w:p>
    <w:p w14:paraId="2DEAAA13"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Türkgeldi, F. A. (1928). Ricâl-i Mühimme-i Siyasiyye. İstanbul: Yeni Matbaa Yayınevi.</w:t>
      </w:r>
    </w:p>
    <w:p w14:paraId="1E8B712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Türkeş, A. ve Turgut, H. (1995). Şahinlerin Dansı: Türkeş’in Anıları. İstanbul: Abc Basın Ajansı Yayınları.</w:t>
      </w:r>
    </w:p>
    <w:p w14:paraId="668074E7"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Türkmen, Z. (2002).  Kuleli Vakası. (Cilt.26, ss.  356-357). Ankara: TDV. İslam Ansiklopedisi.</w:t>
      </w:r>
    </w:p>
    <w:p w14:paraId="6911A14D" w14:textId="77777777" w:rsidR="008F135F" w:rsidRPr="00FE543B" w:rsidRDefault="00C7269E" w:rsidP="00C50AC0">
      <w:pPr>
        <w:pStyle w:val="DipnotMetni"/>
        <w:spacing w:line="360" w:lineRule="auto"/>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Türkmen, Z. (2006). Müşir. (Cilt. 32, ss.  160-161). İstanbul: TDV İslam Ansiklopedisi. </w:t>
      </w:r>
    </w:p>
    <w:p w14:paraId="6465E994"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Uçorol, R. (1985). Siyasi Tarih. İstanbul: Harp Akademileri Yayınları. </w:t>
      </w:r>
    </w:p>
    <w:p w14:paraId="34BEAE1B"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Unat, R. F. (1968). Osmanlı Sefirleri ve Sefaretnameleri. (B. S. Baykal, Yay. Haz.). Ankara: Türk Tarih Kurumu Basımevi.</w:t>
      </w:r>
    </w:p>
    <w:p w14:paraId="122A0566"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Uygur, F. (2014). Fransız Büyükelçi Edouard Antonie Thouvenel Ve İstanbul. Türkiye Sosyal Araştırmalar Dergisi, Cilt. 183, (S. 183), ss. 353-378.</w:t>
      </w:r>
    </w:p>
    <w:p w14:paraId="711DC762"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Ünal, U. (2006). Sultan Abdülaziz Devri Osmanlı Kara Ordusu (1861-1876). (Yayınlanmış Doktora Tezi). Gazi Üniversitesi Sosyal Bilimler Enstitüsü, Yakınçağ Ana Bilim Dalı, Ankara.</w:t>
      </w:r>
    </w:p>
    <w:p w14:paraId="1E76F6AF"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Yazıcı, N. ve Aslan, H. (2014). Sadrazam Kıbrıslı Mehmed Emin Paşa’nın Rumeli Teftişini Anlatan Es Seyyid Mehmed Nuri’nin Seyahât-i Sadaret-i Uzma İsimli Manzum Risalesi. Cilt. 4, III. Kısım, Ankara; ss.  967-1019.</w:t>
      </w:r>
    </w:p>
    <w:p w14:paraId="54E2699F" w14:textId="77777777" w:rsidR="008F135F" w:rsidRPr="00FE543B" w:rsidRDefault="00C7269E" w:rsidP="00C50AC0">
      <w:pPr>
        <w:tabs>
          <w:tab w:val="left" w:pos="1980"/>
        </w:tabs>
        <w:spacing w:after="0"/>
        <w:ind w:left="709" w:hanging="709"/>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Yıldırım, Z. (2018). Mısır Meselesinin Çözümünde Mustafa Reşid Paşa’nın Tanzimat Fikrinin Anlaşılması. Mehmed Akif Ersoy Üniversitesi Sosyal Bilimler Enstitüsü Dergisi, Cilt. 10, (S. 25), ss.  534-548.</w:t>
      </w:r>
    </w:p>
    <w:p w14:paraId="4CF75B76" w14:textId="77777777" w:rsidR="00C50AC0" w:rsidRPr="00FE543B" w:rsidRDefault="00C50AC0">
      <w:pPr>
        <w:ind w:firstLine="0"/>
        <w:jc w:val="center"/>
        <w:rPr>
          <w:rFonts w:ascii="Times New Roman" w:hAnsi="Times New Roman" w:cs="Times New Roman"/>
          <w:b/>
          <w:color w:val="000000" w:themeColor="text1"/>
          <w:sz w:val="72"/>
          <w:szCs w:val="72"/>
        </w:rPr>
      </w:pPr>
    </w:p>
    <w:p w14:paraId="4F3D2FCD" w14:textId="6C704FD3" w:rsidR="008F135F" w:rsidRDefault="008F135F">
      <w:pPr>
        <w:ind w:firstLine="0"/>
        <w:jc w:val="center"/>
        <w:rPr>
          <w:rFonts w:ascii="Times New Roman" w:hAnsi="Times New Roman" w:cs="Times New Roman"/>
          <w:b/>
          <w:color w:val="000000" w:themeColor="text1"/>
          <w:sz w:val="72"/>
          <w:szCs w:val="72"/>
        </w:rPr>
      </w:pPr>
    </w:p>
    <w:p w14:paraId="2BB33B9A" w14:textId="160256CB" w:rsidR="009C1E5D" w:rsidRDefault="009C1E5D">
      <w:pPr>
        <w:ind w:firstLine="0"/>
        <w:jc w:val="center"/>
        <w:rPr>
          <w:rFonts w:ascii="Times New Roman" w:hAnsi="Times New Roman" w:cs="Times New Roman"/>
          <w:b/>
          <w:color w:val="000000" w:themeColor="text1"/>
          <w:sz w:val="72"/>
          <w:szCs w:val="72"/>
        </w:rPr>
      </w:pPr>
    </w:p>
    <w:p w14:paraId="72C86709" w14:textId="4EF68025" w:rsidR="009C1E5D" w:rsidRDefault="009C1E5D">
      <w:pPr>
        <w:ind w:firstLine="0"/>
        <w:jc w:val="center"/>
        <w:rPr>
          <w:rFonts w:ascii="Times New Roman" w:hAnsi="Times New Roman" w:cs="Times New Roman"/>
          <w:b/>
          <w:color w:val="000000" w:themeColor="text1"/>
          <w:sz w:val="72"/>
          <w:szCs w:val="72"/>
        </w:rPr>
      </w:pPr>
    </w:p>
    <w:p w14:paraId="619EF876" w14:textId="081029EB" w:rsidR="009C1E5D" w:rsidRDefault="009C1E5D">
      <w:pPr>
        <w:ind w:firstLine="0"/>
        <w:jc w:val="center"/>
        <w:rPr>
          <w:rFonts w:ascii="Times New Roman" w:hAnsi="Times New Roman" w:cs="Times New Roman"/>
          <w:b/>
          <w:color w:val="000000" w:themeColor="text1"/>
          <w:sz w:val="72"/>
          <w:szCs w:val="72"/>
        </w:rPr>
      </w:pPr>
    </w:p>
    <w:p w14:paraId="6F24D4F0" w14:textId="77777777" w:rsidR="009C1E5D" w:rsidRPr="00FE543B" w:rsidRDefault="009C1E5D">
      <w:pPr>
        <w:ind w:firstLine="0"/>
        <w:jc w:val="center"/>
        <w:rPr>
          <w:rFonts w:ascii="Times New Roman" w:hAnsi="Times New Roman" w:cs="Times New Roman"/>
          <w:b/>
          <w:color w:val="000000" w:themeColor="text1"/>
          <w:sz w:val="72"/>
          <w:szCs w:val="72"/>
        </w:rPr>
      </w:pPr>
    </w:p>
    <w:p w14:paraId="795FAAEE" w14:textId="77777777" w:rsidR="008F135F" w:rsidRPr="00FE543B" w:rsidRDefault="00C7269E" w:rsidP="00C50AC0">
      <w:pPr>
        <w:pStyle w:val="Balk1"/>
        <w:rPr>
          <w:rFonts w:cs="Times New Roman"/>
          <w:sz w:val="72"/>
          <w:szCs w:val="72"/>
        </w:rPr>
      </w:pPr>
      <w:bookmarkStart w:id="113" w:name="_Toc72536441"/>
      <w:r w:rsidRPr="00FE543B">
        <w:rPr>
          <w:rFonts w:cs="Times New Roman"/>
          <w:sz w:val="72"/>
          <w:szCs w:val="72"/>
        </w:rPr>
        <w:t>EKLER</w:t>
      </w:r>
      <w:bookmarkEnd w:id="113"/>
    </w:p>
    <w:p w14:paraId="662D5608" w14:textId="77777777" w:rsidR="008F135F" w:rsidRPr="00FE543B" w:rsidRDefault="008F135F">
      <w:pPr>
        <w:ind w:firstLine="0"/>
        <w:jc w:val="center"/>
        <w:rPr>
          <w:rFonts w:ascii="Times New Roman" w:hAnsi="Times New Roman" w:cs="Times New Roman"/>
          <w:color w:val="000000" w:themeColor="text1"/>
          <w:sz w:val="24"/>
          <w:szCs w:val="24"/>
        </w:rPr>
      </w:pPr>
    </w:p>
    <w:p w14:paraId="744A6E8F" w14:textId="77777777" w:rsidR="008F135F" w:rsidRPr="00FE543B" w:rsidRDefault="008F135F">
      <w:pPr>
        <w:ind w:firstLine="0"/>
        <w:jc w:val="center"/>
        <w:rPr>
          <w:rFonts w:ascii="Times New Roman" w:hAnsi="Times New Roman" w:cs="Times New Roman"/>
          <w:color w:val="000000" w:themeColor="text1"/>
          <w:sz w:val="24"/>
          <w:szCs w:val="24"/>
        </w:rPr>
      </w:pPr>
    </w:p>
    <w:p w14:paraId="6680553D" w14:textId="77777777" w:rsidR="008F135F" w:rsidRPr="00FE543B" w:rsidRDefault="008F135F">
      <w:pPr>
        <w:ind w:firstLine="0"/>
        <w:jc w:val="center"/>
        <w:rPr>
          <w:rFonts w:ascii="Times New Roman" w:hAnsi="Times New Roman" w:cs="Times New Roman"/>
          <w:color w:val="000000" w:themeColor="text1"/>
          <w:sz w:val="24"/>
          <w:szCs w:val="24"/>
        </w:rPr>
      </w:pPr>
    </w:p>
    <w:p w14:paraId="6452F793" w14:textId="77777777" w:rsidR="008F135F" w:rsidRPr="00FE543B" w:rsidRDefault="008F135F">
      <w:pPr>
        <w:ind w:firstLine="0"/>
        <w:jc w:val="center"/>
        <w:rPr>
          <w:rFonts w:ascii="Times New Roman" w:hAnsi="Times New Roman" w:cs="Times New Roman"/>
          <w:color w:val="000000" w:themeColor="text1"/>
          <w:sz w:val="24"/>
          <w:szCs w:val="24"/>
        </w:rPr>
      </w:pPr>
    </w:p>
    <w:p w14:paraId="5DF0AA40" w14:textId="77777777" w:rsidR="008F135F" w:rsidRPr="00FE543B" w:rsidRDefault="008F135F">
      <w:pPr>
        <w:ind w:firstLine="0"/>
        <w:jc w:val="center"/>
        <w:rPr>
          <w:rFonts w:ascii="Times New Roman" w:hAnsi="Times New Roman" w:cs="Times New Roman"/>
          <w:color w:val="000000" w:themeColor="text1"/>
          <w:sz w:val="24"/>
          <w:szCs w:val="24"/>
        </w:rPr>
      </w:pPr>
    </w:p>
    <w:p w14:paraId="74C05002" w14:textId="77777777" w:rsidR="008F135F" w:rsidRPr="00FE543B" w:rsidRDefault="008F135F">
      <w:pPr>
        <w:ind w:firstLine="0"/>
        <w:jc w:val="center"/>
        <w:rPr>
          <w:rFonts w:ascii="Times New Roman" w:hAnsi="Times New Roman" w:cs="Times New Roman"/>
          <w:color w:val="000000" w:themeColor="text1"/>
          <w:sz w:val="24"/>
          <w:szCs w:val="24"/>
        </w:rPr>
      </w:pPr>
    </w:p>
    <w:p w14:paraId="10CA591C" w14:textId="77777777" w:rsidR="008F135F" w:rsidRPr="00FE543B" w:rsidRDefault="008F135F">
      <w:pPr>
        <w:ind w:firstLine="0"/>
        <w:jc w:val="center"/>
        <w:rPr>
          <w:rFonts w:ascii="Times New Roman" w:hAnsi="Times New Roman" w:cs="Times New Roman"/>
          <w:color w:val="000000" w:themeColor="text1"/>
          <w:sz w:val="24"/>
          <w:szCs w:val="24"/>
        </w:rPr>
      </w:pPr>
    </w:p>
    <w:p w14:paraId="3DC94EBB" w14:textId="77777777" w:rsidR="008F135F" w:rsidRPr="00FE543B" w:rsidRDefault="008F135F">
      <w:pPr>
        <w:ind w:firstLine="0"/>
        <w:jc w:val="center"/>
        <w:rPr>
          <w:rFonts w:ascii="Times New Roman" w:hAnsi="Times New Roman" w:cs="Times New Roman"/>
          <w:color w:val="000000" w:themeColor="text1"/>
          <w:sz w:val="24"/>
          <w:szCs w:val="24"/>
        </w:rPr>
      </w:pPr>
    </w:p>
    <w:p w14:paraId="6EDE2151" w14:textId="77777777" w:rsidR="008F135F" w:rsidRPr="00FE543B" w:rsidRDefault="008F135F">
      <w:pPr>
        <w:ind w:firstLine="0"/>
        <w:jc w:val="center"/>
        <w:rPr>
          <w:rFonts w:ascii="Times New Roman" w:hAnsi="Times New Roman" w:cs="Times New Roman"/>
          <w:color w:val="000000" w:themeColor="text1"/>
          <w:sz w:val="24"/>
          <w:szCs w:val="24"/>
        </w:rPr>
      </w:pPr>
    </w:p>
    <w:p w14:paraId="305A50FC" w14:textId="198509E8" w:rsidR="008F135F" w:rsidRPr="00FE543B" w:rsidRDefault="00481A7E" w:rsidP="00481A7E">
      <w:pPr>
        <w:pStyle w:val="Balk1"/>
        <w:jc w:val="left"/>
        <w:rPr>
          <w:rFonts w:cs="Times New Roman"/>
        </w:rPr>
      </w:pPr>
      <w:bookmarkStart w:id="114" w:name="_Toc72536442"/>
      <w:r w:rsidRPr="00FE543B">
        <w:rPr>
          <w:rFonts w:cs="Times New Roman"/>
        </w:rPr>
        <w:lastRenderedPageBreak/>
        <w:t>EK 1</w:t>
      </w:r>
      <w:r w:rsidR="00C50AC0" w:rsidRPr="00FE543B">
        <w:rPr>
          <w:rFonts w:cs="Times New Roman"/>
        </w:rPr>
        <w:t>.</w:t>
      </w:r>
      <w:r w:rsidR="00C7269E" w:rsidRPr="00FE543B">
        <w:rPr>
          <w:rFonts w:cs="Times New Roman"/>
        </w:rPr>
        <w:t xml:space="preserve"> Kı</w:t>
      </w:r>
      <w:r w:rsidR="0030739F" w:rsidRPr="00FE543B">
        <w:rPr>
          <w:rFonts w:cs="Times New Roman"/>
        </w:rPr>
        <w:t>brıslı Mehmed Emin Paşa (1813-</w:t>
      </w:r>
      <w:r w:rsidR="00C7269E" w:rsidRPr="00FE543B">
        <w:rPr>
          <w:rFonts w:cs="Times New Roman"/>
        </w:rPr>
        <w:t>1865)</w:t>
      </w:r>
      <w:r w:rsidR="00C7269E" w:rsidRPr="00FE543B">
        <w:rPr>
          <w:rStyle w:val="DipnotSabitleyicisi"/>
          <w:rFonts w:cs="Times New Roman"/>
          <w:b w:val="0"/>
          <w:color w:val="000000" w:themeColor="text1"/>
          <w:szCs w:val="24"/>
        </w:rPr>
        <w:footnoteReference w:id="368"/>
      </w:r>
      <w:bookmarkEnd w:id="114"/>
    </w:p>
    <w:p w14:paraId="13E19D81" w14:textId="77777777" w:rsidR="008F135F" w:rsidRPr="00FE543B" w:rsidRDefault="008F135F">
      <w:pPr>
        <w:ind w:firstLine="0"/>
        <w:jc w:val="center"/>
        <w:rPr>
          <w:rFonts w:ascii="Times New Roman" w:hAnsi="Times New Roman" w:cs="Times New Roman"/>
          <w:b/>
          <w:color w:val="000000" w:themeColor="text1"/>
          <w:sz w:val="24"/>
          <w:szCs w:val="24"/>
        </w:rPr>
      </w:pPr>
    </w:p>
    <w:p w14:paraId="51641C0E" w14:textId="77777777" w:rsidR="008F135F" w:rsidRPr="00FE543B" w:rsidRDefault="00C7269E">
      <w:pPr>
        <w:ind w:firstLine="0"/>
        <w:jc w:val="center"/>
        <w:rPr>
          <w:rFonts w:ascii="Times New Roman" w:hAnsi="Times New Roman" w:cs="Times New Roman"/>
          <w:color w:val="000000" w:themeColor="text1"/>
          <w:sz w:val="24"/>
          <w:szCs w:val="24"/>
          <w:lang w:eastAsia="tr-TR"/>
        </w:rPr>
      </w:pPr>
      <w:r w:rsidRPr="00FE543B">
        <w:rPr>
          <w:rFonts w:ascii="Times New Roman" w:hAnsi="Times New Roman" w:cs="Times New Roman"/>
          <w:noProof/>
          <w:lang w:eastAsia="tr-TR"/>
        </w:rPr>
        <w:drawing>
          <wp:inline distT="0" distB="0" distL="0" distR="0" wp14:anchorId="488C44AA" wp14:editId="48331C47">
            <wp:extent cx="5495925" cy="5495925"/>
            <wp:effectExtent l="0" t="0" r="0" b="0"/>
            <wp:docPr id="5" name="Resim 2" descr="C:\Users\User\Music\anadolu medreseleri slayt\5ee6326133326af81e2d97f3ebf97197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2" descr="C:\Users\User\Music\anadolu medreseleri slayt\5ee6326133326af81e2d97f3ebf97197 (3).jpg"/>
                    <pic:cNvPicPr>
                      <a:picLocks noChangeAspect="1" noChangeArrowheads="1"/>
                    </pic:cNvPicPr>
                  </pic:nvPicPr>
                  <pic:blipFill>
                    <a:blip r:embed="rId23"/>
                    <a:stretch>
                      <a:fillRect/>
                    </a:stretch>
                  </pic:blipFill>
                  <pic:spPr bwMode="auto">
                    <a:xfrm>
                      <a:off x="0" y="0"/>
                      <a:ext cx="5495925" cy="5495925"/>
                    </a:xfrm>
                    <a:prstGeom prst="rect">
                      <a:avLst/>
                    </a:prstGeom>
                  </pic:spPr>
                </pic:pic>
              </a:graphicData>
            </a:graphic>
          </wp:inline>
        </w:drawing>
      </w:r>
    </w:p>
    <w:p w14:paraId="089515CA" w14:textId="77777777" w:rsidR="008F135F" w:rsidRPr="00FE543B" w:rsidRDefault="008F135F">
      <w:pPr>
        <w:ind w:firstLine="0"/>
        <w:jc w:val="center"/>
        <w:rPr>
          <w:rFonts w:ascii="Times New Roman" w:hAnsi="Times New Roman" w:cs="Times New Roman"/>
          <w:color w:val="000000" w:themeColor="text1"/>
          <w:sz w:val="24"/>
          <w:szCs w:val="24"/>
          <w:lang w:eastAsia="tr-TR"/>
        </w:rPr>
      </w:pPr>
    </w:p>
    <w:p w14:paraId="5A718B8C" w14:textId="77777777" w:rsidR="008F135F" w:rsidRPr="00FE543B" w:rsidRDefault="008F135F">
      <w:pPr>
        <w:ind w:firstLine="0"/>
        <w:jc w:val="center"/>
        <w:rPr>
          <w:rFonts w:ascii="Times New Roman" w:hAnsi="Times New Roman" w:cs="Times New Roman"/>
          <w:b/>
          <w:color w:val="000000" w:themeColor="text1"/>
          <w:sz w:val="24"/>
          <w:szCs w:val="24"/>
        </w:rPr>
      </w:pPr>
    </w:p>
    <w:p w14:paraId="3986ABC6" w14:textId="77777777" w:rsidR="00481A7E" w:rsidRPr="00FE543B" w:rsidRDefault="00481A7E">
      <w:pPr>
        <w:ind w:firstLine="0"/>
        <w:jc w:val="center"/>
        <w:rPr>
          <w:rFonts w:ascii="Times New Roman" w:hAnsi="Times New Roman" w:cs="Times New Roman"/>
          <w:b/>
          <w:color w:val="000000" w:themeColor="text1"/>
          <w:sz w:val="24"/>
          <w:szCs w:val="24"/>
        </w:rPr>
      </w:pPr>
    </w:p>
    <w:p w14:paraId="7E788D63" w14:textId="77777777" w:rsidR="00481A7E" w:rsidRPr="00FE543B" w:rsidRDefault="00481A7E">
      <w:pPr>
        <w:ind w:firstLine="0"/>
        <w:jc w:val="center"/>
        <w:rPr>
          <w:rFonts w:ascii="Times New Roman" w:hAnsi="Times New Roman" w:cs="Times New Roman"/>
          <w:b/>
          <w:color w:val="000000" w:themeColor="text1"/>
          <w:sz w:val="24"/>
          <w:szCs w:val="24"/>
        </w:rPr>
      </w:pPr>
    </w:p>
    <w:p w14:paraId="5103574B" w14:textId="77777777" w:rsidR="008F135F" w:rsidRPr="00FE543B" w:rsidRDefault="008F135F">
      <w:pPr>
        <w:ind w:firstLine="0"/>
        <w:jc w:val="center"/>
        <w:rPr>
          <w:rFonts w:ascii="Times New Roman" w:hAnsi="Times New Roman" w:cs="Times New Roman"/>
          <w:b/>
          <w:color w:val="000000" w:themeColor="text1"/>
          <w:sz w:val="24"/>
          <w:szCs w:val="24"/>
        </w:rPr>
      </w:pPr>
    </w:p>
    <w:p w14:paraId="04FD462C" w14:textId="0E71B7A3" w:rsidR="008F135F" w:rsidRPr="00FE543B" w:rsidRDefault="00481A7E" w:rsidP="00481A7E">
      <w:pPr>
        <w:pStyle w:val="Balk1"/>
        <w:rPr>
          <w:rStyle w:val="FootnoteCharacters"/>
          <w:rFonts w:cs="Times New Roman"/>
          <w:b w:val="0"/>
          <w:color w:val="000000" w:themeColor="text1"/>
          <w:szCs w:val="24"/>
        </w:rPr>
      </w:pPr>
      <w:bookmarkStart w:id="115" w:name="_Toc72536443"/>
      <w:r w:rsidRPr="00FE543B">
        <w:rPr>
          <w:rFonts w:cs="Times New Roman"/>
        </w:rPr>
        <w:lastRenderedPageBreak/>
        <w:t xml:space="preserve">EK </w:t>
      </w:r>
      <w:r w:rsidR="00C7269E" w:rsidRPr="00FE543B">
        <w:rPr>
          <w:rFonts w:cs="Times New Roman"/>
        </w:rPr>
        <w:t>2</w:t>
      </w:r>
      <w:r w:rsidRPr="00FE543B">
        <w:rPr>
          <w:rFonts w:cs="Times New Roman"/>
        </w:rPr>
        <w:t xml:space="preserve">. </w:t>
      </w:r>
      <w:r w:rsidR="00C7269E" w:rsidRPr="00FE543B">
        <w:rPr>
          <w:rFonts w:cs="Times New Roman"/>
        </w:rPr>
        <w:t>Kıbrıslı Mehmed Emin Paşa’nın ilk eşi Melek Hanım ( Maria Dejean)</w:t>
      </w:r>
      <w:r w:rsidR="00C7269E" w:rsidRPr="00FE543B">
        <w:rPr>
          <w:rStyle w:val="FootnoteCharacters"/>
          <w:rFonts w:cs="Times New Roman"/>
          <w:b w:val="0"/>
          <w:color w:val="000000" w:themeColor="text1"/>
          <w:szCs w:val="24"/>
        </w:rPr>
        <w:t xml:space="preserve"> </w:t>
      </w:r>
      <w:r w:rsidR="00C7269E" w:rsidRPr="00FE543B">
        <w:rPr>
          <w:rStyle w:val="DipnotSabitleyicisi"/>
          <w:rFonts w:cs="Times New Roman"/>
          <w:b w:val="0"/>
          <w:color w:val="000000" w:themeColor="text1"/>
          <w:szCs w:val="24"/>
        </w:rPr>
        <w:footnoteReference w:id="369"/>
      </w:r>
      <w:bookmarkEnd w:id="115"/>
    </w:p>
    <w:p w14:paraId="3B9EA655" w14:textId="77777777" w:rsidR="00481A7E" w:rsidRPr="00FE543B" w:rsidRDefault="00481A7E" w:rsidP="00481A7E">
      <w:pPr>
        <w:spacing w:after="0"/>
        <w:rPr>
          <w:rFonts w:ascii="Times New Roman" w:hAnsi="Times New Roman" w:cs="Times New Roman"/>
        </w:rPr>
      </w:pPr>
    </w:p>
    <w:p w14:paraId="0379BFD5" w14:textId="77777777" w:rsidR="008F135F" w:rsidRPr="00FE543B" w:rsidRDefault="00C7269E">
      <w:pPr>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lang w:eastAsia="tr-TR"/>
        </w:rPr>
        <w:drawing>
          <wp:inline distT="0" distB="0" distL="0" distR="0" wp14:anchorId="6BD0A68F" wp14:editId="3E92A2D4">
            <wp:extent cx="3533775" cy="3227705"/>
            <wp:effectExtent l="0" t="0" r="0" b="0"/>
            <wp:docPr id="6" name="Resim 6" descr="C:\Users\User\Downloads\WhatsApp Image 2020-07-09 at 16.1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6" descr="C:\Users\User\Downloads\WhatsApp Image 2020-07-09 at 16.13.57.jpeg"/>
                    <pic:cNvPicPr>
                      <a:picLocks noChangeAspect="1" noChangeArrowheads="1"/>
                    </pic:cNvPicPr>
                  </pic:nvPicPr>
                  <pic:blipFill>
                    <a:blip r:embed="rId24"/>
                    <a:srcRect r="-43" b="22545"/>
                    <a:stretch>
                      <a:fillRect/>
                    </a:stretch>
                  </pic:blipFill>
                  <pic:spPr bwMode="auto">
                    <a:xfrm>
                      <a:off x="0" y="0"/>
                      <a:ext cx="3533775" cy="3227705"/>
                    </a:xfrm>
                    <a:prstGeom prst="rect">
                      <a:avLst/>
                    </a:prstGeom>
                  </pic:spPr>
                </pic:pic>
              </a:graphicData>
            </a:graphic>
          </wp:inline>
        </w:drawing>
      </w:r>
    </w:p>
    <w:p w14:paraId="70C10A8B" w14:textId="77777777" w:rsidR="008F135F" w:rsidRPr="00FE543B" w:rsidRDefault="008F135F">
      <w:pPr>
        <w:ind w:firstLine="0"/>
        <w:jc w:val="center"/>
        <w:rPr>
          <w:rFonts w:ascii="Times New Roman" w:hAnsi="Times New Roman" w:cs="Times New Roman"/>
          <w:color w:val="000000" w:themeColor="text1"/>
          <w:sz w:val="24"/>
          <w:szCs w:val="24"/>
        </w:rPr>
      </w:pPr>
    </w:p>
    <w:p w14:paraId="38BE713B" w14:textId="247F615A" w:rsidR="008F135F" w:rsidRPr="00FE543B" w:rsidRDefault="00481A7E" w:rsidP="00481A7E">
      <w:pPr>
        <w:pStyle w:val="Balk1"/>
        <w:rPr>
          <w:rFonts w:cs="Times New Roman"/>
        </w:rPr>
      </w:pPr>
      <w:bookmarkStart w:id="116" w:name="_Toc72536444"/>
      <w:r w:rsidRPr="00FE543B">
        <w:rPr>
          <w:rFonts w:cs="Times New Roman"/>
        </w:rPr>
        <w:t xml:space="preserve">EK </w:t>
      </w:r>
      <w:r w:rsidR="00C7269E" w:rsidRPr="00FE543B">
        <w:rPr>
          <w:rFonts w:cs="Times New Roman"/>
        </w:rPr>
        <w:t>3</w:t>
      </w:r>
      <w:r w:rsidRPr="00FE543B">
        <w:rPr>
          <w:rFonts w:cs="Times New Roman"/>
        </w:rPr>
        <w:t>.</w:t>
      </w:r>
      <w:r w:rsidR="00C7269E" w:rsidRPr="00FE543B">
        <w:rPr>
          <w:rFonts w:cs="Times New Roman"/>
        </w:rPr>
        <w:t xml:space="preserve"> Mehmed Paşa’nın kızı Ayşe Sıdıka Hanım</w:t>
      </w:r>
      <w:r w:rsidR="00C7269E" w:rsidRPr="00FE543B">
        <w:rPr>
          <w:rStyle w:val="DipnotSabitleyicisi"/>
          <w:rFonts w:cs="Times New Roman"/>
          <w:b w:val="0"/>
          <w:color w:val="000000" w:themeColor="text1"/>
          <w:szCs w:val="24"/>
        </w:rPr>
        <w:footnoteReference w:id="370"/>
      </w:r>
      <w:bookmarkEnd w:id="116"/>
    </w:p>
    <w:p w14:paraId="758F3094" w14:textId="77777777" w:rsidR="00481A7E" w:rsidRPr="00FE543B" w:rsidRDefault="00481A7E" w:rsidP="00481A7E">
      <w:pPr>
        <w:spacing w:after="0"/>
        <w:rPr>
          <w:rFonts w:ascii="Times New Roman" w:hAnsi="Times New Roman" w:cs="Times New Roman"/>
        </w:rPr>
      </w:pPr>
    </w:p>
    <w:p w14:paraId="7D0AAC49" w14:textId="77777777" w:rsidR="008F135F" w:rsidRPr="00FE543B" w:rsidRDefault="00C7269E">
      <w:pPr>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lang w:eastAsia="tr-TR"/>
        </w:rPr>
        <w:drawing>
          <wp:inline distT="0" distB="0" distL="0" distR="0" wp14:anchorId="1A7D61A1" wp14:editId="57172352">
            <wp:extent cx="3495675" cy="2486025"/>
            <wp:effectExtent l="0" t="0" r="0" b="0"/>
            <wp:docPr id="7" name="Resim 7" descr="C:\Users\User\Downloads\WhatsApp Image 2020-07-09 at 16.1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sim 7" descr="C:\Users\User\Downloads\WhatsApp Image 2020-07-09 at 16.13.04.jpeg"/>
                    <pic:cNvPicPr>
                      <a:picLocks noChangeAspect="1" noChangeArrowheads="1"/>
                    </pic:cNvPicPr>
                  </pic:nvPicPr>
                  <pic:blipFill>
                    <a:blip r:embed="rId25"/>
                    <a:srcRect b="21755"/>
                    <a:stretch>
                      <a:fillRect/>
                    </a:stretch>
                  </pic:blipFill>
                  <pic:spPr bwMode="auto">
                    <a:xfrm>
                      <a:off x="0" y="0"/>
                      <a:ext cx="3495675" cy="2486025"/>
                    </a:xfrm>
                    <a:prstGeom prst="rect">
                      <a:avLst/>
                    </a:prstGeom>
                  </pic:spPr>
                </pic:pic>
              </a:graphicData>
            </a:graphic>
          </wp:inline>
        </w:drawing>
      </w:r>
    </w:p>
    <w:p w14:paraId="2D6BE630" w14:textId="77777777" w:rsidR="00481A7E" w:rsidRPr="00FE543B" w:rsidRDefault="00481A7E">
      <w:pPr>
        <w:tabs>
          <w:tab w:val="left" w:pos="4906"/>
        </w:tabs>
        <w:ind w:firstLine="0"/>
        <w:jc w:val="center"/>
        <w:rPr>
          <w:rFonts w:ascii="Times New Roman" w:hAnsi="Times New Roman" w:cs="Times New Roman"/>
          <w:b/>
          <w:color w:val="000000" w:themeColor="text1"/>
          <w:sz w:val="24"/>
          <w:szCs w:val="24"/>
        </w:rPr>
      </w:pPr>
    </w:p>
    <w:p w14:paraId="63F45A39" w14:textId="1C230631" w:rsidR="008F135F" w:rsidRPr="00FE543B" w:rsidRDefault="00C7269E" w:rsidP="00481A7E">
      <w:pPr>
        <w:pStyle w:val="Balk1"/>
        <w:rPr>
          <w:rFonts w:cs="Times New Roman"/>
        </w:rPr>
      </w:pPr>
      <w:bookmarkStart w:id="117" w:name="_Toc72536445"/>
      <w:r w:rsidRPr="00FE543B">
        <w:rPr>
          <w:rFonts w:cs="Times New Roman"/>
        </w:rPr>
        <w:lastRenderedPageBreak/>
        <w:t>E</w:t>
      </w:r>
      <w:r w:rsidR="00481A7E" w:rsidRPr="00FE543B">
        <w:rPr>
          <w:rFonts w:cs="Times New Roman"/>
        </w:rPr>
        <w:t>K</w:t>
      </w:r>
      <w:r w:rsidRPr="00FE543B">
        <w:rPr>
          <w:rFonts w:cs="Times New Roman"/>
        </w:rPr>
        <w:t xml:space="preserve"> 4</w:t>
      </w:r>
      <w:r w:rsidR="00481A7E" w:rsidRPr="00FE543B">
        <w:rPr>
          <w:rFonts w:cs="Times New Roman"/>
        </w:rPr>
        <w:t>.</w:t>
      </w:r>
      <w:r w:rsidRPr="00FE543B">
        <w:rPr>
          <w:rFonts w:cs="Times New Roman"/>
        </w:rPr>
        <w:t xml:space="preserve"> Kıbrıslı Yalısı</w:t>
      </w:r>
      <w:r w:rsidRPr="00FE543B">
        <w:rPr>
          <w:rStyle w:val="DipnotSabitleyicisi"/>
          <w:rFonts w:cs="Times New Roman"/>
          <w:b w:val="0"/>
          <w:color w:val="000000" w:themeColor="text1"/>
          <w:szCs w:val="24"/>
        </w:rPr>
        <w:footnoteReference w:id="371"/>
      </w:r>
      <w:bookmarkEnd w:id="117"/>
    </w:p>
    <w:p w14:paraId="06B14AF7" w14:textId="77777777" w:rsidR="00481A7E" w:rsidRPr="00FE543B" w:rsidRDefault="00481A7E" w:rsidP="00481A7E">
      <w:pPr>
        <w:spacing w:after="0"/>
        <w:rPr>
          <w:rFonts w:ascii="Times New Roman" w:hAnsi="Times New Roman" w:cs="Times New Roman"/>
        </w:rPr>
      </w:pPr>
    </w:p>
    <w:p w14:paraId="3036320C" w14:textId="77777777" w:rsidR="008F135F" w:rsidRPr="00FE543B" w:rsidRDefault="00C7269E">
      <w:pPr>
        <w:tabs>
          <w:tab w:val="left" w:pos="4906"/>
        </w:tabs>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lang w:eastAsia="tr-TR"/>
        </w:rPr>
        <w:drawing>
          <wp:inline distT="0" distB="0" distL="0" distR="0" wp14:anchorId="2DB2E5B8" wp14:editId="465F5B62">
            <wp:extent cx="4153662" cy="2541320"/>
            <wp:effectExtent l="0" t="0" r="0" b="0"/>
            <wp:docPr id="8" name="Resim 4" descr="C:\Users\User\Music\anadolu medreseleri slayt\Kıbrıslı_Yalı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4" descr="C:\Users\User\Music\anadolu medreseleri slayt\Kıbrıslı_Yalısı.jpg"/>
                    <pic:cNvPicPr>
                      <a:picLocks noChangeAspect="1" noChangeArrowheads="1"/>
                    </pic:cNvPicPr>
                  </pic:nvPicPr>
                  <pic:blipFill>
                    <a:blip r:embed="rId26"/>
                    <a:stretch>
                      <a:fillRect/>
                    </a:stretch>
                  </pic:blipFill>
                  <pic:spPr bwMode="auto">
                    <a:xfrm>
                      <a:off x="0" y="0"/>
                      <a:ext cx="4152900" cy="2540854"/>
                    </a:xfrm>
                    <a:prstGeom prst="rect">
                      <a:avLst/>
                    </a:prstGeom>
                  </pic:spPr>
                </pic:pic>
              </a:graphicData>
            </a:graphic>
          </wp:inline>
        </w:drawing>
      </w:r>
    </w:p>
    <w:p w14:paraId="2EB4C6B1" w14:textId="77777777" w:rsidR="00481A7E" w:rsidRPr="00FE543B" w:rsidRDefault="00481A7E">
      <w:pPr>
        <w:tabs>
          <w:tab w:val="center" w:pos="4677"/>
        </w:tabs>
        <w:spacing w:before="240"/>
        <w:ind w:firstLine="0"/>
        <w:jc w:val="center"/>
        <w:rPr>
          <w:rStyle w:val="Balk1Char"/>
          <w:rFonts w:cs="Times New Roman"/>
        </w:rPr>
      </w:pPr>
    </w:p>
    <w:p w14:paraId="44576AAB" w14:textId="45C68FA3" w:rsidR="008F135F" w:rsidRPr="00FE543B" w:rsidRDefault="00C7269E">
      <w:pPr>
        <w:tabs>
          <w:tab w:val="center" w:pos="4677"/>
        </w:tabs>
        <w:spacing w:before="240"/>
        <w:ind w:firstLine="0"/>
        <w:jc w:val="center"/>
        <w:rPr>
          <w:rFonts w:ascii="Times New Roman" w:hAnsi="Times New Roman" w:cs="Times New Roman"/>
          <w:color w:val="000000" w:themeColor="text1"/>
          <w:sz w:val="24"/>
          <w:szCs w:val="24"/>
        </w:rPr>
      </w:pPr>
      <w:bookmarkStart w:id="118" w:name="_Toc72536446"/>
      <w:r w:rsidRPr="00FE543B">
        <w:rPr>
          <w:rStyle w:val="Balk1Char"/>
          <w:rFonts w:cs="Times New Roman"/>
        </w:rPr>
        <w:t>E</w:t>
      </w:r>
      <w:r w:rsidR="00481A7E" w:rsidRPr="00FE543B">
        <w:rPr>
          <w:rStyle w:val="Balk1Char"/>
          <w:rFonts w:cs="Times New Roman"/>
        </w:rPr>
        <w:t>K</w:t>
      </w:r>
      <w:r w:rsidRPr="00FE543B">
        <w:rPr>
          <w:rStyle w:val="Balk1Char"/>
          <w:rFonts w:cs="Times New Roman"/>
        </w:rPr>
        <w:t xml:space="preserve"> 5</w:t>
      </w:r>
      <w:r w:rsidR="00481A7E" w:rsidRPr="00FE543B">
        <w:rPr>
          <w:rStyle w:val="Balk1Char"/>
          <w:rFonts w:cs="Times New Roman"/>
        </w:rPr>
        <w:t>.</w:t>
      </w:r>
      <w:r w:rsidRPr="00FE543B">
        <w:rPr>
          <w:rStyle w:val="Balk1Char"/>
          <w:rFonts w:cs="Times New Roman"/>
        </w:rPr>
        <w:t xml:space="preserve"> XIX. yüzyıl Londra sefareti Binası</w:t>
      </w:r>
      <w:bookmarkEnd w:id="118"/>
      <w:r w:rsidRPr="00FE543B">
        <w:rPr>
          <w:rStyle w:val="DipnotSabitleyicisi"/>
          <w:rFonts w:ascii="Times New Roman" w:hAnsi="Times New Roman" w:cs="Times New Roman"/>
          <w:b/>
          <w:color w:val="000000" w:themeColor="text1"/>
          <w:sz w:val="24"/>
          <w:szCs w:val="24"/>
        </w:rPr>
        <w:footnoteReference w:id="372"/>
      </w:r>
      <w:r w:rsidRPr="00FE543B">
        <w:rPr>
          <w:rFonts w:ascii="Times New Roman" w:hAnsi="Times New Roman" w:cs="Times New Roman"/>
          <w:noProof/>
          <w:lang w:eastAsia="tr-TR"/>
        </w:rPr>
        <w:drawing>
          <wp:inline distT="0" distB="0" distL="0" distR="0" wp14:anchorId="467F4A1A" wp14:editId="77D4830F">
            <wp:extent cx="3835730" cy="3598223"/>
            <wp:effectExtent l="0" t="0" r="0" b="2540"/>
            <wp:docPr id="9" name="Resim 15" descr="C:\Users\User\Downloads\öznur res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15" descr="C:\Users\User\Downloads\öznur resim.jpg"/>
                    <pic:cNvPicPr>
                      <a:picLocks noChangeAspect="1" noChangeArrowheads="1"/>
                    </pic:cNvPicPr>
                  </pic:nvPicPr>
                  <pic:blipFill>
                    <a:blip r:embed="rId27"/>
                    <a:stretch>
                      <a:fillRect/>
                    </a:stretch>
                  </pic:blipFill>
                  <pic:spPr bwMode="auto">
                    <a:xfrm>
                      <a:off x="0" y="0"/>
                      <a:ext cx="3838575" cy="3600892"/>
                    </a:xfrm>
                    <a:prstGeom prst="rect">
                      <a:avLst/>
                    </a:prstGeom>
                  </pic:spPr>
                </pic:pic>
              </a:graphicData>
            </a:graphic>
          </wp:inline>
        </w:drawing>
      </w:r>
    </w:p>
    <w:p w14:paraId="77A3CB6A" w14:textId="13940621" w:rsidR="008F135F" w:rsidRPr="00FE543B" w:rsidRDefault="00C7269E" w:rsidP="00481A7E">
      <w:pPr>
        <w:pStyle w:val="Balk1"/>
        <w:rPr>
          <w:rFonts w:cs="Times New Roman"/>
        </w:rPr>
      </w:pPr>
      <w:bookmarkStart w:id="119" w:name="_Toc72536447"/>
      <w:r w:rsidRPr="00FE543B">
        <w:rPr>
          <w:rFonts w:cs="Times New Roman"/>
        </w:rPr>
        <w:lastRenderedPageBreak/>
        <w:t>E</w:t>
      </w:r>
      <w:r w:rsidR="00481A7E" w:rsidRPr="00FE543B">
        <w:rPr>
          <w:rFonts w:cs="Times New Roman"/>
        </w:rPr>
        <w:t>K</w:t>
      </w:r>
      <w:r w:rsidRPr="00FE543B">
        <w:rPr>
          <w:rFonts w:cs="Times New Roman"/>
        </w:rPr>
        <w:t xml:space="preserve"> 6</w:t>
      </w:r>
      <w:r w:rsidR="00481A7E" w:rsidRPr="00FE543B">
        <w:rPr>
          <w:rFonts w:cs="Times New Roman"/>
        </w:rPr>
        <w:t>.</w:t>
      </w:r>
      <w:r w:rsidR="000A463A" w:rsidRPr="00FE543B">
        <w:rPr>
          <w:rFonts w:cs="Times New Roman"/>
        </w:rPr>
        <w:t xml:space="preserve"> Kıbrıslı Mehmed Emin Paşa’ya V</w:t>
      </w:r>
      <w:r w:rsidRPr="00FE543B">
        <w:rPr>
          <w:rFonts w:cs="Times New Roman"/>
        </w:rPr>
        <w:t>erilen Nişân-ı Osmânî</w:t>
      </w:r>
      <w:r w:rsidRPr="00FE543B">
        <w:rPr>
          <w:rStyle w:val="DipnotSabitleyicisi"/>
          <w:rFonts w:cs="Times New Roman"/>
          <w:b w:val="0"/>
          <w:color w:val="000000" w:themeColor="text1"/>
          <w:szCs w:val="24"/>
        </w:rPr>
        <w:footnoteReference w:id="373"/>
      </w:r>
      <w:bookmarkEnd w:id="119"/>
    </w:p>
    <w:p w14:paraId="61BF8F47" w14:textId="77777777" w:rsidR="008F135F" w:rsidRPr="00FE543B" w:rsidRDefault="008F135F" w:rsidP="00481A7E">
      <w:pPr>
        <w:tabs>
          <w:tab w:val="center" w:pos="4677"/>
        </w:tabs>
        <w:spacing w:before="240" w:after="0"/>
        <w:ind w:firstLine="0"/>
        <w:jc w:val="center"/>
        <w:rPr>
          <w:rFonts w:ascii="Times New Roman" w:hAnsi="Times New Roman" w:cs="Times New Roman"/>
          <w:color w:val="000000" w:themeColor="text1"/>
          <w:sz w:val="24"/>
          <w:szCs w:val="24"/>
        </w:rPr>
      </w:pPr>
    </w:p>
    <w:p w14:paraId="0CE874AE" w14:textId="77777777" w:rsidR="008F135F" w:rsidRPr="00FE543B" w:rsidRDefault="00C7269E">
      <w:pPr>
        <w:tabs>
          <w:tab w:val="center" w:pos="4677"/>
        </w:tabs>
        <w:spacing w:before="240"/>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color w:val="000000" w:themeColor="text1"/>
          <w:sz w:val="24"/>
          <w:szCs w:val="24"/>
          <w:lang w:eastAsia="tr-TR"/>
        </w:rPr>
        <w:drawing>
          <wp:anchor distT="0" distB="0" distL="0" distR="0" simplePos="0" relativeHeight="16" behindDoc="0" locked="0" layoutInCell="0" allowOverlap="1" wp14:anchorId="76EC15BF" wp14:editId="5A0B4635">
            <wp:simplePos x="0" y="0"/>
            <wp:positionH relativeFrom="column">
              <wp:align>center</wp:align>
            </wp:positionH>
            <wp:positionV relativeFrom="paragraph">
              <wp:posOffset>635</wp:posOffset>
            </wp:positionV>
            <wp:extent cx="4064000" cy="6079490"/>
            <wp:effectExtent l="0" t="0" r="0" b="0"/>
            <wp:wrapSquare wrapText="largest"/>
            <wp:docPr id="10" name="Görünt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örüntü1"/>
                    <pic:cNvPicPr>
                      <a:picLocks noChangeAspect="1" noChangeArrowheads="1"/>
                    </pic:cNvPicPr>
                  </pic:nvPicPr>
                  <pic:blipFill>
                    <a:blip r:embed="rId28"/>
                    <a:stretch>
                      <a:fillRect/>
                    </a:stretch>
                  </pic:blipFill>
                  <pic:spPr bwMode="auto">
                    <a:xfrm>
                      <a:off x="0" y="0"/>
                      <a:ext cx="4064000" cy="6079490"/>
                    </a:xfrm>
                    <a:prstGeom prst="rect">
                      <a:avLst/>
                    </a:prstGeom>
                  </pic:spPr>
                </pic:pic>
              </a:graphicData>
            </a:graphic>
          </wp:anchor>
        </w:drawing>
      </w:r>
    </w:p>
    <w:p w14:paraId="4CD1018A"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0934EC2B"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4E54E9B7"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2A96DEE2"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78F14FED"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5C943068"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3C11E29E"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152FA343"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5F970F57"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413459D1"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10667F45" w14:textId="77777777" w:rsidR="008F135F" w:rsidRPr="00FE543B" w:rsidRDefault="008F135F">
      <w:pPr>
        <w:tabs>
          <w:tab w:val="center" w:pos="4677"/>
        </w:tabs>
        <w:spacing w:before="240"/>
        <w:ind w:firstLine="0"/>
        <w:jc w:val="center"/>
        <w:rPr>
          <w:rFonts w:ascii="Times New Roman" w:hAnsi="Times New Roman" w:cs="Times New Roman"/>
          <w:color w:val="000000" w:themeColor="text1"/>
          <w:sz w:val="24"/>
          <w:szCs w:val="24"/>
        </w:rPr>
      </w:pPr>
    </w:p>
    <w:p w14:paraId="472D3376" w14:textId="77777777" w:rsidR="008F135F" w:rsidRPr="00FE543B" w:rsidRDefault="008F135F">
      <w:pPr>
        <w:tabs>
          <w:tab w:val="center" w:pos="4677"/>
        </w:tabs>
        <w:spacing w:before="240"/>
        <w:ind w:firstLine="0"/>
        <w:jc w:val="center"/>
        <w:rPr>
          <w:rFonts w:ascii="Times New Roman" w:hAnsi="Times New Roman" w:cs="Times New Roman"/>
          <w:b/>
          <w:color w:val="000000" w:themeColor="text1"/>
          <w:sz w:val="24"/>
          <w:szCs w:val="24"/>
        </w:rPr>
      </w:pPr>
    </w:p>
    <w:p w14:paraId="2C1C14F4" w14:textId="77777777" w:rsidR="008F135F" w:rsidRPr="00FE543B" w:rsidRDefault="008F135F">
      <w:pPr>
        <w:tabs>
          <w:tab w:val="center" w:pos="4677"/>
        </w:tabs>
        <w:spacing w:before="240"/>
        <w:ind w:firstLine="0"/>
        <w:jc w:val="center"/>
        <w:rPr>
          <w:rFonts w:ascii="Times New Roman" w:hAnsi="Times New Roman" w:cs="Times New Roman"/>
          <w:b/>
          <w:color w:val="000000" w:themeColor="text1"/>
          <w:sz w:val="24"/>
          <w:szCs w:val="24"/>
        </w:rPr>
      </w:pPr>
    </w:p>
    <w:p w14:paraId="4C5C9B5F" w14:textId="77777777" w:rsidR="008F135F" w:rsidRPr="00FE543B" w:rsidRDefault="008F135F">
      <w:pPr>
        <w:tabs>
          <w:tab w:val="center" w:pos="4677"/>
        </w:tabs>
        <w:spacing w:before="240"/>
        <w:ind w:firstLine="0"/>
        <w:jc w:val="center"/>
        <w:rPr>
          <w:rFonts w:ascii="Times New Roman" w:hAnsi="Times New Roman" w:cs="Times New Roman"/>
          <w:b/>
          <w:color w:val="000000" w:themeColor="text1"/>
          <w:sz w:val="24"/>
          <w:szCs w:val="24"/>
        </w:rPr>
      </w:pPr>
    </w:p>
    <w:p w14:paraId="17C17756" w14:textId="77777777" w:rsidR="008F135F" w:rsidRPr="00FE543B" w:rsidRDefault="008F135F">
      <w:pPr>
        <w:tabs>
          <w:tab w:val="center" w:pos="4677"/>
        </w:tabs>
        <w:spacing w:before="240"/>
        <w:ind w:firstLine="0"/>
        <w:jc w:val="center"/>
        <w:rPr>
          <w:rFonts w:ascii="Times New Roman" w:hAnsi="Times New Roman" w:cs="Times New Roman"/>
          <w:b/>
          <w:color w:val="000000" w:themeColor="text1"/>
          <w:sz w:val="24"/>
          <w:szCs w:val="24"/>
        </w:rPr>
      </w:pPr>
    </w:p>
    <w:p w14:paraId="6B6A2AF4" w14:textId="77777777" w:rsidR="00481A7E" w:rsidRPr="00FE543B" w:rsidRDefault="00481A7E">
      <w:pPr>
        <w:tabs>
          <w:tab w:val="center" w:pos="4677"/>
        </w:tabs>
        <w:spacing w:before="240"/>
        <w:ind w:firstLine="142"/>
        <w:jc w:val="center"/>
        <w:rPr>
          <w:rFonts w:ascii="Times New Roman" w:hAnsi="Times New Roman" w:cs="Times New Roman"/>
          <w:b/>
          <w:color w:val="000000" w:themeColor="text1"/>
          <w:sz w:val="24"/>
          <w:szCs w:val="24"/>
        </w:rPr>
      </w:pPr>
    </w:p>
    <w:p w14:paraId="740BE053" w14:textId="3E3B6DD8" w:rsidR="008F135F" w:rsidRPr="00FE543B" w:rsidRDefault="00C7269E" w:rsidP="00484B20">
      <w:pPr>
        <w:pStyle w:val="Balk1"/>
        <w:rPr>
          <w:rFonts w:cs="Times New Roman"/>
        </w:rPr>
      </w:pPr>
      <w:bookmarkStart w:id="120" w:name="_Toc72536448"/>
      <w:r w:rsidRPr="00FE543B">
        <w:rPr>
          <w:rFonts w:cs="Times New Roman"/>
        </w:rPr>
        <w:lastRenderedPageBreak/>
        <w:t>E</w:t>
      </w:r>
      <w:r w:rsidR="00484B20" w:rsidRPr="00FE543B">
        <w:rPr>
          <w:rFonts w:cs="Times New Roman"/>
        </w:rPr>
        <w:t>K</w:t>
      </w:r>
      <w:r w:rsidRPr="00FE543B">
        <w:rPr>
          <w:rFonts w:cs="Times New Roman"/>
        </w:rPr>
        <w:t xml:space="preserve"> 7</w:t>
      </w:r>
      <w:r w:rsidR="00484B20" w:rsidRPr="00FE543B">
        <w:rPr>
          <w:rFonts w:cs="Times New Roman"/>
        </w:rPr>
        <w:t>.</w:t>
      </w:r>
      <w:r w:rsidRPr="00FE543B">
        <w:rPr>
          <w:rFonts w:cs="Times New Roman"/>
        </w:rPr>
        <w:t xml:space="preserve"> Kıbrıslı Mehmed Emin Paşa’nın Akka Kalesi Muhafızlığına Tayin Talebi </w:t>
      </w:r>
      <w:bookmarkEnd w:id="120"/>
    </w:p>
    <w:p w14:paraId="3CDBB719" w14:textId="77777777" w:rsidR="008F135F" w:rsidRPr="00FE543B" w:rsidRDefault="00C7269E">
      <w:pPr>
        <w:tabs>
          <w:tab w:val="center" w:pos="4677"/>
        </w:tabs>
        <w:spacing w:before="240"/>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lang w:eastAsia="tr-TR"/>
        </w:rPr>
        <w:drawing>
          <wp:inline distT="0" distB="0" distL="0" distR="0" wp14:anchorId="7D9148F9" wp14:editId="49A983F9">
            <wp:extent cx="5396230" cy="6519545"/>
            <wp:effectExtent l="0" t="0" r="0" b="0"/>
            <wp:docPr id="11" name="Resim 3" descr="C:\Users\User\Downloads\WhatsApp Image 2020-07-10 at 13.5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sim 3" descr="C:\Users\User\Downloads\WhatsApp Image 2020-07-10 at 13.57.16.jpeg"/>
                    <pic:cNvPicPr>
                      <a:picLocks noChangeAspect="1" noChangeArrowheads="1"/>
                    </pic:cNvPicPr>
                  </pic:nvPicPr>
                  <pic:blipFill>
                    <a:blip r:embed="rId29"/>
                    <a:stretch>
                      <a:fillRect/>
                    </a:stretch>
                  </pic:blipFill>
                  <pic:spPr bwMode="auto">
                    <a:xfrm>
                      <a:off x="0" y="0"/>
                      <a:ext cx="5396230" cy="6519545"/>
                    </a:xfrm>
                    <a:prstGeom prst="rect">
                      <a:avLst/>
                    </a:prstGeom>
                  </pic:spPr>
                </pic:pic>
              </a:graphicData>
            </a:graphic>
          </wp:inline>
        </w:drawing>
      </w:r>
    </w:p>
    <w:p w14:paraId="540C0B9A" w14:textId="77777777" w:rsidR="008F135F" w:rsidRPr="00FE543B" w:rsidRDefault="008F135F">
      <w:pPr>
        <w:tabs>
          <w:tab w:val="center" w:pos="4677"/>
        </w:tabs>
        <w:spacing w:before="240"/>
        <w:rPr>
          <w:rFonts w:ascii="Times New Roman" w:hAnsi="Times New Roman" w:cs="Times New Roman"/>
          <w:color w:val="000000" w:themeColor="text1"/>
          <w:sz w:val="24"/>
          <w:szCs w:val="24"/>
        </w:rPr>
      </w:pPr>
    </w:p>
    <w:p w14:paraId="1E350333" w14:textId="77777777" w:rsidR="00484B20" w:rsidRPr="00FE543B" w:rsidRDefault="00484B20">
      <w:pPr>
        <w:tabs>
          <w:tab w:val="center" w:pos="4677"/>
        </w:tabs>
        <w:spacing w:before="240"/>
        <w:rPr>
          <w:rFonts w:ascii="Times New Roman" w:hAnsi="Times New Roman" w:cs="Times New Roman"/>
          <w:color w:val="000000" w:themeColor="text1"/>
          <w:sz w:val="24"/>
          <w:szCs w:val="24"/>
        </w:rPr>
      </w:pPr>
    </w:p>
    <w:p w14:paraId="6D2604C2" w14:textId="77777777" w:rsidR="008F135F" w:rsidRPr="00FE543B" w:rsidRDefault="008F135F">
      <w:pPr>
        <w:tabs>
          <w:tab w:val="center" w:pos="4677"/>
        </w:tabs>
        <w:spacing w:before="240"/>
        <w:rPr>
          <w:rFonts w:ascii="Times New Roman" w:hAnsi="Times New Roman" w:cs="Times New Roman"/>
          <w:color w:val="000000" w:themeColor="text1"/>
          <w:sz w:val="24"/>
          <w:szCs w:val="24"/>
        </w:rPr>
      </w:pPr>
    </w:p>
    <w:p w14:paraId="6691834E" w14:textId="31C6013B" w:rsidR="008F135F" w:rsidRPr="00FE543B" w:rsidRDefault="00C7269E" w:rsidP="00484B20">
      <w:pPr>
        <w:pStyle w:val="Balk1"/>
        <w:rPr>
          <w:rFonts w:cs="Times New Roman"/>
        </w:rPr>
      </w:pPr>
      <w:bookmarkStart w:id="121" w:name="_Toc72536449"/>
      <w:r w:rsidRPr="00FE543B">
        <w:rPr>
          <w:rFonts w:cs="Times New Roman"/>
        </w:rPr>
        <w:lastRenderedPageBreak/>
        <w:t>E</w:t>
      </w:r>
      <w:r w:rsidR="00484B20" w:rsidRPr="00FE543B">
        <w:rPr>
          <w:rFonts w:cs="Times New Roman"/>
        </w:rPr>
        <w:t>K</w:t>
      </w:r>
      <w:r w:rsidRPr="00FE543B">
        <w:rPr>
          <w:rFonts w:cs="Times New Roman"/>
        </w:rPr>
        <w:t xml:space="preserve"> 8</w:t>
      </w:r>
      <w:r w:rsidR="00484B20" w:rsidRPr="00FE543B">
        <w:rPr>
          <w:rFonts w:cs="Times New Roman"/>
        </w:rPr>
        <w:t>.</w:t>
      </w:r>
      <w:r w:rsidRPr="00FE543B">
        <w:rPr>
          <w:rFonts w:cs="Times New Roman"/>
        </w:rPr>
        <w:t xml:space="preserve"> Kıbrıslı Mehmed Emin Paşa’nın Halep Valiliğine Tayin Edilmesi</w:t>
      </w:r>
      <w:bookmarkEnd w:id="121"/>
    </w:p>
    <w:p w14:paraId="776738D9" w14:textId="77777777" w:rsidR="008F135F" w:rsidRPr="00FE543B" w:rsidRDefault="00C7269E">
      <w:pPr>
        <w:spacing w:before="24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BOA. A.MKT.NZD. No: 19/64, H. 25/M./1267.</w:t>
      </w:r>
    </w:p>
    <w:p w14:paraId="79C987CD" w14:textId="77777777" w:rsidR="008F135F" w:rsidRPr="00FE543B" w:rsidRDefault="00C7269E">
      <w:pPr>
        <w:spacing w:before="240"/>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lang w:eastAsia="tr-TR"/>
        </w:rPr>
        <w:drawing>
          <wp:inline distT="0" distB="0" distL="0" distR="0" wp14:anchorId="0738C9B1" wp14:editId="289E43CC">
            <wp:extent cx="5396230" cy="6659880"/>
            <wp:effectExtent l="0" t="0" r="0" b="0"/>
            <wp:docPr id="12" name="Resim 17" descr="C:\Users\User\Downloads\WhatsApp Image 2020-11-14 at 20.2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7" descr="C:\Users\User\Downloads\WhatsApp Image 2020-11-14 at 20.29.19.jpeg"/>
                    <pic:cNvPicPr>
                      <a:picLocks noChangeAspect="1" noChangeArrowheads="1"/>
                    </pic:cNvPicPr>
                  </pic:nvPicPr>
                  <pic:blipFill>
                    <a:blip r:embed="rId30"/>
                    <a:stretch>
                      <a:fillRect/>
                    </a:stretch>
                  </pic:blipFill>
                  <pic:spPr bwMode="auto">
                    <a:xfrm>
                      <a:off x="0" y="0"/>
                      <a:ext cx="5396230" cy="6659880"/>
                    </a:xfrm>
                    <a:prstGeom prst="rect">
                      <a:avLst/>
                    </a:prstGeom>
                  </pic:spPr>
                </pic:pic>
              </a:graphicData>
            </a:graphic>
          </wp:inline>
        </w:drawing>
      </w:r>
    </w:p>
    <w:p w14:paraId="436BC94B" w14:textId="77777777" w:rsidR="008F135F" w:rsidRPr="00FE543B" w:rsidRDefault="008F135F">
      <w:pPr>
        <w:tabs>
          <w:tab w:val="center" w:pos="4677"/>
        </w:tabs>
        <w:spacing w:before="240"/>
        <w:rPr>
          <w:rFonts w:ascii="Times New Roman" w:hAnsi="Times New Roman" w:cs="Times New Roman"/>
          <w:color w:val="000000" w:themeColor="text1"/>
          <w:sz w:val="24"/>
          <w:szCs w:val="24"/>
        </w:rPr>
      </w:pPr>
    </w:p>
    <w:p w14:paraId="19162BF9" w14:textId="77777777" w:rsidR="008F135F" w:rsidRPr="00FE543B" w:rsidRDefault="008F135F">
      <w:pPr>
        <w:tabs>
          <w:tab w:val="center" w:pos="4677"/>
        </w:tabs>
        <w:spacing w:before="240"/>
        <w:rPr>
          <w:rFonts w:ascii="Times New Roman" w:hAnsi="Times New Roman" w:cs="Times New Roman"/>
          <w:color w:val="000000" w:themeColor="text1"/>
          <w:sz w:val="24"/>
          <w:szCs w:val="24"/>
        </w:rPr>
      </w:pPr>
    </w:p>
    <w:p w14:paraId="02A1AE40" w14:textId="295908CC" w:rsidR="008F135F" w:rsidRPr="00FE543B" w:rsidRDefault="00C7269E" w:rsidP="00484B20">
      <w:pPr>
        <w:pStyle w:val="Balk1"/>
        <w:rPr>
          <w:rFonts w:cs="Times New Roman"/>
        </w:rPr>
      </w:pPr>
      <w:bookmarkStart w:id="122" w:name="_Toc72536450"/>
      <w:r w:rsidRPr="00FE543B">
        <w:rPr>
          <w:rFonts w:cs="Times New Roman"/>
        </w:rPr>
        <w:lastRenderedPageBreak/>
        <w:t>EK 9</w:t>
      </w:r>
      <w:r w:rsidR="00484B20" w:rsidRPr="00FE543B">
        <w:rPr>
          <w:rFonts w:cs="Times New Roman"/>
        </w:rPr>
        <w:t>.</w:t>
      </w:r>
      <w:r w:rsidRPr="00FE543B">
        <w:rPr>
          <w:rFonts w:cs="Times New Roman"/>
        </w:rPr>
        <w:t xml:space="preserve"> Kıbrıslı Mehmed Emin Paşa’nın Meclis-i Âlî-i Tanzimât Riyaseti ’ne Tayin Edilmesi</w:t>
      </w:r>
      <w:bookmarkEnd w:id="122"/>
    </w:p>
    <w:p w14:paraId="0FA688F9" w14:textId="77777777" w:rsidR="008F135F" w:rsidRPr="00FE543B" w:rsidRDefault="00C7269E">
      <w:pPr>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BOA. A.MH. No: 17/ 6, H. 27/Ca/1274.</w:t>
      </w:r>
    </w:p>
    <w:p w14:paraId="02E16306" w14:textId="77777777" w:rsidR="008F135F" w:rsidRPr="00FE543B" w:rsidRDefault="00C7269E">
      <w:pPr>
        <w:ind w:firstLine="0"/>
        <w:rPr>
          <w:rFonts w:ascii="Times New Roman" w:hAnsi="Times New Roman" w:cs="Times New Roman"/>
          <w:b/>
          <w:color w:val="000000" w:themeColor="text1"/>
          <w:sz w:val="24"/>
          <w:szCs w:val="24"/>
        </w:rPr>
      </w:pPr>
      <w:r w:rsidRPr="00FE543B">
        <w:rPr>
          <w:rFonts w:ascii="Times New Roman" w:hAnsi="Times New Roman" w:cs="Times New Roman"/>
          <w:noProof/>
          <w:lang w:eastAsia="tr-TR"/>
        </w:rPr>
        <w:drawing>
          <wp:inline distT="0" distB="0" distL="0" distR="0" wp14:anchorId="5A9BC14C" wp14:editId="7FEC3264">
            <wp:extent cx="5450774" cy="6519553"/>
            <wp:effectExtent l="0" t="0" r="0" b="0"/>
            <wp:docPr id="13" name="Resim 18" descr="C:\Users\User\Downloads\A_}M____00017_00006_002_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sim 18" descr="C:\Users\User\Downloads\A_}M____00017_00006_002_001 (2).jpg"/>
                    <pic:cNvPicPr>
                      <a:picLocks noChangeAspect="1" noChangeArrowheads="1"/>
                    </pic:cNvPicPr>
                  </pic:nvPicPr>
                  <pic:blipFill>
                    <a:blip r:embed="rId31"/>
                    <a:stretch>
                      <a:fillRect/>
                    </a:stretch>
                  </pic:blipFill>
                  <pic:spPr bwMode="auto">
                    <a:xfrm>
                      <a:off x="0" y="0"/>
                      <a:ext cx="5450767" cy="6519545"/>
                    </a:xfrm>
                    <a:prstGeom prst="rect">
                      <a:avLst/>
                    </a:prstGeom>
                  </pic:spPr>
                </pic:pic>
              </a:graphicData>
            </a:graphic>
          </wp:inline>
        </w:drawing>
      </w:r>
      <w:r w:rsidRPr="00FE543B">
        <w:rPr>
          <w:rFonts w:ascii="Times New Roman" w:hAnsi="Times New Roman" w:cs="Times New Roman"/>
          <w:b/>
          <w:color w:val="000000" w:themeColor="text1"/>
          <w:sz w:val="24"/>
          <w:szCs w:val="24"/>
        </w:rPr>
        <w:t xml:space="preserve"> </w:t>
      </w:r>
    </w:p>
    <w:p w14:paraId="23562E53" w14:textId="77777777" w:rsidR="00484B20" w:rsidRPr="00FE543B" w:rsidRDefault="00484B20">
      <w:pPr>
        <w:ind w:firstLine="0"/>
        <w:rPr>
          <w:rFonts w:ascii="Times New Roman" w:hAnsi="Times New Roman" w:cs="Times New Roman"/>
          <w:b/>
          <w:color w:val="000000" w:themeColor="text1"/>
          <w:sz w:val="24"/>
          <w:szCs w:val="24"/>
        </w:rPr>
      </w:pPr>
    </w:p>
    <w:p w14:paraId="3C3BF3B4" w14:textId="77777777" w:rsidR="00484B20" w:rsidRPr="00FE543B" w:rsidRDefault="00484B20">
      <w:pPr>
        <w:ind w:firstLine="0"/>
        <w:rPr>
          <w:rFonts w:ascii="Times New Roman" w:hAnsi="Times New Roman" w:cs="Times New Roman"/>
          <w:color w:val="000000" w:themeColor="text1"/>
          <w:sz w:val="24"/>
          <w:szCs w:val="24"/>
        </w:rPr>
      </w:pPr>
    </w:p>
    <w:p w14:paraId="1BA087E4" w14:textId="1391BB02" w:rsidR="008F135F" w:rsidRPr="00FE543B" w:rsidRDefault="00C7269E" w:rsidP="00484B20">
      <w:pPr>
        <w:pStyle w:val="Balk1"/>
        <w:rPr>
          <w:rFonts w:cs="Times New Roman"/>
        </w:rPr>
      </w:pPr>
      <w:bookmarkStart w:id="123" w:name="_Toc72536451"/>
      <w:r w:rsidRPr="00FE543B">
        <w:rPr>
          <w:rFonts w:cs="Times New Roman"/>
        </w:rPr>
        <w:lastRenderedPageBreak/>
        <w:t>E</w:t>
      </w:r>
      <w:r w:rsidR="00484B20" w:rsidRPr="00FE543B">
        <w:rPr>
          <w:rFonts w:cs="Times New Roman"/>
        </w:rPr>
        <w:t>K</w:t>
      </w:r>
      <w:r w:rsidRPr="00FE543B">
        <w:rPr>
          <w:rFonts w:cs="Times New Roman"/>
        </w:rPr>
        <w:t xml:space="preserve"> 10</w:t>
      </w:r>
      <w:r w:rsidR="00484B20" w:rsidRPr="00FE543B">
        <w:rPr>
          <w:rFonts w:cs="Times New Roman"/>
        </w:rPr>
        <w:t>.</w:t>
      </w:r>
      <w:r w:rsidRPr="00FE543B">
        <w:rPr>
          <w:rFonts w:cs="Times New Roman"/>
        </w:rPr>
        <w:t xml:space="preserve"> Kaptan-ı Derya Mehmed Emin Paşa’nın meclise tayin edilmesi</w:t>
      </w:r>
      <w:bookmarkEnd w:id="123"/>
    </w:p>
    <w:p w14:paraId="7889FDD5" w14:textId="77777777" w:rsidR="008F135F" w:rsidRPr="00FE543B" w:rsidRDefault="00C7269E">
      <w:pPr>
        <w:tabs>
          <w:tab w:val="center" w:pos="4677"/>
        </w:tabs>
        <w:spacing w:before="24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BOA. HAT. No: 1648/8, H.13/Ra/1275.</w:t>
      </w:r>
    </w:p>
    <w:p w14:paraId="6D5D1F87" w14:textId="77777777" w:rsidR="008F135F" w:rsidRPr="00FE543B" w:rsidRDefault="00C7269E">
      <w:pPr>
        <w:tabs>
          <w:tab w:val="center" w:pos="4677"/>
        </w:tabs>
        <w:spacing w:before="240"/>
        <w:ind w:firstLine="0"/>
        <w:jc w:val="center"/>
        <w:rPr>
          <w:rFonts w:ascii="Times New Roman" w:hAnsi="Times New Roman" w:cs="Times New Roman"/>
          <w:color w:val="000000" w:themeColor="text1"/>
          <w:sz w:val="24"/>
          <w:szCs w:val="24"/>
        </w:rPr>
      </w:pPr>
      <w:r w:rsidRPr="00FE543B">
        <w:rPr>
          <w:rFonts w:ascii="Times New Roman" w:hAnsi="Times New Roman" w:cs="Times New Roman"/>
          <w:noProof/>
          <w:lang w:eastAsia="tr-TR"/>
        </w:rPr>
        <w:drawing>
          <wp:inline distT="0" distB="0" distL="0" distR="0" wp14:anchorId="314DEB13" wp14:editId="153FFDE3">
            <wp:extent cx="5398770" cy="6459855"/>
            <wp:effectExtent l="0" t="0" r="0" b="0"/>
            <wp:docPr id="14" name="Resim 16" descr="C:\Users\User\Downloads\WhatsApp Image 2020-11-14 at 20.2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6" descr="C:\Users\User\Downloads\WhatsApp Image 2020-11-14 at 20.23.11.jpeg"/>
                    <pic:cNvPicPr>
                      <a:picLocks noChangeAspect="1" noChangeArrowheads="1"/>
                    </pic:cNvPicPr>
                  </pic:nvPicPr>
                  <pic:blipFill>
                    <a:blip r:embed="rId32"/>
                    <a:stretch>
                      <a:fillRect/>
                    </a:stretch>
                  </pic:blipFill>
                  <pic:spPr bwMode="auto">
                    <a:xfrm>
                      <a:off x="0" y="0"/>
                      <a:ext cx="5398770" cy="6459855"/>
                    </a:xfrm>
                    <a:prstGeom prst="rect">
                      <a:avLst/>
                    </a:prstGeom>
                  </pic:spPr>
                </pic:pic>
              </a:graphicData>
            </a:graphic>
          </wp:inline>
        </w:drawing>
      </w:r>
    </w:p>
    <w:p w14:paraId="288F6DFD" w14:textId="77777777" w:rsidR="008F135F" w:rsidRPr="00FE543B" w:rsidRDefault="008F135F">
      <w:pPr>
        <w:jc w:val="center"/>
        <w:rPr>
          <w:rFonts w:ascii="Times New Roman" w:hAnsi="Times New Roman" w:cs="Times New Roman"/>
          <w:color w:val="000000" w:themeColor="text1"/>
          <w:sz w:val="24"/>
          <w:szCs w:val="24"/>
        </w:rPr>
      </w:pPr>
    </w:p>
    <w:p w14:paraId="4C079E7F" w14:textId="77777777" w:rsidR="00484B20" w:rsidRPr="00FE543B" w:rsidRDefault="00484B20">
      <w:pPr>
        <w:jc w:val="center"/>
        <w:rPr>
          <w:rFonts w:ascii="Times New Roman" w:hAnsi="Times New Roman" w:cs="Times New Roman"/>
          <w:color w:val="000000" w:themeColor="text1"/>
          <w:sz w:val="24"/>
          <w:szCs w:val="24"/>
        </w:rPr>
      </w:pPr>
    </w:p>
    <w:p w14:paraId="217B44C6" w14:textId="77777777" w:rsidR="008F135F" w:rsidRPr="00FE543B" w:rsidRDefault="008F135F">
      <w:pPr>
        <w:jc w:val="center"/>
        <w:rPr>
          <w:rFonts w:ascii="Times New Roman" w:hAnsi="Times New Roman" w:cs="Times New Roman"/>
          <w:color w:val="000000" w:themeColor="text1"/>
          <w:sz w:val="24"/>
          <w:szCs w:val="24"/>
        </w:rPr>
      </w:pPr>
    </w:p>
    <w:p w14:paraId="110A2CCF" w14:textId="561A71A1" w:rsidR="008F135F" w:rsidRPr="00FE543B" w:rsidRDefault="00C7269E" w:rsidP="00484B20">
      <w:pPr>
        <w:pStyle w:val="Balk1"/>
        <w:rPr>
          <w:rFonts w:cs="Times New Roman"/>
        </w:rPr>
      </w:pPr>
      <w:bookmarkStart w:id="124" w:name="_Toc72536452"/>
      <w:r w:rsidRPr="00FE543B">
        <w:rPr>
          <w:rFonts w:cs="Times New Roman"/>
          <w:lang w:eastAsia="tr-TR"/>
        </w:rPr>
        <w:lastRenderedPageBreak/>
        <w:t>EK 11</w:t>
      </w:r>
      <w:r w:rsidR="00484B20" w:rsidRPr="00FE543B">
        <w:rPr>
          <w:rFonts w:cs="Times New Roman"/>
          <w:lang w:eastAsia="tr-TR"/>
        </w:rPr>
        <w:t>.</w:t>
      </w:r>
      <w:r w:rsidRPr="00FE543B">
        <w:rPr>
          <w:rFonts w:cs="Times New Roman"/>
          <w:lang w:eastAsia="tr-TR"/>
        </w:rPr>
        <w:t xml:space="preserve"> Kıbrıslı Mehmed Emin Paşa’nın Sadarete Tayin Edilmesi</w:t>
      </w:r>
      <w:bookmarkEnd w:id="124"/>
    </w:p>
    <w:p w14:paraId="4E65C29C" w14:textId="77777777" w:rsidR="008F135F" w:rsidRPr="00FE543B" w:rsidRDefault="00C7269E">
      <w:pPr>
        <w:tabs>
          <w:tab w:val="left" w:pos="1980"/>
        </w:tabs>
        <w:ind w:firstLine="0"/>
        <w:jc w:val="center"/>
        <w:rPr>
          <w:rFonts w:ascii="Times New Roman" w:hAnsi="Times New Roman" w:cs="Times New Roman"/>
          <w:b/>
          <w:color w:val="000000" w:themeColor="text1"/>
          <w:sz w:val="24"/>
          <w:szCs w:val="24"/>
          <w:lang w:eastAsia="tr-TR"/>
        </w:rPr>
      </w:pPr>
      <w:r w:rsidRPr="00FE543B">
        <w:rPr>
          <w:rFonts w:ascii="Times New Roman" w:hAnsi="Times New Roman" w:cs="Times New Roman"/>
          <w:b/>
          <w:color w:val="000000" w:themeColor="text1"/>
          <w:sz w:val="24"/>
          <w:szCs w:val="24"/>
          <w:lang w:eastAsia="tr-TR"/>
        </w:rPr>
        <w:t>BOA. A.MKT. UM. No: 372/60. H.22/S/1276.</w:t>
      </w:r>
    </w:p>
    <w:p w14:paraId="30E7CA77" w14:textId="77777777" w:rsidR="008F135F" w:rsidRPr="00FE543B" w:rsidRDefault="00C7269E" w:rsidP="00484B20">
      <w:pPr>
        <w:tabs>
          <w:tab w:val="left" w:pos="1980"/>
        </w:tabs>
        <w:ind w:firstLine="0"/>
        <w:rPr>
          <w:rFonts w:ascii="Times New Roman" w:hAnsi="Times New Roman" w:cs="Times New Roman"/>
          <w:b/>
          <w:color w:val="000000" w:themeColor="text1"/>
          <w:sz w:val="24"/>
          <w:szCs w:val="24"/>
        </w:rPr>
      </w:pPr>
      <w:r w:rsidRPr="00FE543B">
        <w:rPr>
          <w:rFonts w:ascii="Times New Roman" w:hAnsi="Times New Roman" w:cs="Times New Roman"/>
          <w:noProof/>
          <w:lang w:eastAsia="tr-TR"/>
        </w:rPr>
        <w:drawing>
          <wp:inline distT="0" distB="0" distL="0" distR="0" wp14:anchorId="52FBB9F7" wp14:editId="1E1A2408">
            <wp:extent cx="5398770" cy="6921500"/>
            <wp:effectExtent l="0" t="0" r="0" b="0"/>
            <wp:docPr id="15" name="Resim 10" descr="C:\Users\User\Downloads\WhatsApp Image 2020-11-14 at 20.16.52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sim 10" descr="C:\Users\User\Downloads\WhatsApp Image 2020-11-14 at 20.16.52 (1).jpeg"/>
                    <pic:cNvPicPr>
                      <a:picLocks noChangeAspect="1" noChangeArrowheads="1"/>
                    </pic:cNvPicPr>
                  </pic:nvPicPr>
                  <pic:blipFill>
                    <a:blip r:embed="rId33"/>
                    <a:stretch>
                      <a:fillRect/>
                    </a:stretch>
                  </pic:blipFill>
                  <pic:spPr bwMode="auto">
                    <a:xfrm>
                      <a:off x="0" y="0"/>
                      <a:ext cx="5398770" cy="6921500"/>
                    </a:xfrm>
                    <a:prstGeom prst="rect">
                      <a:avLst/>
                    </a:prstGeom>
                  </pic:spPr>
                </pic:pic>
              </a:graphicData>
            </a:graphic>
          </wp:inline>
        </w:drawing>
      </w:r>
    </w:p>
    <w:p w14:paraId="474F115E" w14:textId="77777777" w:rsidR="008F135F" w:rsidRPr="00FE543B" w:rsidRDefault="008F135F">
      <w:pPr>
        <w:jc w:val="center"/>
        <w:rPr>
          <w:rFonts w:ascii="Times New Roman" w:hAnsi="Times New Roman" w:cs="Times New Roman"/>
          <w:color w:val="000000" w:themeColor="text1"/>
          <w:sz w:val="24"/>
          <w:szCs w:val="24"/>
        </w:rPr>
      </w:pPr>
    </w:p>
    <w:p w14:paraId="3F5A30B2" w14:textId="77777777" w:rsidR="008F135F" w:rsidRPr="00FE543B" w:rsidRDefault="008F135F">
      <w:pPr>
        <w:jc w:val="center"/>
        <w:rPr>
          <w:rFonts w:ascii="Times New Roman" w:hAnsi="Times New Roman" w:cs="Times New Roman"/>
          <w:color w:val="000000" w:themeColor="text1"/>
          <w:sz w:val="24"/>
          <w:szCs w:val="24"/>
        </w:rPr>
      </w:pPr>
    </w:p>
    <w:p w14:paraId="020AE593" w14:textId="3DAA69A5" w:rsidR="008F135F" w:rsidRPr="00FE543B" w:rsidRDefault="00C7269E" w:rsidP="00484B20">
      <w:pPr>
        <w:pStyle w:val="Balk1"/>
        <w:rPr>
          <w:rFonts w:cs="Times New Roman"/>
        </w:rPr>
      </w:pPr>
      <w:bookmarkStart w:id="125" w:name="_Toc72536453"/>
      <w:r w:rsidRPr="00FE543B">
        <w:rPr>
          <w:rFonts w:cs="Times New Roman"/>
          <w:lang w:eastAsia="tr-TR"/>
        </w:rPr>
        <w:lastRenderedPageBreak/>
        <w:t>EK 12</w:t>
      </w:r>
      <w:r w:rsidR="00484B20" w:rsidRPr="00FE543B">
        <w:rPr>
          <w:rFonts w:cs="Times New Roman"/>
          <w:lang w:eastAsia="tr-TR"/>
        </w:rPr>
        <w:t>.</w:t>
      </w:r>
      <w:r w:rsidRPr="00FE543B">
        <w:rPr>
          <w:rFonts w:cs="Times New Roman"/>
          <w:lang w:eastAsia="tr-TR"/>
        </w:rPr>
        <w:t xml:space="preserve"> Kıbrıslı Mehmed Paşa’nın Sadarete Tayininden Sonra Vazifesine Başladığına Dair Emirnamesinin Alınması</w:t>
      </w:r>
      <w:bookmarkEnd w:id="125"/>
    </w:p>
    <w:p w14:paraId="7715E1C2" w14:textId="77777777" w:rsidR="008F135F" w:rsidRPr="00FE543B" w:rsidRDefault="00C7269E">
      <w:pPr>
        <w:tabs>
          <w:tab w:val="left" w:pos="1980"/>
        </w:tabs>
        <w:ind w:firstLine="0"/>
        <w:jc w:val="center"/>
        <w:rPr>
          <w:rFonts w:ascii="Times New Roman" w:hAnsi="Times New Roman" w:cs="Times New Roman"/>
          <w:b/>
          <w:color w:val="000000" w:themeColor="text1"/>
          <w:sz w:val="24"/>
          <w:szCs w:val="24"/>
          <w:lang w:eastAsia="tr-TR"/>
        </w:rPr>
      </w:pPr>
      <w:r w:rsidRPr="00FE543B">
        <w:rPr>
          <w:rFonts w:ascii="Times New Roman" w:hAnsi="Times New Roman" w:cs="Times New Roman"/>
          <w:b/>
          <w:color w:val="000000" w:themeColor="text1"/>
          <w:sz w:val="24"/>
          <w:szCs w:val="24"/>
          <w:lang w:eastAsia="tr-TR"/>
        </w:rPr>
        <w:t>BOA. A.MKT. UM.  No: 393/35. H. 07/B/1276.</w:t>
      </w:r>
    </w:p>
    <w:p w14:paraId="3FED1D4C" w14:textId="77777777" w:rsidR="008F135F" w:rsidRPr="00FE543B" w:rsidRDefault="00C7269E">
      <w:pPr>
        <w:tabs>
          <w:tab w:val="left" w:pos="1980"/>
        </w:tabs>
        <w:ind w:firstLine="0"/>
        <w:rPr>
          <w:rFonts w:ascii="Times New Roman" w:hAnsi="Times New Roman" w:cs="Times New Roman"/>
          <w:color w:val="000000" w:themeColor="text1"/>
          <w:sz w:val="24"/>
          <w:szCs w:val="24"/>
        </w:rPr>
      </w:pPr>
      <w:r w:rsidRPr="00FE543B">
        <w:rPr>
          <w:rFonts w:ascii="Times New Roman" w:hAnsi="Times New Roman" w:cs="Times New Roman"/>
          <w:noProof/>
          <w:lang w:eastAsia="tr-TR"/>
        </w:rPr>
        <w:drawing>
          <wp:inline distT="0" distB="0" distL="0" distR="0" wp14:anchorId="6BE4FE93" wp14:editId="4B074C08">
            <wp:extent cx="5003800" cy="5659120"/>
            <wp:effectExtent l="0" t="0" r="0" b="0"/>
            <wp:docPr id="16" name="Resim 9" descr="C:\Users\User\Downloads\WhatsApp Image 2020-08-21 at 20.0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sim 9" descr="C:\Users\User\Downloads\WhatsApp Image 2020-08-21 at 20.05.14.jpeg"/>
                    <pic:cNvPicPr>
                      <a:picLocks noChangeAspect="1" noChangeArrowheads="1"/>
                    </pic:cNvPicPr>
                  </pic:nvPicPr>
                  <pic:blipFill>
                    <a:blip r:embed="rId34"/>
                    <a:stretch>
                      <a:fillRect/>
                    </a:stretch>
                  </pic:blipFill>
                  <pic:spPr bwMode="auto">
                    <a:xfrm>
                      <a:off x="0" y="0"/>
                      <a:ext cx="5003800" cy="5659120"/>
                    </a:xfrm>
                    <a:prstGeom prst="rect">
                      <a:avLst/>
                    </a:prstGeom>
                  </pic:spPr>
                </pic:pic>
              </a:graphicData>
            </a:graphic>
          </wp:inline>
        </w:drawing>
      </w:r>
    </w:p>
    <w:p w14:paraId="0689CBEC" w14:textId="77777777" w:rsidR="008F135F" w:rsidRPr="00FE543B" w:rsidRDefault="00C7269E">
      <w:pPr>
        <w:tabs>
          <w:tab w:val="left" w:pos="6048"/>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b/>
      </w:r>
    </w:p>
    <w:p w14:paraId="6F60D201" w14:textId="77777777" w:rsidR="008F135F" w:rsidRPr="00FE543B" w:rsidRDefault="008F135F">
      <w:pPr>
        <w:tabs>
          <w:tab w:val="left" w:pos="6048"/>
        </w:tabs>
        <w:rPr>
          <w:rFonts w:ascii="Times New Roman" w:hAnsi="Times New Roman" w:cs="Times New Roman"/>
          <w:color w:val="000000" w:themeColor="text1"/>
          <w:sz w:val="24"/>
          <w:szCs w:val="24"/>
        </w:rPr>
      </w:pPr>
    </w:p>
    <w:p w14:paraId="3FE4B3E2" w14:textId="77777777" w:rsidR="00484B20" w:rsidRPr="00FE543B" w:rsidRDefault="00484B20">
      <w:pPr>
        <w:tabs>
          <w:tab w:val="left" w:pos="6048"/>
        </w:tabs>
        <w:rPr>
          <w:rFonts w:ascii="Times New Roman" w:hAnsi="Times New Roman" w:cs="Times New Roman"/>
          <w:color w:val="000000" w:themeColor="text1"/>
          <w:sz w:val="24"/>
          <w:szCs w:val="24"/>
        </w:rPr>
      </w:pPr>
    </w:p>
    <w:p w14:paraId="43D5C83B" w14:textId="77777777" w:rsidR="00484B20" w:rsidRPr="00FE543B" w:rsidRDefault="00484B20">
      <w:pPr>
        <w:tabs>
          <w:tab w:val="left" w:pos="6048"/>
        </w:tabs>
        <w:rPr>
          <w:rFonts w:ascii="Times New Roman" w:hAnsi="Times New Roman" w:cs="Times New Roman"/>
          <w:color w:val="000000" w:themeColor="text1"/>
          <w:sz w:val="24"/>
          <w:szCs w:val="24"/>
        </w:rPr>
      </w:pPr>
    </w:p>
    <w:p w14:paraId="7065762F" w14:textId="77777777" w:rsidR="008F135F" w:rsidRPr="00FE543B" w:rsidRDefault="008F135F">
      <w:pPr>
        <w:tabs>
          <w:tab w:val="left" w:pos="6048"/>
        </w:tabs>
        <w:rPr>
          <w:rFonts w:ascii="Times New Roman" w:hAnsi="Times New Roman" w:cs="Times New Roman"/>
          <w:color w:val="000000" w:themeColor="text1"/>
          <w:sz w:val="24"/>
          <w:szCs w:val="24"/>
        </w:rPr>
      </w:pPr>
    </w:p>
    <w:p w14:paraId="7F73D2CB" w14:textId="67E4845F" w:rsidR="008F135F" w:rsidRPr="00FE543B" w:rsidRDefault="00C7269E" w:rsidP="00484B20">
      <w:pPr>
        <w:pStyle w:val="Balk1"/>
        <w:rPr>
          <w:rFonts w:cs="Times New Roman"/>
        </w:rPr>
      </w:pPr>
      <w:bookmarkStart w:id="126" w:name="_Toc72536454"/>
      <w:r w:rsidRPr="00FE543B">
        <w:rPr>
          <w:rFonts w:cs="Times New Roman"/>
        </w:rPr>
        <w:lastRenderedPageBreak/>
        <w:t>EK 13</w:t>
      </w:r>
      <w:r w:rsidR="00484B20" w:rsidRPr="00FE543B">
        <w:rPr>
          <w:rFonts w:cs="Times New Roman"/>
        </w:rPr>
        <w:t>.</w:t>
      </w:r>
      <w:r w:rsidRPr="00FE543B">
        <w:rPr>
          <w:rFonts w:cs="Times New Roman"/>
        </w:rPr>
        <w:t xml:space="preserve"> Kıbrıslı Mehmed Emin Paşa’nın Mecâlîs-i Âliyye Memuriyetindeki Maaşı</w:t>
      </w:r>
      <w:bookmarkEnd w:id="126"/>
    </w:p>
    <w:p w14:paraId="196AC157" w14:textId="77777777" w:rsidR="008F135F" w:rsidRPr="00FE543B" w:rsidRDefault="00C7269E">
      <w:pPr>
        <w:tabs>
          <w:tab w:val="center" w:pos="4677"/>
        </w:tabs>
        <w:spacing w:before="24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BOA. İ.DH. No: 623/43323, Hicri.18/Ş/1287.</w:t>
      </w:r>
    </w:p>
    <w:p w14:paraId="0C108EEC" w14:textId="77777777" w:rsidR="008F135F" w:rsidRPr="00FE543B" w:rsidRDefault="00C7269E">
      <w:pPr>
        <w:tabs>
          <w:tab w:val="center" w:pos="4677"/>
        </w:tabs>
        <w:spacing w:before="240"/>
        <w:ind w:firstLine="0"/>
        <w:jc w:val="center"/>
        <w:rPr>
          <w:rFonts w:ascii="Times New Roman" w:hAnsi="Times New Roman" w:cs="Times New Roman"/>
          <w:b/>
          <w:color w:val="000000" w:themeColor="text1"/>
          <w:sz w:val="24"/>
          <w:szCs w:val="24"/>
        </w:rPr>
      </w:pPr>
      <w:r w:rsidRPr="00FE543B">
        <w:rPr>
          <w:rFonts w:ascii="Times New Roman" w:hAnsi="Times New Roman" w:cs="Times New Roman"/>
          <w:b/>
          <w:noProof/>
          <w:color w:val="000000" w:themeColor="text1"/>
          <w:sz w:val="24"/>
          <w:szCs w:val="24"/>
          <w:lang w:eastAsia="tr-TR"/>
        </w:rPr>
        <w:drawing>
          <wp:anchor distT="0" distB="0" distL="0" distR="0" simplePos="0" relativeHeight="17" behindDoc="0" locked="0" layoutInCell="0" allowOverlap="1" wp14:anchorId="71FCA7D8" wp14:editId="04BFFA9D">
            <wp:simplePos x="0" y="0"/>
            <wp:positionH relativeFrom="column">
              <wp:align>center</wp:align>
            </wp:positionH>
            <wp:positionV relativeFrom="paragraph">
              <wp:posOffset>635</wp:posOffset>
            </wp:positionV>
            <wp:extent cx="5943600" cy="6669405"/>
            <wp:effectExtent l="0" t="0" r="0" b="0"/>
            <wp:wrapSquare wrapText="largest"/>
            <wp:docPr id="17" name="Görünt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örüntü2"/>
                    <pic:cNvPicPr>
                      <a:picLocks noChangeAspect="1" noChangeArrowheads="1"/>
                    </pic:cNvPicPr>
                  </pic:nvPicPr>
                  <pic:blipFill>
                    <a:blip r:embed="rId35"/>
                    <a:stretch>
                      <a:fillRect/>
                    </a:stretch>
                  </pic:blipFill>
                  <pic:spPr bwMode="auto">
                    <a:xfrm>
                      <a:off x="0" y="0"/>
                      <a:ext cx="5943600" cy="6669405"/>
                    </a:xfrm>
                    <a:prstGeom prst="rect">
                      <a:avLst/>
                    </a:prstGeom>
                  </pic:spPr>
                </pic:pic>
              </a:graphicData>
            </a:graphic>
          </wp:anchor>
        </w:drawing>
      </w:r>
    </w:p>
    <w:p w14:paraId="7247AA0E" w14:textId="77777777" w:rsidR="008F135F" w:rsidRPr="00FE543B" w:rsidRDefault="008F135F">
      <w:pPr>
        <w:tabs>
          <w:tab w:val="left" w:pos="1980"/>
        </w:tabs>
        <w:ind w:firstLine="0"/>
        <w:rPr>
          <w:rFonts w:ascii="Times New Roman" w:hAnsi="Times New Roman" w:cs="Times New Roman"/>
          <w:b/>
          <w:color w:val="000000" w:themeColor="text1"/>
          <w:sz w:val="24"/>
          <w:szCs w:val="24"/>
        </w:rPr>
      </w:pPr>
    </w:p>
    <w:p w14:paraId="6C201786" w14:textId="77777777" w:rsidR="00484B20" w:rsidRPr="00FE543B" w:rsidRDefault="00484B20">
      <w:pPr>
        <w:tabs>
          <w:tab w:val="left" w:pos="1980"/>
        </w:tabs>
        <w:ind w:firstLine="0"/>
        <w:rPr>
          <w:rFonts w:ascii="Times New Roman" w:hAnsi="Times New Roman" w:cs="Times New Roman"/>
          <w:b/>
          <w:color w:val="000000" w:themeColor="text1"/>
          <w:sz w:val="24"/>
          <w:szCs w:val="24"/>
        </w:rPr>
      </w:pPr>
    </w:p>
    <w:p w14:paraId="1B16685B" w14:textId="77777777" w:rsidR="00484B20" w:rsidRPr="00FE543B" w:rsidRDefault="00484B20" w:rsidP="00484B20">
      <w:pPr>
        <w:pStyle w:val="Balk1"/>
        <w:rPr>
          <w:rFonts w:cs="Times New Roman"/>
        </w:rPr>
      </w:pPr>
    </w:p>
    <w:p w14:paraId="4253CF60" w14:textId="77777777" w:rsidR="008F135F" w:rsidRPr="00FE543B" w:rsidRDefault="00C7269E" w:rsidP="00484B20">
      <w:pPr>
        <w:pStyle w:val="Balk1"/>
        <w:rPr>
          <w:rFonts w:cs="Times New Roman"/>
        </w:rPr>
      </w:pPr>
      <w:bookmarkStart w:id="127" w:name="_Toc72536455"/>
      <w:r w:rsidRPr="00FE543B">
        <w:rPr>
          <w:rFonts w:cs="Times New Roman"/>
        </w:rPr>
        <w:t>ÖZGEÇMİŞ</w:t>
      </w:r>
      <w:bookmarkEnd w:id="127"/>
    </w:p>
    <w:p w14:paraId="24476C1F" w14:textId="77777777" w:rsidR="008F135F" w:rsidRPr="00FE543B" w:rsidRDefault="008F135F">
      <w:pPr>
        <w:tabs>
          <w:tab w:val="left" w:pos="1980"/>
        </w:tabs>
        <w:rPr>
          <w:rFonts w:ascii="Times New Roman" w:hAnsi="Times New Roman" w:cs="Times New Roman"/>
          <w:b/>
          <w:color w:val="000000" w:themeColor="text1"/>
          <w:sz w:val="24"/>
          <w:szCs w:val="24"/>
        </w:rPr>
      </w:pPr>
    </w:p>
    <w:p w14:paraId="630B975C" w14:textId="77777777" w:rsidR="008F135F" w:rsidRPr="00FE543B" w:rsidRDefault="00C7269E">
      <w:pPr>
        <w:tabs>
          <w:tab w:val="left" w:pos="1980"/>
        </w:tabs>
        <w:ind w:firstLine="0"/>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Kişisel Bilgiler </w:t>
      </w:r>
    </w:p>
    <w:p w14:paraId="4EBA83CE" w14:textId="77777777"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Adı Soyadı: Öznur ATALAN</w:t>
      </w:r>
    </w:p>
    <w:p w14:paraId="645F5871" w14:textId="67ECFBB8"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Doğum Yeri ve Tarihi: </w:t>
      </w:r>
    </w:p>
    <w:p w14:paraId="38D0C264" w14:textId="77777777"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b/>
          <w:color w:val="000000" w:themeColor="text1"/>
          <w:sz w:val="24"/>
          <w:szCs w:val="24"/>
        </w:rPr>
        <w:t>Eğitim Durumu</w:t>
      </w:r>
      <w:r w:rsidRPr="00FE543B">
        <w:rPr>
          <w:rFonts w:ascii="Times New Roman" w:hAnsi="Times New Roman" w:cs="Times New Roman"/>
          <w:color w:val="000000" w:themeColor="text1"/>
          <w:sz w:val="24"/>
          <w:szCs w:val="24"/>
        </w:rPr>
        <w:t xml:space="preserve"> </w:t>
      </w:r>
    </w:p>
    <w:p w14:paraId="3BBE39EA" w14:textId="121DA9E3"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Ön Lisans Öğrenimi</w:t>
      </w:r>
      <w:r w:rsidR="00F21F79">
        <w:rPr>
          <w:rFonts w:ascii="Times New Roman" w:hAnsi="Times New Roman" w:cs="Times New Roman"/>
          <w:color w:val="000000" w:themeColor="text1"/>
          <w:sz w:val="24"/>
          <w:szCs w:val="24"/>
        </w:rPr>
        <w:tab/>
        <w:t xml:space="preserve">   </w:t>
      </w:r>
      <w:r w:rsidRPr="00FE543B">
        <w:rPr>
          <w:rFonts w:ascii="Times New Roman" w:hAnsi="Times New Roman" w:cs="Times New Roman"/>
          <w:color w:val="000000" w:themeColor="text1"/>
          <w:sz w:val="24"/>
          <w:szCs w:val="24"/>
        </w:rPr>
        <w:t>: Ata. Aöf. Çocuk Gelişimi.</w:t>
      </w:r>
    </w:p>
    <w:p w14:paraId="0BC099B5" w14:textId="23B8F7D8"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Lisans Öğrenimi</w:t>
      </w:r>
      <w:r w:rsidR="00F21F79">
        <w:rPr>
          <w:rFonts w:ascii="Times New Roman" w:hAnsi="Times New Roman" w:cs="Times New Roman"/>
          <w:color w:val="000000" w:themeColor="text1"/>
          <w:sz w:val="24"/>
          <w:szCs w:val="24"/>
        </w:rPr>
        <w:tab/>
        <w:t xml:space="preserve">   </w:t>
      </w:r>
      <w:r w:rsidRPr="00FE543B">
        <w:rPr>
          <w:rFonts w:ascii="Times New Roman" w:hAnsi="Times New Roman" w:cs="Times New Roman"/>
          <w:color w:val="000000" w:themeColor="text1"/>
          <w:sz w:val="24"/>
          <w:szCs w:val="24"/>
        </w:rPr>
        <w:t>: Bozok Üniversitesi Tarih Bölümü.</w:t>
      </w:r>
    </w:p>
    <w:p w14:paraId="76D5641B" w14:textId="75AB7EB5"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r w:rsidR="00F21F79">
        <w:rPr>
          <w:rFonts w:ascii="Times New Roman" w:hAnsi="Times New Roman" w:cs="Times New Roman"/>
          <w:color w:val="000000" w:themeColor="text1"/>
          <w:sz w:val="24"/>
          <w:szCs w:val="24"/>
        </w:rPr>
        <w:tab/>
        <w:t xml:space="preserve">     </w:t>
      </w:r>
      <w:r w:rsidRPr="00FE543B">
        <w:rPr>
          <w:rFonts w:ascii="Times New Roman" w:hAnsi="Times New Roman" w:cs="Times New Roman"/>
          <w:color w:val="000000" w:themeColor="text1"/>
          <w:sz w:val="24"/>
          <w:szCs w:val="24"/>
        </w:rPr>
        <w:t>Eskişehir Aöf. Türk Dili ve Edebiyatı Bölümü.</w:t>
      </w:r>
    </w:p>
    <w:p w14:paraId="736E5837" w14:textId="1BFD2DD2" w:rsidR="008F135F" w:rsidRPr="00FE543B" w:rsidRDefault="00C7269E">
      <w:pPr>
        <w:tabs>
          <w:tab w:val="left" w:pos="1980"/>
        </w:tabs>
        <w:ind w:left="709" w:firstLine="142"/>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r w:rsidR="00F21F79">
        <w:rPr>
          <w:rFonts w:ascii="Times New Roman" w:hAnsi="Times New Roman" w:cs="Times New Roman"/>
          <w:color w:val="000000" w:themeColor="text1"/>
          <w:sz w:val="24"/>
          <w:szCs w:val="24"/>
        </w:rPr>
        <w:tab/>
        <w:t xml:space="preserve">   </w:t>
      </w:r>
      <w:r w:rsidRPr="00FE543B">
        <w:rPr>
          <w:rFonts w:ascii="Times New Roman" w:hAnsi="Times New Roman" w:cs="Times New Roman"/>
          <w:color w:val="000000" w:themeColor="text1"/>
          <w:sz w:val="24"/>
          <w:szCs w:val="24"/>
        </w:rPr>
        <w:t xml:space="preserve">  İstanbul Üni. Auzef Çocuk Gelişimi Bölümü 3.Sınıf.</w:t>
      </w:r>
    </w:p>
    <w:p w14:paraId="6B3B3249" w14:textId="5AD3953F"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Yüksek Lisans Öğrenimi:Gümüşhane Üniversitesi, Sosyal Bilimler Enstitüsü </w:t>
      </w:r>
    </w:p>
    <w:p w14:paraId="5905018B" w14:textId="7BA18D20"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r w:rsidR="001D5516" w:rsidRPr="00FE543B">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 xml:space="preserve"> Tarih Anabilim Dalı.</w:t>
      </w:r>
    </w:p>
    <w:p w14:paraId="30192869" w14:textId="170B1D51"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Bildiği Yabancı Diller</w:t>
      </w:r>
      <w:r w:rsidR="00F21F79">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 İngilizce</w:t>
      </w:r>
    </w:p>
    <w:p w14:paraId="503001BC" w14:textId="20707A94" w:rsidR="008F135F" w:rsidRPr="00FE543B" w:rsidRDefault="00C7269E">
      <w:pPr>
        <w:tabs>
          <w:tab w:val="left" w:pos="1980"/>
        </w:tabs>
        <w:ind w:left="709" w:firstLine="0"/>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Bilimsel Faaliyetler</w:t>
      </w:r>
      <w:r w:rsidR="00F21F79">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  Iğdır Üniversitesi Türk Ermeni İlişkileri Sempozyumu Bildiri, 1. Dünya Savaşı Döneminde Yaşanan Ermeni Olayları ve Günümüze Yansımaları 16-18 Ekim 2019 Kemal SAYLAN - Öznur ATALAN.</w:t>
      </w:r>
    </w:p>
    <w:p w14:paraId="5CBF6EF9" w14:textId="77777777" w:rsidR="008F135F" w:rsidRPr="00FE543B" w:rsidRDefault="00C7269E">
      <w:pPr>
        <w:tabs>
          <w:tab w:val="left" w:pos="1980"/>
        </w:tabs>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İş Deneyimi</w:t>
      </w:r>
    </w:p>
    <w:p w14:paraId="371132F4" w14:textId="57236C99"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Sertifikalar</w:t>
      </w:r>
      <w:r w:rsidR="00F21F79">
        <w:rPr>
          <w:rFonts w:ascii="Times New Roman" w:hAnsi="Times New Roman" w:cs="Times New Roman"/>
          <w:color w:val="000000" w:themeColor="text1"/>
          <w:sz w:val="24"/>
          <w:szCs w:val="24"/>
        </w:rPr>
        <w:tab/>
      </w:r>
      <w:r w:rsidR="00F21F79">
        <w:rPr>
          <w:rFonts w:ascii="Times New Roman" w:hAnsi="Times New Roman" w:cs="Times New Roman"/>
          <w:color w:val="000000" w:themeColor="text1"/>
          <w:sz w:val="24"/>
          <w:szCs w:val="24"/>
        </w:rPr>
        <w:tab/>
      </w:r>
      <w:r w:rsidR="00F21F79">
        <w:rPr>
          <w:rFonts w:ascii="Times New Roman" w:hAnsi="Times New Roman" w:cs="Times New Roman"/>
          <w:color w:val="000000" w:themeColor="text1"/>
          <w:sz w:val="24"/>
          <w:szCs w:val="24"/>
        </w:rPr>
        <w:tab/>
        <w:t xml:space="preserve">    </w:t>
      </w:r>
      <w:r w:rsidRPr="00FE543B">
        <w:rPr>
          <w:rFonts w:ascii="Times New Roman" w:hAnsi="Times New Roman" w:cs="Times New Roman"/>
          <w:color w:val="000000" w:themeColor="text1"/>
          <w:sz w:val="24"/>
          <w:szCs w:val="24"/>
        </w:rPr>
        <w:t>:Gazi Üniversitesi Pedagojik Formasyon Sertifikası.</w:t>
      </w:r>
    </w:p>
    <w:p w14:paraId="29DC9515" w14:textId="34964CCB"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b/>
          <w:color w:val="000000" w:themeColor="text1"/>
          <w:sz w:val="24"/>
          <w:szCs w:val="24"/>
        </w:rPr>
        <w:t>Çalıştığı Kurumlar:</w:t>
      </w:r>
      <w:r w:rsidR="00F21F79">
        <w:rPr>
          <w:rFonts w:ascii="Times New Roman" w:hAnsi="Times New Roman" w:cs="Times New Roman"/>
          <w:b/>
          <w:color w:val="000000" w:themeColor="text1"/>
          <w:sz w:val="24"/>
          <w:szCs w:val="24"/>
        </w:rPr>
        <w:t xml:space="preserve">    </w:t>
      </w:r>
      <w:r w:rsidRPr="00FE543B">
        <w:rPr>
          <w:rFonts w:ascii="Times New Roman" w:hAnsi="Times New Roman" w:cs="Times New Roman"/>
          <w:b/>
          <w:color w:val="000000" w:themeColor="text1"/>
          <w:sz w:val="24"/>
          <w:szCs w:val="24"/>
        </w:rPr>
        <w:t xml:space="preserve"> </w:t>
      </w:r>
      <w:r w:rsidR="00F21F79">
        <w:rPr>
          <w:rFonts w:ascii="Times New Roman" w:hAnsi="Times New Roman" w:cs="Times New Roman"/>
          <w:b/>
          <w:color w:val="000000" w:themeColor="text1"/>
          <w:sz w:val="24"/>
          <w:szCs w:val="24"/>
        </w:rPr>
        <w:t xml:space="preserve">   </w:t>
      </w:r>
      <w:r w:rsidRPr="00FE543B">
        <w:rPr>
          <w:rFonts w:ascii="Times New Roman" w:hAnsi="Times New Roman" w:cs="Times New Roman"/>
          <w:color w:val="000000" w:themeColor="text1"/>
          <w:sz w:val="24"/>
          <w:szCs w:val="24"/>
        </w:rPr>
        <w:t>Milli Eğitim Bakanlığı.</w:t>
      </w:r>
    </w:p>
    <w:p w14:paraId="0E500353" w14:textId="70096C8D" w:rsidR="008F135F" w:rsidRPr="00FE543B" w:rsidRDefault="00C7269E">
      <w:pPr>
        <w:tabs>
          <w:tab w:val="left" w:pos="1980"/>
        </w:tabs>
        <w:rPr>
          <w:rFonts w:ascii="Times New Roman" w:hAnsi="Times New Roman" w:cs="Times New Roman"/>
          <w:color w:val="000000" w:themeColor="text1"/>
          <w:sz w:val="24"/>
          <w:szCs w:val="24"/>
        </w:rPr>
      </w:pPr>
      <w:r w:rsidRPr="00FE543B">
        <w:rPr>
          <w:rFonts w:ascii="Times New Roman" w:hAnsi="Times New Roman" w:cs="Times New Roman"/>
          <w:color w:val="000000" w:themeColor="text1"/>
          <w:sz w:val="24"/>
          <w:szCs w:val="24"/>
        </w:rPr>
        <w:t xml:space="preserve">                                   </w:t>
      </w:r>
      <w:r w:rsidR="00F21F79">
        <w:rPr>
          <w:rFonts w:ascii="Times New Roman" w:hAnsi="Times New Roman" w:cs="Times New Roman"/>
          <w:color w:val="000000" w:themeColor="text1"/>
          <w:sz w:val="24"/>
          <w:szCs w:val="24"/>
        </w:rPr>
        <w:t xml:space="preserve">       </w:t>
      </w:r>
      <w:r w:rsidRPr="00FE543B">
        <w:rPr>
          <w:rFonts w:ascii="Times New Roman" w:hAnsi="Times New Roman" w:cs="Times New Roman"/>
          <w:color w:val="000000" w:themeColor="text1"/>
          <w:sz w:val="24"/>
          <w:szCs w:val="24"/>
        </w:rPr>
        <w:t>Özel Gündüz Bakımevi ve Kreş.</w:t>
      </w:r>
    </w:p>
    <w:p w14:paraId="2E9C3F93" w14:textId="77777777" w:rsidR="008F135F" w:rsidRPr="00FE543B" w:rsidRDefault="00C7269E">
      <w:pPr>
        <w:tabs>
          <w:tab w:val="left" w:pos="1980"/>
        </w:tabs>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 İletişim: </w:t>
      </w:r>
      <w:r w:rsidRPr="00737586">
        <w:rPr>
          <w:rFonts w:ascii="Times New Roman" w:hAnsi="Times New Roman" w:cs="Times New Roman"/>
          <w:color w:val="FFFFFF" w:themeColor="background1"/>
          <w:sz w:val="24"/>
          <w:szCs w:val="24"/>
        </w:rPr>
        <w:t>e-posta Adresi: oznuratalan1@gmail.com</w:t>
      </w:r>
      <w:bookmarkStart w:id="128" w:name="_GoBack"/>
      <w:bookmarkEnd w:id="128"/>
    </w:p>
    <w:p w14:paraId="3B3FBBA0" w14:textId="77777777" w:rsidR="008F135F" w:rsidRPr="00FE543B" w:rsidRDefault="008F135F">
      <w:pPr>
        <w:tabs>
          <w:tab w:val="left" w:pos="1980"/>
        </w:tabs>
        <w:rPr>
          <w:rFonts w:ascii="Times New Roman" w:hAnsi="Times New Roman" w:cs="Times New Roman"/>
          <w:b/>
          <w:color w:val="000000" w:themeColor="text1"/>
          <w:sz w:val="24"/>
          <w:szCs w:val="24"/>
        </w:rPr>
      </w:pPr>
    </w:p>
    <w:p w14:paraId="170DBF12" w14:textId="2C5D7F65" w:rsidR="008F135F" w:rsidRPr="00FE543B" w:rsidRDefault="00C7269E" w:rsidP="00797820">
      <w:pPr>
        <w:tabs>
          <w:tab w:val="left" w:pos="1980"/>
        </w:tabs>
        <w:jc w:val="left"/>
        <w:rPr>
          <w:rFonts w:ascii="Times New Roman" w:hAnsi="Times New Roman" w:cs="Times New Roman"/>
          <w:b/>
          <w:color w:val="000000" w:themeColor="text1"/>
          <w:sz w:val="24"/>
          <w:szCs w:val="24"/>
        </w:rPr>
      </w:pPr>
      <w:r w:rsidRPr="00FE543B">
        <w:rPr>
          <w:rFonts w:ascii="Times New Roman" w:hAnsi="Times New Roman" w:cs="Times New Roman"/>
          <w:b/>
          <w:color w:val="000000" w:themeColor="text1"/>
          <w:sz w:val="24"/>
          <w:szCs w:val="24"/>
        </w:rPr>
        <w:t xml:space="preserve">Tarih </w:t>
      </w:r>
      <w:r w:rsidR="00797820">
        <w:rPr>
          <w:rFonts w:ascii="Times New Roman" w:hAnsi="Times New Roman" w:cs="Times New Roman"/>
          <w:b/>
          <w:color w:val="000000" w:themeColor="text1"/>
          <w:sz w:val="24"/>
          <w:szCs w:val="24"/>
        </w:rPr>
        <w:tab/>
      </w:r>
      <w:r w:rsidR="00797820">
        <w:rPr>
          <w:rFonts w:ascii="Times New Roman" w:hAnsi="Times New Roman" w:cs="Times New Roman"/>
          <w:b/>
          <w:color w:val="000000" w:themeColor="text1"/>
          <w:sz w:val="24"/>
          <w:szCs w:val="24"/>
        </w:rPr>
        <w:tab/>
      </w:r>
      <w:r w:rsidR="00797820">
        <w:rPr>
          <w:rFonts w:ascii="Times New Roman" w:hAnsi="Times New Roman" w:cs="Times New Roman"/>
          <w:b/>
          <w:color w:val="000000" w:themeColor="text1"/>
          <w:sz w:val="24"/>
          <w:szCs w:val="24"/>
        </w:rPr>
        <w:tab/>
        <w:t xml:space="preserve">   : </w:t>
      </w:r>
      <w:r w:rsidR="00797820" w:rsidRPr="00E868C0">
        <w:rPr>
          <w:rFonts w:ascii="Times New Roman" w:hAnsi="Times New Roman" w:cs="Times New Roman"/>
          <w:sz w:val="24"/>
          <w:szCs w:val="24"/>
        </w:rPr>
        <w:t xml:space="preserve">27 / 04 / 2021  </w:t>
      </w:r>
    </w:p>
    <w:sectPr w:rsidR="008F135F" w:rsidRPr="00FE543B" w:rsidSect="00F0442A">
      <w:footerReference w:type="first" r:id="rId36"/>
      <w:pgSz w:w="11906" w:h="16838"/>
      <w:pgMar w:top="1701" w:right="1134" w:bottom="1701" w:left="2268" w:header="709" w:footer="709" w:gutter="0"/>
      <w:pgNumType w:start="94"/>
      <w:cols w:space="708"/>
      <w:formProt w:val="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FEE93F" w14:textId="77777777" w:rsidR="00773497" w:rsidRDefault="00773497">
      <w:pPr>
        <w:spacing w:after="0" w:line="240" w:lineRule="auto"/>
      </w:pPr>
      <w:r>
        <w:separator/>
      </w:r>
    </w:p>
  </w:endnote>
  <w:endnote w:type="continuationSeparator" w:id="0">
    <w:p w14:paraId="544E7EF5" w14:textId="77777777" w:rsidR="00773497" w:rsidRDefault="00773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Cambria">
    <w:panose1 w:val="02040503050406030204"/>
    <w:charset w:val="A2"/>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A2"/>
    <w:family w:val="modern"/>
    <w:pitch w:val="fixed"/>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Palatino Linotype">
    <w:panose1 w:val="02040502050505030304"/>
    <w:charset w:val="A2"/>
    <w:family w:val="roman"/>
    <w:pitch w:val="variable"/>
    <w:sig w:usb0="E0000287" w:usb1="40000013"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0FE8F9" w14:textId="77777777" w:rsidR="00E868C0" w:rsidRPr="00E37B44" w:rsidRDefault="00E868C0">
    <w:pPr>
      <w:pStyle w:val="Altbilgi"/>
      <w:jc w:val="center"/>
      <w:rPr>
        <w:rFonts w:ascii="Times New Roman" w:hAnsi="Times New Roman" w:cs="Times New Roman"/>
        <w:sz w:val="24"/>
        <w:szCs w:val="24"/>
      </w:rPr>
    </w:pPr>
  </w:p>
  <w:p w14:paraId="60696136" w14:textId="77777777" w:rsidR="00E868C0" w:rsidRPr="00E37B44" w:rsidRDefault="00E868C0" w:rsidP="00DA4A73">
    <w:pPr>
      <w:tabs>
        <w:tab w:val="left" w:pos="4136"/>
      </w:tabs>
      <w:rPr>
        <w:rFonts w:ascii="Times New Roman" w:hAnsi="Times New Roman" w:cs="Times New Roman"/>
        <w:sz w:val="24"/>
        <w:szCs w:val="2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7853656"/>
      <w:docPartObj>
        <w:docPartGallery w:val="Page Numbers (Bottom of Page)"/>
        <w:docPartUnique/>
      </w:docPartObj>
    </w:sdtPr>
    <w:sdtEndPr>
      <w:rPr>
        <w:rFonts w:ascii="Times New Roman" w:hAnsi="Times New Roman" w:cs="Times New Roman"/>
        <w:color w:val="FFFFFF" w:themeColor="background1"/>
        <w:sz w:val="24"/>
        <w:szCs w:val="24"/>
      </w:rPr>
    </w:sdtEndPr>
    <w:sdtContent>
      <w:p w14:paraId="740B4102" w14:textId="77777777" w:rsidR="00E868C0" w:rsidRPr="00E37B44" w:rsidRDefault="00E868C0">
        <w:pPr>
          <w:pStyle w:val="Altbilgi"/>
          <w:jc w:val="center"/>
          <w:rPr>
            <w:rFonts w:ascii="Times New Roman" w:hAnsi="Times New Roman" w:cs="Times New Roman"/>
            <w:color w:val="FFFFFF" w:themeColor="background1"/>
            <w:sz w:val="24"/>
            <w:szCs w:val="24"/>
          </w:rPr>
        </w:pPr>
        <w:r w:rsidRPr="00E37B44">
          <w:rPr>
            <w:rFonts w:ascii="Times New Roman" w:hAnsi="Times New Roman" w:cs="Times New Roman"/>
            <w:color w:val="FFFFFF" w:themeColor="background1"/>
            <w:sz w:val="24"/>
            <w:szCs w:val="24"/>
          </w:rPr>
          <w:fldChar w:fldCharType="begin"/>
        </w:r>
        <w:r w:rsidRPr="00E37B44">
          <w:rPr>
            <w:rFonts w:ascii="Times New Roman" w:hAnsi="Times New Roman" w:cs="Times New Roman"/>
            <w:color w:val="FFFFFF" w:themeColor="background1"/>
            <w:sz w:val="24"/>
            <w:szCs w:val="24"/>
          </w:rPr>
          <w:instrText>PAGE   \* MERGEFORMAT</w:instrText>
        </w:r>
        <w:r w:rsidRPr="00E37B44">
          <w:rPr>
            <w:rFonts w:ascii="Times New Roman" w:hAnsi="Times New Roman" w:cs="Times New Roman"/>
            <w:color w:val="FFFFFF" w:themeColor="background1"/>
            <w:sz w:val="24"/>
            <w:szCs w:val="24"/>
          </w:rPr>
          <w:fldChar w:fldCharType="separate"/>
        </w:r>
        <w:r w:rsidR="001374BC">
          <w:rPr>
            <w:rFonts w:ascii="Times New Roman" w:hAnsi="Times New Roman" w:cs="Times New Roman"/>
            <w:noProof/>
            <w:color w:val="FFFFFF" w:themeColor="background1"/>
            <w:sz w:val="24"/>
            <w:szCs w:val="24"/>
          </w:rPr>
          <w:t>93</w:t>
        </w:r>
        <w:r w:rsidRPr="00E37B44">
          <w:rPr>
            <w:rFonts w:ascii="Times New Roman" w:hAnsi="Times New Roman" w:cs="Times New Roman"/>
            <w:color w:val="FFFFFF" w:themeColor="background1"/>
            <w:sz w:val="24"/>
            <w:szCs w:val="24"/>
          </w:rPr>
          <w:fldChar w:fldCharType="end"/>
        </w:r>
      </w:p>
    </w:sdtContent>
  </w:sdt>
  <w:p w14:paraId="6EC9DE50" w14:textId="77777777" w:rsidR="00E868C0" w:rsidRPr="00E37B44" w:rsidRDefault="00E868C0">
    <w:pPr>
      <w:pStyle w:val="Altbilgi"/>
      <w:rPr>
        <w:rFonts w:ascii="Times New Roman" w:hAnsi="Times New Roman" w:cs="Times New Roman"/>
        <w:sz w:val="24"/>
        <w:szCs w:val="24"/>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0187198"/>
      <w:docPartObj>
        <w:docPartGallery w:val="Page Numbers (Bottom of Page)"/>
        <w:docPartUnique/>
      </w:docPartObj>
    </w:sdtPr>
    <w:sdtEndPr>
      <w:rPr>
        <w:rFonts w:ascii="Times New Roman" w:hAnsi="Times New Roman" w:cs="Times New Roman"/>
        <w:sz w:val="24"/>
        <w:szCs w:val="24"/>
      </w:rPr>
    </w:sdtEndPr>
    <w:sdtContent>
      <w:p w14:paraId="5D489C5F" w14:textId="35DCAE72" w:rsidR="00E868C0" w:rsidRPr="00F0442A" w:rsidRDefault="00E868C0">
        <w:pPr>
          <w:pStyle w:val="Altbilgi"/>
          <w:jc w:val="center"/>
          <w:rPr>
            <w:rFonts w:ascii="Times New Roman" w:hAnsi="Times New Roman" w:cs="Times New Roman"/>
            <w:sz w:val="24"/>
            <w:szCs w:val="24"/>
          </w:rPr>
        </w:pPr>
        <w:r w:rsidRPr="00F0442A">
          <w:rPr>
            <w:rFonts w:ascii="Times New Roman" w:hAnsi="Times New Roman" w:cs="Times New Roman"/>
            <w:sz w:val="24"/>
            <w:szCs w:val="24"/>
          </w:rPr>
          <w:fldChar w:fldCharType="begin"/>
        </w:r>
        <w:r w:rsidRPr="00F0442A">
          <w:rPr>
            <w:rFonts w:ascii="Times New Roman" w:hAnsi="Times New Roman" w:cs="Times New Roman"/>
            <w:sz w:val="24"/>
            <w:szCs w:val="24"/>
          </w:rPr>
          <w:instrText>PAGE   \* MERGEFORMAT</w:instrText>
        </w:r>
        <w:r w:rsidRPr="00F0442A">
          <w:rPr>
            <w:rFonts w:ascii="Times New Roman" w:hAnsi="Times New Roman" w:cs="Times New Roman"/>
            <w:sz w:val="24"/>
            <w:szCs w:val="24"/>
          </w:rPr>
          <w:fldChar w:fldCharType="separate"/>
        </w:r>
        <w:r w:rsidR="001374BC">
          <w:rPr>
            <w:rFonts w:ascii="Times New Roman" w:hAnsi="Times New Roman" w:cs="Times New Roman"/>
            <w:noProof/>
            <w:sz w:val="24"/>
            <w:szCs w:val="24"/>
          </w:rPr>
          <w:t>94</w:t>
        </w:r>
        <w:r w:rsidRPr="00F0442A">
          <w:rPr>
            <w:rFonts w:ascii="Times New Roman" w:hAnsi="Times New Roman" w:cs="Times New Roman"/>
            <w:sz w:val="24"/>
            <w:szCs w:val="24"/>
          </w:rPr>
          <w:fldChar w:fldCharType="end"/>
        </w:r>
      </w:p>
    </w:sdtContent>
  </w:sdt>
  <w:p w14:paraId="4B314C4F" w14:textId="77777777" w:rsidR="00E868C0" w:rsidRPr="00E37B44" w:rsidRDefault="00E868C0">
    <w:pPr>
      <w:pStyle w:val="Altbilgi"/>
      <w:rPr>
        <w:rFonts w:ascii="Times New Roman" w:hAnsi="Times New Roman" w:cs="Times New Roman"/>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59554268"/>
      <w:docPartObj>
        <w:docPartGallery w:val="Page Numbers (Bottom of Page)"/>
        <w:docPartUnique/>
      </w:docPartObj>
    </w:sdtPr>
    <w:sdtEndPr>
      <w:rPr>
        <w:rFonts w:ascii="Times New Roman" w:hAnsi="Times New Roman" w:cs="Times New Roman"/>
        <w:color w:val="FFFFFF" w:themeColor="background1"/>
        <w:sz w:val="24"/>
        <w:szCs w:val="24"/>
      </w:rPr>
    </w:sdtEndPr>
    <w:sdtContent>
      <w:p w14:paraId="6DFF1779" w14:textId="77777777" w:rsidR="00E868C0" w:rsidRPr="00E37B44" w:rsidRDefault="00E868C0">
        <w:pPr>
          <w:pStyle w:val="Altbilgi"/>
          <w:jc w:val="center"/>
          <w:rPr>
            <w:rFonts w:ascii="Times New Roman" w:hAnsi="Times New Roman" w:cs="Times New Roman"/>
            <w:color w:val="FFFFFF" w:themeColor="background1"/>
            <w:sz w:val="24"/>
            <w:szCs w:val="24"/>
          </w:rPr>
        </w:pPr>
        <w:r w:rsidRPr="00E37B44">
          <w:rPr>
            <w:rFonts w:ascii="Times New Roman" w:hAnsi="Times New Roman" w:cs="Times New Roman"/>
            <w:color w:val="FFFFFF" w:themeColor="background1"/>
            <w:sz w:val="24"/>
            <w:szCs w:val="24"/>
          </w:rPr>
          <w:fldChar w:fldCharType="begin"/>
        </w:r>
        <w:r w:rsidRPr="00E37B44">
          <w:rPr>
            <w:rFonts w:ascii="Times New Roman" w:hAnsi="Times New Roman" w:cs="Times New Roman"/>
            <w:color w:val="FFFFFF" w:themeColor="background1"/>
            <w:sz w:val="24"/>
            <w:szCs w:val="24"/>
          </w:rPr>
          <w:instrText>PAGE   \* MERGEFORMAT</w:instrText>
        </w:r>
        <w:r w:rsidRPr="00E37B44">
          <w:rPr>
            <w:rFonts w:ascii="Times New Roman" w:hAnsi="Times New Roman" w:cs="Times New Roman"/>
            <w:color w:val="FFFFFF" w:themeColor="background1"/>
            <w:sz w:val="24"/>
            <w:szCs w:val="24"/>
          </w:rPr>
          <w:fldChar w:fldCharType="separate"/>
        </w:r>
        <w:r w:rsidR="001374BC">
          <w:rPr>
            <w:rFonts w:ascii="Times New Roman" w:hAnsi="Times New Roman" w:cs="Times New Roman"/>
            <w:noProof/>
            <w:color w:val="FFFFFF" w:themeColor="background1"/>
            <w:sz w:val="24"/>
            <w:szCs w:val="24"/>
          </w:rPr>
          <w:t>I</w:t>
        </w:r>
        <w:r w:rsidRPr="00E37B44">
          <w:rPr>
            <w:rFonts w:ascii="Times New Roman" w:hAnsi="Times New Roman" w:cs="Times New Roman"/>
            <w:color w:val="FFFFFF" w:themeColor="background1"/>
            <w:sz w:val="24"/>
            <w:szCs w:val="24"/>
          </w:rPr>
          <w:fldChar w:fldCharType="end"/>
        </w:r>
      </w:p>
    </w:sdtContent>
  </w:sdt>
  <w:p w14:paraId="6E3468DA" w14:textId="77777777" w:rsidR="00E868C0" w:rsidRPr="00E37B44" w:rsidRDefault="00E868C0">
    <w:pPr>
      <w:pStyle w:val="Altbilgi"/>
      <w:rPr>
        <w:rFonts w:ascii="Times New Roman" w:hAnsi="Times New Roman" w:cs="Times New Roman"/>
        <w:sz w:val="24"/>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DE1C0E" w14:textId="77777777" w:rsidR="00E868C0" w:rsidRDefault="00E868C0" w:rsidP="009D35E0">
    <w:pPr>
      <w:pStyle w:val="Altbilgi"/>
      <w:jc w:val="center"/>
    </w:pPr>
  </w:p>
  <w:p w14:paraId="6AE724C4" w14:textId="77777777" w:rsidR="00E868C0" w:rsidRDefault="00E868C0">
    <w:pPr>
      <w:pStyle w:val="Altbilgi"/>
    </w:pPr>
  </w:p>
  <w:p w14:paraId="407A71AF" w14:textId="77777777" w:rsidR="00E868C0" w:rsidRDefault="00E868C0"/>
  <w:p w14:paraId="3468116E" w14:textId="77777777" w:rsidR="00E868C0" w:rsidRDefault="00E868C0"/>
  <w:p w14:paraId="17716E0C" w14:textId="77777777" w:rsidR="00E868C0" w:rsidRDefault="00E868C0"/>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61A15F" w14:textId="77777777" w:rsidR="00E868C0" w:rsidRDefault="00E868C0" w:rsidP="009D35E0">
    <w:pPr>
      <w:pStyle w:val="Altbilgi"/>
      <w:jc w:val="center"/>
    </w:pPr>
  </w:p>
  <w:p w14:paraId="0978942E" w14:textId="77777777" w:rsidR="00E868C0" w:rsidRDefault="00E868C0">
    <w:pPr>
      <w:pStyle w:val="Altbilgi"/>
    </w:pPr>
  </w:p>
  <w:p w14:paraId="71D95F71" w14:textId="77777777" w:rsidR="00E868C0" w:rsidRDefault="00E868C0"/>
  <w:p w14:paraId="3B2F797C" w14:textId="77777777" w:rsidR="00E868C0" w:rsidRDefault="00E868C0"/>
  <w:p w14:paraId="27545CD8" w14:textId="77777777" w:rsidR="00E868C0" w:rsidRDefault="00E868C0"/>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7EFEC6" w14:textId="109AC748" w:rsidR="00E868C0" w:rsidRPr="00E37B44" w:rsidRDefault="00E868C0">
    <w:pPr>
      <w:pStyle w:val="Altbilgi"/>
      <w:jc w:val="center"/>
      <w:rPr>
        <w:rFonts w:ascii="Times New Roman" w:hAnsi="Times New Roman" w:cs="Times New Roman"/>
        <w:sz w:val="24"/>
        <w:szCs w:val="24"/>
      </w:rPr>
    </w:pPr>
  </w:p>
  <w:p w14:paraId="1600AE66" w14:textId="77777777" w:rsidR="00E868C0" w:rsidRPr="00E37B44" w:rsidRDefault="00E868C0" w:rsidP="00DA4A73">
    <w:pPr>
      <w:tabs>
        <w:tab w:val="left" w:pos="4136"/>
      </w:tabs>
      <w:rPr>
        <w:rFonts w:ascii="Times New Roman" w:hAnsi="Times New Roman" w:cs="Times New Roman"/>
        <w:sz w:val="24"/>
        <w:szCs w:val="24"/>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236023"/>
      <w:docPartObj>
        <w:docPartGallery w:val="Page Numbers (Bottom of Page)"/>
        <w:docPartUnique/>
      </w:docPartObj>
    </w:sdtPr>
    <w:sdtEndPr>
      <w:rPr>
        <w:rFonts w:ascii="Times New Roman" w:hAnsi="Times New Roman" w:cs="Times New Roman"/>
        <w:sz w:val="24"/>
        <w:szCs w:val="24"/>
      </w:rPr>
    </w:sdtEndPr>
    <w:sdtContent>
      <w:p w14:paraId="0B920DFB" w14:textId="77777777" w:rsidR="00E868C0" w:rsidRPr="00E37B44" w:rsidRDefault="00E868C0" w:rsidP="00CA45FE">
        <w:pPr>
          <w:pStyle w:val="Altbilgi"/>
          <w:ind w:firstLine="0"/>
          <w:jc w:val="center"/>
          <w:rPr>
            <w:rFonts w:ascii="Times New Roman" w:hAnsi="Times New Roman" w:cs="Times New Roman"/>
            <w:sz w:val="24"/>
            <w:szCs w:val="24"/>
          </w:rPr>
        </w:pPr>
        <w:r w:rsidRPr="00E37B44">
          <w:rPr>
            <w:rFonts w:ascii="Times New Roman" w:hAnsi="Times New Roman" w:cs="Times New Roman"/>
            <w:sz w:val="24"/>
            <w:szCs w:val="24"/>
          </w:rPr>
          <w:fldChar w:fldCharType="begin"/>
        </w:r>
        <w:r w:rsidRPr="00E37B44">
          <w:rPr>
            <w:rFonts w:ascii="Times New Roman" w:hAnsi="Times New Roman" w:cs="Times New Roman"/>
            <w:sz w:val="24"/>
            <w:szCs w:val="24"/>
          </w:rPr>
          <w:instrText>PAGE   \* MERGEFORMAT</w:instrText>
        </w:r>
        <w:r w:rsidRPr="00E37B44">
          <w:rPr>
            <w:rFonts w:ascii="Times New Roman" w:hAnsi="Times New Roman" w:cs="Times New Roman"/>
            <w:sz w:val="24"/>
            <w:szCs w:val="24"/>
          </w:rPr>
          <w:fldChar w:fldCharType="separate"/>
        </w:r>
        <w:r w:rsidR="001374BC">
          <w:rPr>
            <w:rFonts w:ascii="Times New Roman" w:hAnsi="Times New Roman" w:cs="Times New Roman"/>
            <w:noProof/>
            <w:sz w:val="24"/>
            <w:szCs w:val="24"/>
          </w:rPr>
          <w:t>XIV</w:t>
        </w:r>
        <w:r w:rsidRPr="00E37B44">
          <w:rPr>
            <w:rFonts w:ascii="Times New Roman" w:hAnsi="Times New Roman" w:cs="Times New Roman"/>
            <w:sz w:val="24"/>
            <w:szCs w:val="24"/>
          </w:rPr>
          <w:fldChar w:fldCharType="end"/>
        </w:r>
      </w:p>
    </w:sdtContent>
  </w:sdt>
  <w:p w14:paraId="7D2F13EC" w14:textId="77777777" w:rsidR="00E868C0" w:rsidRPr="00E37B44" w:rsidRDefault="00E868C0" w:rsidP="00DA4A73">
    <w:pPr>
      <w:tabs>
        <w:tab w:val="left" w:pos="4136"/>
      </w:tabs>
      <w:rPr>
        <w:rFonts w:ascii="Times New Roman" w:hAnsi="Times New Roman" w:cs="Times New Roman"/>
        <w:sz w:val="24"/>
        <w:szCs w:val="24"/>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0DD669" w14:textId="56F8981F" w:rsidR="00E868C0" w:rsidRPr="00E37B44" w:rsidRDefault="00E868C0">
    <w:pPr>
      <w:pStyle w:val="Altbilgi"/>
      <w:jc w:val="center"/>
      <w:rPr>
        <w:rFonts w:ascii="Times New Roman" w:hAnsi="Times New Roman" w:cs="Times New Roman"/>
        <w:sz w:val="24"/>
        <w:szCs w:val="24"/>
      </w:rPr>
    </w:pPr>
  </w:p>
  <w:p w14:paraId="05E74EF8" w14:textId="77777777" w:rsidR="00E868C0" w:rsidRPr="00E37B44" w:rsidRDefault="00E868C0" w:rsidP="00DA4A73">
    <w:pPr>
      <w:tabs>
        <w:tab w:val="left" w:pos="4136"/>
      </w:tabs>
      <w:rPr>
        <w:rFonts w:ascii="Times New Roman" w:hAnsi="Times New Roman" w:cs="Times New Roman"/>
        <w:sz w:val="24"/>
        <w:szCs w:val="24"/>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2908941"/>
      <w:docPartObj>
        <w:docPartGallery w:val="Page Numbers (Bottom of Page)"/>
        <w:docPartUnique/>
      </w:docPartObj>
    </w:sdtPr>
    <w:sdtEndPr>
      <w:rPr>
        <w:rFonts w:ascii="Times New Roman" w:hAnsi="Times New Roman" w:cs="Times New Roman"/>
        <w:sz w:val="24"/>
        <w:szCs w:val="24"/>
      </w:rPr>
    </w:sdtEndPr>
    <w:sdtContent>
      <w:p w14:paraId="4B6A996E" w14:textId="77777777" w:rsidR="00E868C0" w:rsidRPr="00E37B44" w:rsidRDefault="00E868C0">
        <w:pPr>
          <w:pStyle w:val="Altbilgi"/>
          <w:jc w:val="center"/>
          <w:rPr>
            <w:rFonts w:ascii="Times New Roman" w:hAnsi="Times New Roman" w:cs="Times New Roman"/>
            <w:sz w:val="24"/>
            <w:szCs w:val="24"/>
          </w:rPr>
        </w:pPr>
        <w:r w:rsidRPr="00E37B44">
          <w:rPr>
            <w:rFonts w:ascii="Times New Roman" w:hAnsi="Times New Roman" w:cs="Times New Roman"/>
            <w:sz w:val="24"/>
            <w:szCs w:val="24"/>
          </w:rPr>
          <w:fldChar w:fldCharType="begin"/>
        </w:r>
        <w:r w:rsidRPr="00E37B44">
          <w:rPr>
            <w:rFonts w:ascii="Times New Roman" w:hAnsi="Times New Roman" w:cs="Times New Roman"/>
            <w:sz w:val="24"/>
            <w:szCs w:val="24"/>
          </w:rPr>
          <w:instrText>PAGE   \* MERGEFORMAT</w:instrText>
        </w:r>
        <w:r w:rsidRPr="00E37B44">
          <w:rPr>
            <w:rFonts w:ascii="Times New Roman" w:hAnsi="Times New Roman" w:cs="Times New Roman"/>
            <w:sz w:val="24"/>
            <w:szCs w:val="24"/>
          </w:rPr>
          <w:fldChar w:fldCharType="separate"/>
        </w:r>
        <w:r w:rsidR="001374BC">
          <w:rPr>
            <w:rFonts w:ascii="Times New Roman" w:hAnsi="Times New Roman" w:cs="Times New Roman"/>
            <w:noProof/>
            <w:sz w:val="24"/>
            <w:szCs w:val="24"/>
          </w:rPr>
          <w:t>113</w:t>
        </w:r>
        <w:r w:rsidRPr="00E37B44">
          <w:rPr>
            <w:rFonts w:ascii="Times New Roman" w:hAnsi="Times New Roman" w:cs="Times New Roman"/>
            <w:sz w:val="24"/>
            <w:szCs w:val="24"/>
          </w:rPr>
          <w:fldChar w:fldCharType="end"/>
        </w:r>
      </w:p>
    </w:sdtContent>
  </w:sdt>
  <w:p w14:paraId="538CF06B" w14:textId="77777777" w:rsidR="00E868C0" w:rsidRPr="00E37B44" w:rsidRDefault="00E868C0" w:rsidP="00DA4A73">
    <w:pPr>
      <w:tabs>
        <w:tab w:val="left" w:pos="4136"/>
      </w:tabs>
      <w:rPr>
        <w:rFonts w:ascii="Times New Roman" w:hAnsi="Times New Roman" w:cs="Times New Roman"/>
        <w:sz w:val="24"/>
        <w:szCs w:val="24"/>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9629839"/>
      <w:docPartObj>
        <w:docPartGallery w:val="Page Numbers (Bottom of Page)"/>
        <w:docPartUnique/>
      </w:docPartObj>
    </w:sdtPr>
    <w:sdtEndPr>
      <w:rPr>
        <w:rFonts w:ascii="Times New Roman" w:hAnsi="Times New Roman" w:cs="Times New Roman"/>
        <w:color w:val="FFFFFF" w:themeColor="background1"/>
        <w:sz w:val="24"/>
        <w:szCs w:val="24"/>
      </w:rPr>
    </w:sdtEndPr>
    <w:sdtContent>
      <w:p w14:paraId="6C098892" w14:textId="77777777" w:rsidR="00E868C0" w:rsidRPr="00E37B44" w:rsidRDefault="00E868C0">
        <w:pPr>
          <w:pStyle w:val="Altbilgi"/>
          <w:jc w:val="center"/>
          <w:rPr>
            <w:rFonts w:ascii="Times New Roman" w:hAnsi="Times New Roman" w:cs="Times New Roman"/>
            <w:color w:val="FFFFFF" w:themeColor="background1"/>
            <w:sz w:val="24"/>
            <w:szCs w:val="24"/>
          </w:rPr>
        </w:pPr>
        <w:r w:rsidRPr="00E37B44">
          <w:rPr>
            <w:rFonts w:ascii="Times New Roman" w:hAnsi="Times New Roman" w:cs="Times New Roman"/>
            <w:color w:val="FFFFFF" w:themeColor="background1"/>
            <w:sz w:val="24"/>
            <w:szCs w:val="24"/>
          </w:rPr>
          <w:fldChar w:fldCharType="begin"/>
        </w:r>
        <w:r w:rsidRPr="00E37B44">
          <w:rPr>
            <w:rFonts w:ascii="Times New Roman" w:hAnsi="Times New Roman" w:cs="Times New Roman"/>
            <w:color w:val="FFFFFF" w:themeColor="background1"/>
            <w:sz w:val="24"/>
            <w:szCs w:val="24"/>
          </w:rPr>
          <w:instrText>PAGE   \* MERGEFORMAT</w:instrText>
        </w:r>
        <w:r w:rsidRPr="00E37B44">
          <w:rPr>
            <w:rFonts w:ascii="Times New Roman" w:hAnsi="Times New Roman" w:cs="Times New Roman"/>
            <w:color w:val="FFFFFF" w:themeColor="background1"/>
            <w:sz w:val="24"/>
            <w:szCs w:val="24"/>
          </w:rPr>
          <w:fldChar w:fldCharType="separate"/>
        </w:r>
        <w:r w:rsidR="001374BC">
          <w:rPr>
            <w:rFonts w:ascii="Times New Roman" w:hAnsi="Times New Roman" w:cs="Times New Roman"/>
            <w:noProof/>
            <w:color w:val="FFFFFF" w:themeColor="background1"/>
            <w:sz w:val="24"/>
            <w:szCs w:val="24"/>
          </w:rPr>
          <w:t>89</w:t>
        </w:r>
        <w:r w:rsidRPr="00E37B44">
          <w:rPr>
            <w:rFonts w:ascii="Times New Roman" w:hAnsi="Times New Roman" w:cs="Times New Roman"/>
            <w:color w:val="FFFFFF" w:themeColor="background1"/>
            <w:sz w:val="24"/>
            <w:szCs w:val="24"/>
          </w:rPr>
          <w:fldChar w:fldCharType="end"/>
        </w:r>
      </w:p>
    </w:sdtContent>
  </w:sdt>
  <w:p w14:paraId="44C92DAB" w14:textId="77777777" w:rsidR="00E868C0" w:rsidRPr="00E37B44" w:rsidRDefault="00E868C0">
    <w:pPr>
      <w:pStyle w:val="Altbilgi"/>
      <w:rPr>
        <w:rFonts w:ascii="Times New Roman" w:hAnsi="Times New Roman" w:cs="Times New Roman"/>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29A2A4" w14:textId="77777777" w:rsidR="00773497" w:rsidRDefault="00773497">
      <w:pPr>
        <w:rPr>
          <w:sz w:val="12"/>
        </w:rPr>
      </w:pPr>
      <w:r>
        <w:separator/>
      </w:r>
    </w:p>
  </w:footnote>
  <w:footnote w:type="continuationSeparator" w:id="0">
    <w:p w14:paraId="498D03CE" w14:textId="77777777" w:rsidR="00773497" w:rsidRDefault="00773497">
      <w:pPr>
        <w:rPr>
          <w:sz w:val="12"/>
        </w:rPr>
      </w:pPr>
      <w:r>
        <w:continuationSeparator/>
      </w:r>
    </w:p>
  </w:footnote>
  <w:footnote w:id="1">
    <w:p w14:paraId="5909C1EF" w14:textId="77777777" w:rsidR="00E868C0" w:rsidRDefault="00E868C0" w:rsidP="001A2090">
      <w:pPr>
        <w:pStyle w:val="DipnotMetni"/>
        <w:ind w:left="720" w:hanging="720"/>
      </w:pPr>
      <w:r>
        <w:rPr>
          <w:rStyle w:val="DipnotBavurusu"/>
        </w:rPr>
        <w:footnoteRef/>
      </w:r>
      <w:r>
        <w:t xml:space="preserve"> </w:t>
      </w:r>
      <w:r w:rsidRPr="00EF1A84">
        <w:rPr>
          <w:rFonts w:ascii="Times New Roman" w:hAnsi="Times New Roman" w:cs="Times New Roman"/>
          <w:sz w:val="18"/>
          <w:szCs w:val="18"/>
        </w:rPr>
        <w:t xml:space="preserve">Jonathan Grant, Çev. Salim Aydüz “Osmanlı Gerilemesini Yeniden Düşünmek Osmanlı Devleti’nde </w:t>
      </w:r>
      <w:r>
        <w:rPr>
          <w:rFonts w:ascii="Times New Roman" w:hAnsi="Times New Roman" w:cs="Times New Roman"/>
          <w:sz w:val="18"/>
          <w:szCs w:val="18"/>
        </w:rPr>
        <w:t>Askeri Teknolojinin Yayılması (</w:t>
      </w:r>
      <w:r w:rsidRPr="00EF1A84">
        <w:rPr>
          <w:rFonts w:ascii="Times New Roman" w:hAnsi="Times New Roman" w:cs="Times New Roman"/>
          <w:sz w:val="18"/>
          <w:szCs w:val="18"/>
        </w:rPr>
        <w:t xml:space="preserve">15. yy. dan 18. yy. a kadar)”, </w:t>
      </w:r>
      <w:r w:rsidRPr="00EF1A84">
        <w:rPr>
          <w:rFonts w:ascii="Times New Roman" w:hAnsi="Times New Roman" w:cs="Times New Roman"/>
          <w:b/>
          <w:sz w:val="18"/>
          <w:szCs w:val="18"/>
        </w:rPr>
        <w:t>Yakın Dönem Türkiye Araştırmaları Dergisi</w:t>
      </w:r>
      <w:r>
        <w:rPr>
          <w:rFonts w:ascii="Times New Roman" w:hAnsi="Times New Roman" w:cs="Times New Roman"/>
          <w:sz w:val="18"/>
          <w:szCs w:val="18"/>
        </w:rPr>
        <w:t xml:space="preserve">, S. </w:t>
      </w:r>
      <w:r w:rsidRPr="00EF1A84">
        <w:rPr>
          <w:rFonts w:ascii="Times New Roman" w:hAnsi="Times New Roman" w:cs="Times New Roman"/>
          <w:sz w:val="18"/>
          <w:szCs w:val="18"/>
        </w:rPr>
        <w:t>12-20, 2001, s. 58.</w:t>
      </w:r>
    </w:p>
  </w:footnote>
  <w:footnote w:id="2">
    <w:p w14:paraId="6661E5C8" w14:textId="77777777" w:rsidR="00E868C0" w:rsidRDefault="00E868C0" w:rsidP="001A2090">
      <w:pPr>
        <w:pStyle w:val="DipnotMetni"/>
        <w:ind w:left="720" w:hanging="720"/>
      </w:pPr>
      <w:r>
        <w:rPr>
          <w:rStyle w:val="DipnotBavurusu"/>
        </w:rPr>
        <w:footnoteRef/>
      </w:r>
      <w:r>
        <w:t xml:space="preserve"> </w:t>
      </w:r>
      <w:r w:rsidRPr="00EF1A84">
        <w:rPr>
          <w:rFonts w:ascii="Times New Roman" w:hAnsi="Times New Roman" w:cs="Times New Roman"/>
          <w:sz w:val="18"/>
          <w:szCs w:val="18"/>
        </w:rPr>
        <w:t xml:space="preserve">Seyfi Kenan, “III. Selim Dönemi Anlayışında Arayışlar”, </w:t>
      </w:r>
      <w:r w:rsidRPr="00EF1A84">
        <w:rPr>
          <w:rFonts w:ascii="Times New Roman" w:hAnsi="Times New Roman" w:cs="Times New Roman"/>
          <w:b/>
          <w:sz w:val="18"/>
          <w:szCs w:val="18"/>
        </w:rPr>
        <w:t>Türk Diyanet Vakfı İslâm Araştırmaları Merkezi (İSAM)</w:t>
      </w:r>
      <w:r w:rsidRPr="00EF1A84">
        <w:rPr>
          <w:rFonts w:ascii="Times New Roman" w:hAnsi="Times New Roman" w:cs="Times New Roman"/>
          <w:sz w:val="18"/>
          <w:szCs w:val="18"/>
        </w:rPr>
        <w:t>, İstanbul, 2010, s. 135</w:t>
      </w:r>
      <w:r>
        <w:rPr>
          <w:rFonts w:ascii="Times New Roman" w:hAnsi="Times New Roman" w:cs="Times New Roman"/>
          <w:sz w:val="18"/>
          <w:szCs w:val="18"/>
        </w:rPr>
        <w:t>.</w:t>
      </w:r>
    </w:p>
  </w:footnote>
  <w:footnote w:id="3">
    <w:p w14:paraId="54B92271" w14:textId="77777777" w:rsidR="00E868C0" w:rsidRDefault="00E868C0" w:rsidP="001A2090">
      <w:pPr>
        <w:pStyle w:val="DipnotMetni"/>
        <w:ind w:firstLine="0"/>
      </w:pPr>
      <w:r>
        <w:rPr>
          <w:rStyle w:val="DipnotBavurusu"/>
        </w:rPr>
        <w:footnoteRef/>
      </w:r>
      <w:r>
        <w:t xml:space="preserve"> </w:t>
      </w:r>
      <w:r w:rsidRPr="00EF1A84">
        <w:rPr>
          <w:rFonts w:ascii="Times New Roman" w:hAnsi="Times New Roman" w:cs="Times New Roman"/>
          <w:sz w:val="18"/>
          <w:szCs w:val="18"/>
        </w:rPr>
        <w:t>Enver Ziya Karal</w:t>
      </w:r>
      <w:r w:rsidRPr="00EF1A84">
        <w:rPr>
          <w:rFonts w:ascii="Times New Roman" w:hAnsi="Times New Roman" w:cs="Times New Roman"/>
          <w:b/>
          <w:sz w:val="18"/>
          <w:szCs w:val="18"/>
        </w:rPr>
        <w:t>, Osmanlı Tarihi</w:t>
      </w:r>
      <w:r w:rsidRPr="00EF1A84">
        <w:rPr>
          <w:rFonts w:ascii="Times New Roman" w:hAnsi="Times New Roman" w:cs="Times New Roman"/>
          <w:sz w:val="18"/>
          <w:szCs w:val="18"/>
        </w:rPr>
        <w:t>, C.V, Türk Tarih Kurumu Basımevi, Ankara, 1983, s. 67.</w:t>
      </w:r>
    </w:p>
  </w:footnote>
  <w:footnote w:id="4">
    <w:p w14:paraId="5D6B1B65" w14:textId="77777777" w:rsidR="00E868C0" w:rsidRDefault="00E868C0" w:rsidP="001A2090">
      <w:pPr>
        <w:pStyle w:val="DipnotMetni"/>
        <w:ind w:firstLine="0"/>
      </w:pPr>
      <w:r>
        <w:rPr>
          <w:rStyle w:val="DipnotBavurusu"/>
        </w:rPr>
        <w:footnoteRef/>
      </w:r>
      <w:r>
        <w:t xml:space="preserve"> </w:t>
      </w:r>
      <w:r w:rsidRPr="00EF1A84">
        <w:rPr>
          <w:rFonts w:ascii="Times New Roman" w:hAnsi="Times New Roman" w:cs="Times New Roman"/>
          <w:sz w:val="18"/>
          <w:szCs w:val="18"/>
        </w:rPr>
        <w:t>Karal, a.g.e. C. V, s. 77.</w:t>
      </w:r>
    </w:p>
  </w:footnote>
  <w:footnote w:id="5">
    <w:p w14:paraId="7106E36E" w14:textId="77777777" w:rsidR="00E868C0" w:rsidRDefault="00E868C0" w:rsidP="001A2090">
      <w:pPr>
        <w:pStyle w:val="DipnotMetni"/>
        <w:ind w:left="720" w:hanging="720"/>
      </w:pPr>
      <w:r>
        <w:rPr>
          <w:rStyle w:val="DipnotBavurusu"/>
        </w:rPr>
        <w:footnoteRef/>
      </w:r>
      <w:r>
        <w:t xml:space="preserve"> </w:t>
      </w:r>
      <w:r w:rsidRPr="00EF1A84">
        <w:rPr>
          <w:rFonts w:ascii="Times New Roman" w:hAnsi="Times New Roman" w:cs="Times New Roman"/>
          <w:sz w:val="18"/>
          <w:szCs w:val="18"/>
        </w:rPr>
        <w:t xml:space="preserve">Muhammed Emirhan Onhan, Taner Güney, </w:t>
      </w:r>
      <w:r w:rsidRPr="00EF1A84">
        <w:rPr>
          <w:rFonts w:ascii="Times New Roman" w:hAnsi="Times New Roman" w:cs="Times New Roman"/>
          <w:b/>
          <w:sz w:val="18"/>
          <w:szCs w:val="18"/>
        </w:rPr>
        <w:t>“</w:t>
      </w:r>
      <w:r w:rsidRPr="00EF1A84">
        <w:rPr>
          <w:rFonts w:ascii="Times New Roman" w:hAnsi="Times New Roman" w:cs="Times New Roman"/>
          <w:sz w:val="18"/>
          <w:szCs w:val="18"/>
        </w:rPr>
        <w:t>Yeniçeriliğin Kaldırılışı ve Sosyo Ekonomik Sonuçları”,</w:t>
      </w:r>
      <w:r w:rsidRPr="00EF1A84">
        <w:rPr>
          <w:rFonts w:ascii="Times New Roman" w:hAnsi="Times New Roman" w:cs="Times New Roman"/>
          <w:b/>
          <w:sz w:val="18"/>
          <w:szCs w:val="18"/>
        </w:rPr>
        <w:t xml:space="preserve"> Karamanoğlu Mehmedbey Üniversitesi, Sosyal ve Ekonomik Araştırmalar Dergisi</w:t>
      </w:r>
      <w:r w:rsidRPr="00EF1A84">
        <w:rPr>
          <w:rFonts w:ascii="Times New Roman" w:hAnsi="Times New Roman" w:cs="Times New Roman"/>
          <w:sz w:val="18"/>
          <w:szCs w:val="18"/>
        </w:rPr>
        <w:t>, C.</w:t>
      </w:r>
      <w:r>
        <w:rPr>
          <w:rFonts w:ascii="Times New Roman" w:hAnsi="Times New Roman" w:cs="Times New Roman"/>
          <w:sz w:val="18"/>
          <w:szCs w:val="18"/>
        </w:rPr>
        <w:t xml:space="preserve"> </w:t>
      </w:r>
      <w:r w:rsidRPr="00EF1A84">
        <w:rPr>
          <w:rFonts w:ascii="Times New Roman" w:hAnsi="Times New Roman" w:cs="Times New Roman"/>
          <w:sz w:val="18"/>
          <w:szCs w:val="18"/>
        </w:rPr>
        <w:t>20, S. 34, 2018, s. 42.</w:t>
      </w:r>
    </w:p>
  </w:footnote>
  <w:footnote w:id="6">
    <w:p w14:paraId="304FE8D3" w14:textId="77777777" w:rsidR="00E868C0" w:rsidRPr="00FE543B" w:rsidRDefault="00E868C0" w:rsidP="001A2090">
      <w:pPr>
        <w:pStyle w:val="DipnotMetni"/>
        <w:ind w:left="720" w:hanging="720"/>
      </w:pPr>
      <w:r w:rsidRPr="00FE543B">
        <w:rPr>
          <w:rStyle w:val="DipnotBavurusu"/>
        </w:rPr>
        <w:footnoteRef/>
      </w:r>
      <w:r w:rsidRPr="00FE543B">
        <w:t xml:space="preserve"> </w:t>
      </w:r>
      <w:r w:rsidRPr="00FE543B">
        <w:rPr>
          <w:rFonts w:ascii="Times New Roman" w:hAnsi="Times New Roman" w:cs="Times New Roman"/>
          <w:sz w:val="18"/>
          <w:szCs w:val="18"/>
        </w:rPr>
        <w:t xml:space="preserve">Ahmet Tuten, “Sultan II. Mahmud Dönemi Islahat Çalışmaları”, Cumhuriyet Üniversitesi Tarih Bölümü, </w:t>
      </w:r>
      <w:hyperlink r:id="rId1">
        <w:r w:rsidRPr="00FE543B">
          <w:rPr>
            <w:rStyle w:val="nternetBalants"/>
            <w:rFonts w:ascii="Times New Roman" w:hAnsi="Times New Roman" w:cs="Times New Roman"/>
            <w:b/>
            <w:color w:val="auto"/>
            <w:sz w:val="18"/>
            <w:szCs w:val="18"/>
            <w:u w:val="none"/>
          </w:rPr>
          <w:t>http://www.academia.edu.tr</w:t>
        </w:r>
      </w:hyperlink>
      <w:r w:rsidRPr="00FE543B">
        <w:rPr>
          <w:rFonts w:ascii="Times New Roman" w:hAnsi="Times New Roman" w:cs="Times New Roman"/>
          <w:sz w:val="18"/>
          <w:szCs w:val="18"/>
        </w:rPr>
        <w:t>, 2017, s. 2.</w:t>
      </w:r>
    </w:p>
  </w:footnote>
  <w:footnote w:id="7">
    <w:p w14:paraId="04A3B5DB" w14:textId="77777777" w:rsidR="00E868C0" w:rsidRDefault="00E868C0" w:rsidP="001A2090">
      <w:pPr>
        <w:pStyle w:val="DipnotMetni"/>
        <w:ind w:firstLine="0"/>
      </w:pPr>
      <w:r>
        <w:rPr>
          <w:rStyle w:val="DipnotBavurusu"/>
        </w:rPr>
        <w:footnoteRef/>
      </w:r>
      <w:r>
        <w:t xml:space="preserve"> </w:t>
      </w:r>
      <w:r w:rsidRPr="00EF1A84">
        <w:rPr>
          <w:rFonts w:ascii="Times New Roman" w:hAnsi="Times New Roman" w:cs="Times New Roman"/>
          <w:sz w:val="18"/>
          <w:szCs w:val="18"/>
        </w:rPr>
        <w:t>Tuten, a.g.m., s. 18.</w:t>
      </w:r>
    </w:p>
  </w:footnote>
  <w:footnote w:id="8">
    <w:p w14:paraId="178445D0" w14:textId="77777777" w:rsidR="00E868C0" w:rsidRDefault="00E868C0" w:rsidP="001A2090">
      <w:pPr>
        <w:pStyle w:val="DipnotMetni"/>
        <w:ind w:left="720" w:hanging="720"/>
      </w:pPr>
      <w:r>
        <w:rPr>
          <w:rStyle w:val="DipnotBavurusu"/>
        </w:rPr>
        <w:footnoteRef/>
      </w:r>
      <w:r>
        <w:t xml:space="preserve"> </w:t>
      </w:r>
      <w:r w:rsidRPr="00EF1A84">
        <w:rPr>
          <w:rFonts w:ascii="Times New Roman" w:hAnsi="Times New Roman" w:cs="Times New Roman"/>
          <w:sz w:val="18"/>
          <w:szCs w:val="18"/>
        </w:rPr>
        <w:t xml:space="preserve">Necdet Hayta, Uğur Ünal, </w:t>
      </w:r>
      <w:r w:rsidRPr="00EF1A84">
        <w:rPr>
          <w:rFonts w:ascii="Times New Roman" w:hAnsi="Times New Roman" w:cs="Times New Roman"/>
          <w:b/>
          <w:sz w:val="18"/>
          <w:szCs w:val="18"/>
        </w:rPr>
        <w:t xml:space="preserve">Osmanlı Devleti’nde Yenileşme Hareketleri (17 Yüzyıl Başlarından Yıkılışa </w:t>
      </w:r>
      <w:r w:rsidRPr="00170C56">
        <w:rPr>
          <w:rFonts w:ascii="Times New Roman" w:hAnsi="Times New Roman" w:cs="Times New Roman"/>
          <w:b/>
          <w:sz w:val="18"/>
          <w:szCs w:val="18"/>
        </w:rPr>
        <w:t>Kadar)</w:t>
      </w:r>
      <w:r w:rsidRPr="00EF1A84">
        <w:rPr>
          <w:rFonts w:ascii="Times New Roman" w:hAnsi="Times New Roman" w:cs="Times New Roman"/>
          <w:sz w:val="18"/>
          <w:szCs w:val="18"/>
        </w:rPr>
        <w:t>, Gazi Kitabevi, Ankara, 2008, s. 113.</w:t>
      </w:r>
    </w:p>
  </w:footnote>
  <w:footnote w:id="9">
    <w:p w14:paraId="4876F954" w14:textId="77777777" w:rsidR="00E868C0" w:rsidRDefault="00E868C0" w:rsidP="001A2090">
      <w:pPr>
        <w:pStyle w:val="DipnotMetni"/>
        <w:ind w:firstLine="0"/>
      </w:pPr>
      <w:r>
        <w:rPr>
          <w:rStyle w:val="DipnotBavurusu"/>
        </w:rPr>
        <w:footnoteRef/>
      </w:r>
      <w:r>
        <w:t xml:space="preserve"> </w:t>
      </w:r>
      <w:r w:rsidRPr="00EF1A84">
        <w:rPr>
          <w:rFonts w:ascii="Times New Roman" w:hAnsi="Times New Roman" w:cs="Times New Roman"/>
          <w:sz w:val="18"/>
          <w:szCs w:val="18"/>
        </w:rPr>
        <w:t xml:space="preserve">Erhan Afyoncu, </w:t>
      </w:r>
      <w:r w:rsidRPr="00EF1A84">
        <w:rPr>
          <w:rFonts w:ascii="Times New Roman" w:hAnsi="Times New Roman" w:cs="Times New Roman"/>
          <w:b/>
          <w:sz w:val="18"/>
          <w:szCs w:val="18"/>
        </w:rPr>
        <w:t>Sorularla Osmanlı</w:t>
      </w:r>
      <w:r w:rsidRPr="00EF1A84">
        <w:rPr>
          <w:rFonts w:ascii="Times New Roman" w:hAnsi="Times New Roman" w:cs="Times New Roman"/>
          <w:sz w:val="18"/>
          <w:szCs w:val="18"/>
        </w:rPr>
        <w:t>, Yeditepe Yayınevi, İstanbul, 2010, s. 467- 469.</w:t>
      </w:r>
    </w:p>
  </w:footnote>
  <w:footnote w:id="10">
    <w:p w14:paraId="1747F145" w14:textId="77777777" w:rsidR="00E868C0" w:rsidRDefault="00E868C0" w:rsidP="001A2090">
      <w:pPr>
        <w:pStyle w:val="DipnotMetni"/>
        <w:ind w:firstLine="0"/>
      </w:pPr>
      <w:r>
        <w:rPr>
          <w:rStyle w:val="DipnotBavurusu"/>
        </w:rPr>
        <w:footnoteRef/>
      </w:r>
      <w:r>
        <w:t xml:space="preserve"> </w:t>
      </w:r>
      <w:r w:rsidRPr="00EF1A84">
        <w:rPr>
          <w:rFonts w:ascii="Times New Roman" w:hAnsi="Times New Roman" w:cs="Times New Roman"/>
          <w:sz w:val="18"/>
          <w:szCs w:val="18"/>
        </w:rPr>
        <w:t xml:space="preserve">Ali Akyıldız, “Sultan II. Mahmud’un Hastalığı ve Ölümü”, </w:t>
      </w:r>
      <w:r w:rsidRPr="00EF1A84">
        <w:rPr>
          <w:rFonts w:ascii="Times New Roman" w:hAnsi="Times New Roman" w:cs="Times New Roman"/>
          <w:b/>
          <w:sz w:val="18"/>
          <w:szCs w:val="18"/>
        </w:rPr>
        <w:t>Türk Kültürü İncelemeleri Dergisi</w:t>
      </w:r>
      <w:r w:rsidRPr="00EF1A84">
        <w:rPr>
          <w:rFonts w:ascii="Times New Roman" w:hAnsi="Times New Roman" w:cs="Times New Roman"/>
          <w:sz w:val="18"/>
          <w:szCs w:val="18"/>
        </w:rPr>
        <w:t>, S. 4, 2000, s. 52.</w:t>
      </w:r>
    </w:p>
  </w:footnote>
  <w:footnote w:id="11">
    <w:p w14:paraId="3DFFB12B" w14:textId="77777777" w:rsidR="00E868C0" w:rsidRDefault="00E868C0" w:rsidP="001A2090">
      <w:pPr>
        <w:pStyle w:val="DipnotMetni"/>
        <w:ind w:firstLine="0"/>
      </w:pPr>
      <w:r>
        <w:rPr>
          <w:rStyle w:val="DipnotBavurusu"/>
        </w:rPr>
        <w:footnoteRef/>
      </w:r>
      <w:r>
        <w:t xml:space="preserve"> </w:t>
      </w:r>
      <w:r w:rsidRPr="00EF1A84">
        <w:rPr>
          <w:rFonts w:ascii="Times New Roman" w:hAnsi="Times New Roman" w:cs="Times New Roman"/>
          <w:sz w:val="18"/>
          <w:szCs w:val="18"/>
        </w:rPr>
        <w:t xml:space="preserve">Cevdet Küçük, “Abdülmecid”, </w:t>
      </w:r>
      <w:r w:rsidRPr="00EF1A84">
        <w:rPr>
          <w:rFonts w:ascii="Times New Roman" w:hAnsi="Times New Roman" w:cs="Times New Roman"/>
          <w:b/>
          <w:sz w:val="18"/>
          <w:szCs w:val="18"/>
        </w:rPr>
        <w:t>TDV İslam Ansiklopedisi</w:t>
      </w:r>
      <w:r w:rsidRPr="00EF1A84">
        <w:rPr>
          <w:rFonts w:ascii="Times New Roman" w:hAnsi="Times New Roman" w:cs="Times New Roman"/>
          <w:sz w:val="18"/>
          <w:szCs w:val="18"/>
        </w:rPr>
        <w:t>, C. 1, İstanbul, 1988, s. 259.</w:t>
      </w:r>
    </w:p>
  </w:footnote>
  <w:footnote w:id="12">
    <w:p w14:paraId="153C94F1" w14:textId="77777777" w:rsidR="00E868C0" w:rsidRDefault="00E868C0" w:rsidP="001A2090">
      <w:pPr>
        <w:pStyle w:val="DipnotMetni"/>
        <w:ind w:firstLine="0"/>
      </w:pPr>
      <w:r>
        <w:rPr>
          <w:rStyle w:val="DipnotBavurusu"/>
        </w:rPr>
        <w:footnoteRef/>
      </w:r>
      <w:r>
        <w:t xml:space="preserve"> </w:t>
      </w:r>
      <w:r w:rsidRPr="00EF1A84">
        <w:rPr>
          <w:rFonts w:ascii="Times New Roman" w:hAnsi="Times New Roman" w:cs="Times New Roman"/>
          <w:sz w:val="18"/>
          <w:szCs w:val="18"/>
        </w:rPr>
        <w:t xml:space="preserve">Oral Sandler, </w:t>
      </w:r>
      <w:r w:rsidRPr="00EF1A84">
        <w:rPr>
          <w:rFonts w:ascii="Times New Roman" w:hAnsi="Times New Roman" w:cs="Times New Roman"/>
          <w:b/>
          <w:sz w:val="18"/>
          <w:szCs w:val="18"/>
        </w:rPr>
        <w:t>Anka’nın Yükselişi ve Düşüşü</w:t>
      </w:r>
      <w:r w:rsidRPr="00EF1A84">
        <w:rPr>
          <w:rFonts w:ascii="Times New Roman" w:hAnsi="Times New Roman" w:cs="Times New Roman"/>
          <w:sz w:val="18"/>
          <w:szCs w:val="18"/>
        </w:rPr>
        <w:t>, İmge Kitabevi, İstanbul, 2016, s. 136.</w:t>
      </w:r>
    </w:p>
  </w:footnote>
  <w:footnote w:id="13">
    <w:p w14:paraId="502A9E9E" w14:textId="77777777" w:rsidR="00E868C0" w:rsidRDefault="00E868C0" w:rsidP="001A2090">
      <w:pPr>
        <w:pStyle w:val="DipnotMetni"/>
        <w:ind w:firstLine="0"/>
      </w:pPr>
      <w:r>
        <w:rPr>
          <w:rStyle w:val="DipnotBavurusu"/>
        </w:rPr>
        <w:footnoteRef/>
      </w:r>
      <w:r>
        <w:t xml:space="preserve"> </w:t>
      </w:r>
      <w:r w:rsidRPr="00EF1A84">
        <w:rPr>
          <w:rFonts w:ascii="Times New Roman" w:hAnsi="Times New Roman" w:cs="Times New Roman"/>
          <w:sz w:val="18"/>
          <w:szCs w:val="18"/>
        </w:rPr>
        <w:t>Karal, a.g.e., C</w:t>
      </w:r>
      <w:r>
        <w:rPr>
          <w:rFonts w:ascii="Times New Roman" w:hAnsi="Times New Roman" w:cs="Times New Roman"/>
          <w:sz w:val="18"/>
          <w:szCs w:val="18"/>
        </w:rPr>
        <w:t xml:space="preserve">. </w:t>
      </w:r>
      <w:r w:rsidRPr="00EF1A84">
        <w:rPr>
          <w:rFonts w:ascii="Times New Roman" w:hAnsi="Times New Roman" w:cs="Times New Roman"/>
          <w:sz w:val="18"/>
          <w:szCs w:val="18"/>
        </w:rPr>
        <w:t>VI, s. 102.</w:t>
      </w:r>
    </w:p>
  </w:footnote>
  <w:footnote w:id="14">
    <w:p w14:paraId="0E13EEAA" w14:textId="77777777" w:rsidR="00E868C0" w:rsidRDefault="00E868C0" w:rsidP="001A2090">
      <w:pPr>
        <w:pStyle w:val="DipnotMetni"/>
        <w:ind w:left="720" w:hanging="720"/>
      </w:pPr>
      <w:r>
        <w:rPr>
          <w:rStyle w:val="DipnotBavurusu"/>
        </w:rPr>
        <w:footnoteRef/>
      </w:r>
      <w:r>
        <w:t xml:space="preserve"> </w:t>
      </w:r>
      <w:r w:rsidRPr="00EF1A84">
        <w:rPr>
          <w:rFonts w:ascii="Times New Roman" w:hAnsi="Times New Roman" w:cs="Times New Roman"/>
          <w:sz w:val="18"/>
          <w:szCs w:val="18"/>
        </w:rPr>
        <w:t xml:space="preserve">Zeynep Yıldırım, “Mısır Meselesinin Çözümünde Mustafa Reşid Paşa’nın Tanzimat Fikrinin Anlaşılması, </w:t>
      </w:r>
      <w:r w:rsidRPr="00EF1A84">
        <w:rPr>
          <w:rFonts w:ascii="Times New Roman" w:hAnsi="Times New Roman" w:cs="Times New Roman"/>
          <w:b/>
          <w:sz w:val="18"/>
          <w:szCs w:val="18"/>
        </w:rPr>
        <w:t>Mehmed Akif Ersoy Üniversitesi Sosyal Bilimler Enstitüsü Dergisi</w:t>
      </w:r>
      <w:r w:rsidRPr="00EF1A84">
        <w:rPr>
          <w:rFonts w:ascii="Times New Roman" w:hAnsi="Times New Roman" w:cs="Times New Roman"/>
          <w:sz w:val="18"/>
          <w:szCs w:val="18"/>
        </w:rPr>
        <w:t>, C.</w:t>
      </w:r>
      <w:r>
        <w:rPr>
          <w:rFonts w:ascii="Times New Roman" w:hAnsi="Times New Roman" w:cs="Times New Roman"/>
          <w:sz w:val="18"/>
          <w:szCs w:val="18"/>
        </w:rPr>
        <w:t xml:space="preserve"> </w:t>
      </w:r>
      <w:r w:rsidRPr="00EF1A84">
        <w:rPr>
          <w:rFonts w:ascii="Times New Roman" w:hAnsi="Times New Roman" w:cs="Times New Roman"/>
          <w:sz w:val="18"/>
          <w:szCs w:val="18"/>
        </w:rPr>
        <w:t>10, S. 25, 2018, s. 541.</w:t>
      </w:r>
    </w:p>
  </w:footnote>
  <w:footnote w:id="15">
    <w:p w14:paraId="2DB7AC60" w14:textId="77777777" w:rsidR="00E868C0" w:rsidRDefault="00E868C0" w:rsidP="001A2090">
      <w:pPr>
        <w:pStyle w:val="DipnotMetni"/>
        <w:ind w:left="720" w:hanging="720"/>
      </w:pPr>
      <w:r>
        <w:rPr>
          <w:rStyle w:val="DipnotBavurusu"/>
        </w:rPr>
        <w:footnoteRef/>
      </w:r>
      <w:r>
        <w:t xml:space="preserve"> </w:t>
      </w:r>
      <w:r w:rsidRPr="00EF1A84">
        <w:rPr>
          <w:rFonts w:ascii="Times New Roman" w:hAnsi="Times New Roman" w:cs="Times New Roman"/>
          <w:sz w:val="18"/>
          <w:szCs w:val="18"/>
        </w:rPr>
        <w:t xml:space="preserve">M. Yasin Taşkesenlioğlu, </w:t>
      </w:r>
      <w:r w:rsidRPr="00EF1A84">
        <w:rPr>
          <w:rFonts w:ascii="Times New Roman" w:hAnsi="Times New Roman" w:cs="Times New Roman"/>
          <w:b/>
          <w:sz w:val="18"/>
          <w:szCs w:val="18"/>
        </w:rPr>
        <w:t>Tanzimat Döneminde Bir Reform Meclisi Meclis-i Âlî-i Tanzimât ( 1854- 1861)</w:t>
      </w:r>
      <w:r w:rsidRPr="00EF1A84">
        <w:rPr>
          <w:rFonts w:ascii="Times New Roman" w:hAnsi="Times New Roman" w:cs="Times New Roman"/>
          <w:sz w:val="18"/>
          <w:szCs w:val="18"/>
        </w:rPr>
        <w:t>, Türk Tarih Kurumu Basımevi, Ankara, 2018, s. 94.</w:t>
      </w:r>
    </w:p>
  </w:footnote>
  <w:footnote w:id="16">
    <w:p w14:paraId="7A5CB6B0" w14:textId="77777777" w:rsidR="00E868C0" w:rsidRDefault="00E868C0" w:rsidP="00352B12">
      <w:pPr>
        <w:pStyle w:val="DipnotMetni"/>
        <w:ind w:firstLine="0"/>
      </w:pPr>
      <w:r>
        <w:rPr>
          <w:rStyle w:val="DipnotBavurusu"/>
        </w:rPr>
        <w:footnoteRef/>
      </w:r>
      <w:r>
        <w:t xml:space="preserve"> </w:t>
      </w:r>
      <w:r w:rsidRPr="00EF1A84">
        <w:rPr>
          <w:rFonts w:ascii="Times New Roman" w:hAnsi="Times New Roman" w:cs="Times New Roman"/>
          <w:sz w:val="18"/>
          <w:szCs w:val="18"/>
        </w:rPr>
        <w:t>Varol, a.g.e., s. 274</w:t>
      </w:r>
      <w:r>
        <w:rPr>
          <w:rFonts w:ascii="Times New Roman" w:hAnsi="Times New Roman" w:cs="Times New Roman"/>
          <w:sz w:val="18"/>
          <w:szCs w:val="18"/>
        </w:rPr>
        <w:t>.</w:t>
      </w:r>
    </w:p>
  </w:footnote>
  <w:footnote w:id="17">
    <w:p w14:paraId="51D979A5" w14:textId="77777777" w:rsidR="00E868C0" w:rsidRDefault="00E868C0" w:rsidP="00352B12">
      <w:pPr>
        <w:pStyle w:val="DipnotMetni"/>
        <w:ind w:firstLine="0"/>
      </w:pPr>
      <w:r>
        <w:rPr>
          <w:rStyle w:val="DipnotBavurusu"/>
        </w:rPr>
        <w:footnoteRef/>
      </w:r>
      <w:r>
        <w:t xml:space="preserve"> </w:t>
      </w:r>
      <w:r w:rsidRPr="00EF1A84">
        <w:rPr>
          <w:rFonts w:ascii="Times New Roman" w:hAnsi="Times New Roman" w:cs="Times New Roman"/>
          <w:sz w:val="18"/>
          <w:szCs w:val="18"/>
        </w:rPr>
        <w:t xml:space="preserve">Taner Timur, </w:t>
      </w:r>
      <w:r w:rsidRPr="00EF1A84">
        <w:rPr>
          <w:rFonts w:ascii="Times New Roman" w:hAnsi="Times New Roman" w:cs="Times New Roman"/>
          <w:b/>
          <w:sz w:val="18"/>
          <w:szCs w:val="18"/>
        </w:rPr>
        <w:t>Yakın Osmanlı Tarihinde Aykırı Çehreler</w:t>
      </w:r>
      <w:r w:rsidRPr="00EF1A84">
        <w:rPr>
          <w:rFonts w:ascii="Times New Roman" w:hAnsi="Times New Roman" w:cs="Times New Roman"/>
          <w:sz w:val="18"/>
          <w:szCs w:val="18"/>
        </w:rPr>
        <w:t>, İmge Yayınevi, Ankara, 2006, s. 51.</w:t>
      </w:r>
    </w:p>
  </w:footnote>
  <w:footnote w:id="18">
    <w:p w14:paraId="1F1C8496" w14:textId="77777777" w:rsidR="00E868C0" w:rsidRDefault="00E868C0" w:rsidP="00352B12">
      <w:pPr>
        <w:pStyle w:val="DipnotMetni"/>
        <w:ind w:firstLine="0"/>
      </w:pPr>
      <w:r>
        <w:rPr>
          <w:rStyle w:val="DipnotBavurusu"/>
        </w:rPr>
        <w:footnoteRef/>
      </w:r>
      <w:r>
        <w:t xml:space="preserve"> </w:t>
      </w:r>
      <w:r w:rsidRPr="00EF1A84">
        <w:rPr>
          <w:rFonts w:ascii="Times New Roman" w:hAnsi="Times New Roman" w:cs="Times New Roman"/>
          <w:sz w:val="18"/>
          <w:szCs w:val="18"/>
        </w:rPr>
        <w:t>Karal, a.g.e, C. VII, s. 124.</w:t>
      </w:r>
    </w:p>
  </w:footnote>
  <w:footnote w:id="19">
    <w:p w14:paraId="24173993"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Ahmet Cevdet Paşa dönemin perde arkasındaki olaylara vakıf olan âlim bir zattır. Dönem hakkında çok önemli</w:t>
      </w:r>
      <w:r>
        <w:rPr>
          <w:rFonts w:ascii="Times New Roman" w:hAnsi="Times New Roman" w:cs="Times New Roman"/>
          <w:sz w:val="18"/>
          <w:szCs w:val="18"/>
        </w:rPr>
        <w:t xml:space="preserve"> bilgiler veren Cevdet Paşa hiç şüphe yok ki Sultan Abdülmecid Dönemi’nin sosyal, kültürel siyasi ve ekonomik yönlerini olanca zenginliği ile ortaya koymuştur. Dönemde gerçekleşen olaylardan özel bilgilere sahip olmuş, kimsenin vakıf olmadığı bilgileri kitabında bizlere aktarmıştır. Bunda özelikle Cevdet Paşa’nın olaylar ekseninde yer alması ve sultana yakın bulunmasının etkisi fazla olmuştur. Bu bağlamda kendisi söz konusu dönemin önde gelen siyasi figürlerinden biri olmasa da bu figürlerin en yakınında bulunmuş, pek çok olaya bizzat şahitlik etmiş, olayların içinde bulunmuş bir kişidir. Bu yönüyle paha biçilmez bir kaynaktır. Dolayısıyla bu dönemi çalışan tarihçiler için ana kaynak özelliği taşımaktadır. Cevdet Paşa’nın paralelinde İbnül Emin Mahmud Kemal’in okunması gerekir. Kemal İnal’da “Son Sadrazamlar” eserinde tarih-i zatların tercüme-i hallerini oluştururken Cevdet Paşa’nın “Tezâkir ve Marûzât” eserinden yararlanmıştır. İnal’ın eseri Cevdet Paşa’nın eserlerinin kısmen derlenmiş halidir. Bkz. Muharrem Varol, </w:t>
      </w:r>
      <w:r>
        <w:rPr>
          <w:rFonts w:ascii="Times New Roman" w:hAnsi="Times New Roman" w:cs="Times New Roman"/>
          <w:b/>
          <w:sz w:val="18"/>
          <w:szCs w:val="18"/>
        </w:rPr>
        <w:t>Sultan Abdülmecid Dönemi Devlet Ricâli, Sultan Abdülmecid ve Dönemi  (1823- 1861)</w:t>
      </w:r>
      <w:r>
        <w:rPr>
          <w:rFonts w:ascii="Times New Roman" w:hAnsi="Times New Roman" w:cs="Times New Roman"/>
          <w:sz w:val="18"/>
          <w:szCs w:val="18"/>
        </w:rPr>
        <w:t>, Kültür A.Ş, Yayınevi, İstanbul, 2015, s. 274.</w:t>
      </w:r>
    </w:p>
  </w:footnote>
  <w:footnote w:id="20">
    <w:p w14:paraId="2A087008" w14:textId="77777777" w:rsidR="00E868C0" w:rsidRDefault="00E868C0" w:rsidP="00352B12">
      <w:pPr>
        <w:pStyle w:val="DipnotMetni"/>
        <w:ind w:left="720" w:hanging="720"/>
      </w:pPr>
      <w:r>
        <w:rPr>
          <w:rStyle w:val="DipnotBavurusu"/>
        </w:rPr>
        <w:footnoteRef/>
      </w:r>
      <w:r>
        <w:t xml:space="preserve"> </w:t>
      </w:r>
      <w:r w:rsidRPr="00481E71">
        <w:rPr>
          <w:rFonts w:ascii="Times New Roman" w:hAnsi="Times New Roman" w:cs="Times New Roman"/>
          <w:sz w:val="18"/>
          <w:szCs w:val="18"/>
        </w:rPr>
        <w:t xml:space="preserve">Kemal Çiçek, “Mehmed Emin Paşa Kıbrıslı ( 1813-1871)”, </w:t>
      </w:r>
      <w:r w:rsidRPr="00481E71">
        <w:rPr>
          <w:rFonts w:ascii="Times New Roman" w:hAnsi="Times New Roman" w:cs="Times New Roman"/>
          <w:b/>
          <w:sz w:val="18"/>
          <w:szCs w:val="18"/>
        </w:rPr>
        <w:t>TDV. İslam Ansiklopedisi</w:t>
      </w:r>
      <w:r w:rsidRPr="00481E71">
        <w:rPr>
          <w:rFonts w:ascii="Times New Roman" w:hAnsi="Times New Roman" w:cs="Times New Roman"/>
          <w:sz w:val="18"/>
          <w:szCs w:val="18"/>
        </w:rPr>
        <w:t>, C. 28, Ankara, 2003, s. 463.</w:t>
      </w:r>
    </w:p>
  </w:footnote>
  <w:footnote w:id="21">
    <w:p w14:paraId="20BE9C27" w14:textId="77777777" w:rsidR="00E868C0" w:rsidRDefault="00E868C0" w:rsidP="00352B12">
      <w:pPr>
        <w:pStyle w:val="DipnotMetni"/>
        <w:ind w:firstLine="0"/>
      </w:pPr>
      <w:r>
        <w:rPr>
          <w:rStyle w:val="DipnotBavurusu"/>
        </w:rPr>
        <w:footnoteRef/>
      </w:r>
      <w:r>
        <w:t xml:space="preserve"> </w:t>
      </w:r>
      <w:r w:rsidRPr="00481E71">
        <w:rPr>
          <w:rFonts w:ascii="Times New Roman" w:hAnsi="Times New Roman" w:cs="Times New Roman"/>
          <w:sz w:val="18"/>
          <w:szCs w:val="18"/>
        </w:rPr>
        <w:t xml:space="preserve">BOA. HR. SYS. ( </w:t>
      </w:r>
      <w:r w:rsidRPr="00481E71">
        <w:rPr>
          <w:rFonts w:ascii="Times New Roman" w:hAnsi="Times New Roman" w:cs="Times New Roman"/>
          <w:color w:val="000000"/>
          <w:sz w:val="18"/>
          <w:szCs w:val="18"/>
        </w:rPr>
        <w:t>Hariciye Nezâreti Siyasî),</w:t>
      </w:r>
      <w:r w:rsidRPr="00481E71">
        <w:rPr>
          <w:rFonts w:ascii="Times New Roman" w:hAnsi="Times New Roman" w:cs="Times New Roman"/>
          <w:sz w:val="18"/>
          <w:szCs w:val="18"/>
        </w:rPr>
        <w:t xml:space="preserve"> No:  902/31. H.24/Ra/1321.</w:t>
      </w:r>
    </w:p>
  </w:footnote>
  <w:footnote w:id="22">
    <w:p w14:paraId="4B795551" w14:textId="77777777" w:rsidR="00E868C0" w:rsidRDefault="00E868C0" w:rsidP="00352B12">
      <w:pPr>
        <w:pStyle w:val="DipnotMetni"/>
        <w:ind w:left="720" w:hanging="720"/>
      </w:pPr>
      <w:r>
        <w:rPr>
          <w:rStyle w:val="DipnotBavurusu"/>
        </w:rPr>
        <w:footnoteRef/>
      </w:r>
      <w:r>
        <w:t xml:space="preserve"> </w:t>
      </w:r>
      <w:r w:rsidRPr="00481E71">
        <w:rPr>
          <w:rFonts w:ascii="Times New Roman" w:hAnsi="Times New Roman" w:cs="Times New Roman"/>
          <w:sz w:val="18"/>
          <w:szCs w:val="18"/>
        </w:rPr>
        <w:t xml:space="preserve">Osmanlı Devleti’nin saray teşkilâtı içinde önemli bir konuma sahip olan Enderûn, kelime itibariyle Farsça kökenli olup iç, dâhil anlamına gelmektedir. Devletin çeşitli katmanlarında görev alacak kişileri yetiştirmeyi esas hedef alan bu kurum, II. Murad tarafından kurulmuştur. Enderûn Mektebi başlangıçta, devletin gücünü temsil eden Kapıkulu sınıfını yetiştirmeyi hedeflemiş olup bu bağlamda, odalar halinde ve çeşitli seviyelerde eğitim ve öğretim sağlamaktaydı. Enderûn’da aşağıdan yukarıya Küçük ve Büyük Odalar ile Seferli, Kiler, Hazine ve Has Oda’lar mevcuttu. Sarayda Has Odadan sonra en yüksek dereceli oda durumunda olan Hazine Odası, Fâtih Sultan Mehmed zamanında kurulmuş, Yavuz Sultan Selim döneminde ise daha da geliştirilip, teşkilâtlandırılmıştır. Bu odanın dâhilinde İmparatorluğun kuruluşundan beri toplanmakta olan çok çeşitli ve değerli şeylerin muhafaza edildiği dört oda mevcuttur. Hazine Odasının görevleri arasında hazinenin kontrolü dışında bu oda gözetiminde yer alan değerlerin korunması, tamir edilmesi ve yenilenmesi de bulunmaktadır. Enderûn hakkında ayrıntılı bilgi için bkz. Özgür Sadık Karataş, </w:t>
      </w:r>
      <w:r w:rsidRPr="00481E71">
        <w:rPr>
          <w:rFonts w:ascii="Times New Roman" w:hAnsi="Times New Roman" w:cs="Times New Roman"/>
          <w:b/>
          <w:sz w:val="18"/>
          <w:szCs w:val="18"/>
        </w:rPr>
        <w:t>“Klasik Türk Müziği Eğitimi’nde Bir Saray Üniversitesi: Enderûn Mektebi”</w:t>
      </w:r>
      <w:r w:rsidRPr="00481E71">
        <w:rPr>
          <w:rFonts w:ascii="Times New Roman" w:hAnsi="Times New Roman" w:cs="Times New Roman"/>
          <w:sz w:val="18"/>
          <w:szCs w:val="18"/>
        </w:rPr>
        <w:t>, Turkish Studies - International Periodical For The Languages, Literature and History of Turkish or Turkic. C. 9/2, Ankara, 2014, s. 870- 874.</w:t>
      </w:r>
    </w:p>
  </w:footnote>
  <w:footnote w:id="23">
    <w:p w14:paraId="08CAD367" w14:textId="77777777" w:rsidR="00E868C0" w:rsidRDefault="00E868C0" w:rsidP="00352B12">
      <w:pPr>
        <w:pStyle w:val="DipnotMetni"/>
        <w:ind w:firstLine="0"/>
      </w:pPr>
      <w:r>
        <w:rPr>
          <w:rStyle w:val="DipnotBavurusu"/>
        </w:rPr>
        <w:footnoteRef/>
      </w:r>
      <w:r>
        <w:t xml:space="preserve"> </w:t>
      </w:r>
      <w:r w:rsidRPr="00481E71">
        <w:rPr>
          <w:rFonts w:ascii="Times New Roman" w:hAnsi="Times New Roman" w:cs="Times New Roman"/>
          <w:sz w:val="18"/>
          <w:szCs w:val="18"/>
        </w:rPr>
        <w:t>İbnülemin</w:t>
      </w:r>
      <w:r>
        <w:rPr>
          <w:rFonts w:ascii="Times New Roman" w:hAnsi="Times New Roman" w:cs="Times New Roman"/>
          <w:sz w:val="18"/>
          <w:szCs w:val="18"/>
        </w:rPr>
        <w:t xml:space="preserve"> Mahmud Kemal İnal, </w:t>
      </w:r>
      <w:r>
        <w:rPr>
          <w:rFonts w:ascii="Times New Roman" w:hAnsi="Times New Roman" w:cs="Times New Roman"/>
          <w:b/>
          <w:sz w:val="18"/>
          <w:szCs w:val="18"/>
        </w:rPr>
        <w:t>Son Sadrazamlar</w:t>
      </w:r>
      <w:r>
        <w:rPr>
          <w:rFonts w:ascii="Times New Roman" w:hAnsi="Times New Roman" w:cs="Times New Roman"/>
          <w:sz w:val="18"/>
          <w:szCs w:val="18"/>
        </w:rPr>
        <w:t>, C. I, Dergâh Yayınları, İstanbul, 1240, s. 83.</w:t>
      </w:r>
    </w:p>
  </w:footnote>
  <w:footnote w:id="24">
    <w:p w14:paraId="681CDB20"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Melek Hanım’ın ilk eşi Julius Michael Millingen, II. Mahmud devrinde saray hekimliği yapmıştır. Julius Millingen, büyük İngiliz şairlerinden Lord Byron’un hekimi sıfatıyla Yunan Bağımsızlık savaşında bizzat bulunmuştur. İbrahim Paşa tarafından esir alınarak İstanbul’a getirilmiştir. İngiltere Dış İlişkileri Bakanı’nın girişimiyle serbest bırakıldıysa da Yunanlıların kendisinde yaratmış olduğu düş kırıklığı nedeniyle Türklere haksızlık ettiğini anlamaya başlamış ve bir süre Osmanlı İmparatorluğunun başkentine yerleşmeye karar vermiştir. Bkz. Nur Melek Demir, “Osman Bey (Frederich Millingen)’e Göre XIX. Yüzyılda Türk Kadınının Toplumsal Konumu”, </w:t>
      </w:r>
      <w:r w:rsidRPr="00B9478F">
        <w:rPr>
          <w:rFonts w:ascii="Times New Roman" w:hAnsi="Times New Roman" w:cs="Times New Roman"/>
          <w:b/>
          <w:sz w:val="18"/>
          <w:szCs w:val="18"/>
        </w:rPr>
        <w:t xml:space="preserve">Ankara Üniversitesi Dil ve Tarih- Coğrafya Fakültesi Dergisi, </w:t>
      </w:r>
      <w:r w:rsidRPr="00B9478F">
        <w:rPr>
          <w:rFonts w:ascii="Times New Roman" w:hAnsi="Times New Roman" w:cs="Times New Roman"/>
          <w:sz w:val="18"/>
          <w:szCs w:val="18"/>
        </w:rPr>
        <w:t>C. 46, S. 1 2006, s. 44. Osmanlı Devleti’nde saray doktorları, sultanların sağlık durumları dışında saray sırlarının tümüne kolayca ulaşabilmişlerdir. Julius Millingen, II. Mahmud ve Sultan Abdülaziz’in ölüm nedenlerini açıklayan, raporlara imza atmıştır. Millingen, II. Mahmud’un ölümü için, yeniçerilerin ortadan kaldırılmasından sonra sultanın kendisini içkiye verdiğini ve ölümünün aşırı içkiden kaynaklandığını söylemiştir. Millingen, Sultan Abdülaziz’in ölümüne ise intihar demiştir. Oğlu Osman Seyfi’de saray hekimlerinin yeri geldiği zaman bir cellat olabileceklerini belirterek bu iki sultanın ölümünün dışında Reşid Paşa’nın da ani ölümünü saray cinayeti olabileceği hususunda kuşkularını belirtmiştir. Bkz. Timur, a.g.e., s. 83-87.</w:t>
      </w:r>
    </w:p>
  </w:footnote>
  <w:footnote w:id="25">
    <w:p w14:paraId="360F4A1F" w14:textId="77777777" w:rsidR="00E868C0" w:rsidRDefault="00E868C0" w:rsidP="00352B12">
      <w:pPr>
        <w:pStyle w:val="DipnotMetni"/>
        <w:ind w:firstLine="0"/>
      </w:pPr>
      <w:r>
        <w:rPr>
          <w:rStyle w:val="DipnotBavurusu"/>
        </w:rPr>
        <w:footnoteRef/>
      </w:r>
      <w:r>
        <w:t xml:space="preserve"> </w:t>
      </w:r>
      <w:r w:rsidRPr="00B9478F">
        <w:rPr>
          <w:rFonts w:ascii="Times New Roman" w:hAnsi="Times New Roman" w:cs="Times New Roman"/>
          <w:sz w:val="18"/>
          <w:szCs w:val="18"/>
        </w:rPr>
        <w:t xml:space="preserve">Osman Öndeş, </w:t>
      </w:r>
      <w:r w:rsidRPr="00B9478F">
        <w:rPr>
          <w:rFonts w:ascii="Times New Roman" w:hAnsi="Times New Roman" w:cs="Times New Roman"/>
          <w:b/>
          <w:sz w:val="18"/>
          <w:szCs w:val="18"/>
        </w:rPr>
        <w:t>Asıl Efendiler: Levantenler</w:t>
      </w:r>
      <w:r w:rsidRPr="00B9478F">
        <w:rPr>
          <w:rFonts w:ascii="Times New Roman" w:hAnsi="Times New Roman" w:cs="Times New Roman"/>
          <w:sz w:val="18"/>
          <w:szCs w:val="18"/>
        </w:rPr>
        <w:t>, Şen Ocak Yayınları, İstanbul, 2010, s. 130.</w:t>
      </w:r>
    </w:p>
  </w:footnote>
  <w:footnote w:id="26">
    <w:p w14:paraId="039B4588"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Davison, Melek Hanım’ın yazmış olduğu otobiyografik eseri ile ilgili olarak “diğer devlet adamları gibi Kıbrıslı Mehmed Paşa’nın da biyografisini yazan olmamıştır. Melek Hanım “Thirty Years”da (Haremden Mahrem Hatıralar’da) önyargılı olmakla birlikte oldukça aydınlatıcıdır. Melek Hanım’ın olayları anlatımında dürüst olmadığından kuşku duyulabilir, ama daha önceki çağdaşları genellikle onun anlatımın dürüstlüğünü savunurlar” şeklinde düşüncelerini belirtmiştir. Bkz. Roderich H. Davison, </w:t>
      </w:r>
      <w:r w:rsidRPr="00B9478F">
        <w:rPr>
          <w:rFonts w:ascii="Times New Roman" w:hAnsi="Times New Roman" w:cs="Times New Roman"/>
          <w:b/>
          <w:sz w:val="18"/>
          <w:szCs w:val="18"/>
        </w:rPr>
        <w:t>Osmanlı İmparatorluğunda</w:t>
      </w:r>
      <w:r>
        <w:rPr>
          <w:rFonts w:ascii="Times New Roman" w:hAnsi="Times New Roman" w:cs="Times New Roman"/>
          <w:b/>
          <w:sz w:val="18"/>
          <w:szCs w:val="18"/>
        </w:rPr>
        <w:t xml:space="preserve"> Reform</w:t>
      </w:r>
      <w:r>
        <w:rPr>
          <w:rFonts w:ascii="Times New Roman" w:hAnsi="Times New Roman" w:cs="Times New Roman"/>
          <w:sz w:val="18"/>
          <w:szCs w:val="18"/>
        </w:rPr>
        <w:t>,</w:t>
      </w:r>
      <w:r>
        <w:rPr>
          <w:rFonts w:ascii="Times New Roman" w:hAnsi="Times New Roman" w:cs="Times New Roman"/>
          <w:b/>
          <w:sz w:val="18"/>
          <w:szCs w:val="18"/>
        </w:rPr>
        <w:t xml:space="preserve"> </w:t>
      </w:r>
      <w:r>
        <w:rPr>
          <w:rFonts w:ascii="Times New Roman" w:hAnsi="Times New Roman" w:cs="Times New Roman"/>
          <w:sz w:val="18"/>
          <w:szCs w:val="18"/>
        </w:rPr>
        <w:t>C. I, Agora Kitaplığı, İstanbul, 2005, s. 108.</w:t>
      </w:r>
    </w:p>
  </w:footnote>
  <w:footnote w:id="27">
    <w:p w14:paraId="76C723B5"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Melek Hanım, a.g.e., s. 18-19.</w:t>
      </w:r>
    </w:p>
  </w:footnote>
  <w:footnote w:id="28">
    <w:p w14:paraId="50B1C486"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Melek Hanım, a.g.e., s. 106.</w:t>
      </w:r>
    </w:p>
  </w:footnote>
  <w:footnote w:id="29">
    <w:p w14:paraId="4ECD2690" w14:textId="77777777" w:rsidR="00E868C0" w:rsidRDefault="00E868C0" w:rsidP="00352B12">
      <w:pPr>
        <w:pStyle w:val="DipnotMetni"/>
        <w:ind w:firstLine="0"/>
      </w:pPr>
      <w:r>
        <w:rPr>
          <w:rStyle w:val="DipnotBavurusu"/>
        </w:rPr>
        <w:footnoteRef/>
      </w:r>
      <w:r>
        <w:t xml:space="preserve"> </w:t>
      </w:r>
      <w:r w:rsidRPr="00B9478F">
        <w:rPr>
          <w:rFonts w:ascii="Times New Roman" w:hAnsi="Times New Roman" w:cs="Times New Roman"/>
          <w:sz w:val="18"/>
          <w:szCs w:val="18"/>
        </w:rPr>
        <w:t>Melek Hanım, a.g.e., s. 109-111.</w:t>
      </w:r>
    </w:p>
  </w:footnote>
  <w:footnote w:id="30">
    <w:p w14:paraId="2F4D5302"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Kıbrıslı Osman Seyfi, </w:t>
      </w:r>
      <w:r w:rsidRPr="00B9478F">
        <w:rPr>
          <w:rFonts w:ascii="Times New Roman" w:hAnsi="Times New Roman" w:cs="Times New Roman"/>
          <w:b/>
          <w:sz w:val="18"/>
          <w:szCs w:val="18"/>
        </w:rPr>
        <w:t>Kıbrıslı-zâde Binbaşı Osman Bey’in Hatıraları ya da 19. Yüzyılda Doğu’da İngilizler</w:t>
      </w:r>
      <w:r w:rsidRPr="00B9478F">
        <w:rPr>
          <w:rFonts w:ascii="Times New Roman" w:hAnsi="Times New Roman" w:cs="Times New Roman"/>
          <w:sz w:val="18"/>
          <w:szCs w:val="18"/>
        </w:rPr>
        <w:t>, Çev. İlhan Pınar, Akademi Kitabeci, İzmir, 1996, s. 111-112.</w:t>
      </w:r>
    </w:p>
  </w:footnote>
  <w:footnote w:id="31">
    <w:p w14:paraId="44762E65"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BOA. A.AMD. ( Sâdaret Amedi Kalemi),</w:t>
      </w:r>
      <w:r w:rsidRPr="00B9478F">
        <w:rPr>
          <w:rFonts w:ascii="Times New Roman" w:hAnsi="Times New Roman" w:cs="Times New Roman"/>
          <w:b/>
          <w:sz w:val="18"/>
          <w:szCs w:val="18"/>
        </w:rPr>
        <w:t xml:space="preserve"> </w:t>
      </w:r>
      <w:r w:rsidRPr="00B9478F">
        <w:rPr>
          <w:rFonts w:ascii="Times New Roman" w:hAnsi="Times New Roman" w:cs="Times New Roman"/>
          <w:sz w:val="18"/>
          <w:szCs w:val="18"/>
        </w:rPr>
        <w:t xml:space="preserve">No:27/53. H.18/S/1267. Bu belgede konu ile ilgili olarak dikkatimizi çeken nokta, Mehmed Emin Paşa’dan Halep valisi olarak bahsedilmesidir. Şayet olay vuku bulduğunda Mehmed Emin Paşa Londra sefaretinde görevli bulunmaktaydı. Belgeden anlaşılmaktadır ki olay Mehmed Paşa Londra’da iken ortaya çıkmış, suçluların cezalandırma işlemi ise Mehmed Emin Paşa’nın, Halep’e tayin edilmesinden sonra gerçekleşmiştir. Ayrıca belgede, Halep valisi Mehmed Paşa’nın, evinde bulunan eşyalardan kayda değer olanların paşaya iletilmesine dair birde not düşülmüştür.  </w:t>
      </w:r>
    </w:p>
  </w:footnote>
  <w:footnote w:id="32">
    <w:p w14:paraId="04DEBB27"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BOA. A.MKT. UM. ( Sâdaret Mektûbî Umum Vilâyât Evrakı), No: 125/97. H.03/Ca/1269.</w:t>
      </w:r>
    </w:p>
  </w:footnote>
  <w:footnote w:id="33">
    <w:p w14:paraId="6FBE6E34"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Davison, a.g.e., s. 107.</w:t>
      </w:r>
    </w:p>
  </w:footnote>
  <w:footnote w:id="34">
    <w:p w14:paraId="7796B314" w14:textId="77777777" w:rsidR="00E868C0" w:rsidRDefault="00E868C0" w:rsidP="00352B12">
      <w:pPr>
        <w:pStyle w:val="DipnotMetni"/>
        <w:ind w:left="720" w:hanging="720"/>
      </w:pPr>
      <w:r>
        <w:rPr>
          <w:rStyle w:val="DipnotBavurusu"/>
        </w:rPr>
        <w:footnoteRef/>
      </w:r>
      <w:r>
        <w:t xml:space="preserve"> </w:t>
      </w:r>
      <w:r w:rsidRPr="00B9478F">
        <w:rPr>
          <w:rFonts w:ascii="Times New Roman" w:hAnsi="Times New Roman" w:cs="Times New Roman"/>
          <w:sz w:val="18"/>
          <w:szCs w:val="18"/>
        </w:rPr>
        <w:t>Kıbrıslı-zâde, a.g.e., s. 79.</w:t>
      </w:r>
    </w:p>
  </w:footnote>
  <w:footnote w:id="35">
    <w:p w14:paraId="6B60FF92" w14:textId="77777777" w:rsidR="00E868C0" w:rsidRDefault="00E868C0" w:rsidP="00350985">
      <w:pPr>
        <w:pStyle w:val="DipnotMetni"/>
        <w:ind w:left="720" w:hanging="720"/>
      </w:pPr>
      <w:r>
        <w:rPr>
          <w:rStyle w:val="DipnotBavurusu"/>
        </w:rPr>
        <w:footnoteRef/>
      </w:r>
      <w:r>
        <w:t xml:space="preserve"> </w:t>
      </w:r>
      <w:r w:rsidRPr="00B9478F">
        <w:rPr>
          <w:rFonts w:ascii="Times New Roman" w:hAnsi="Times New Roman" w:cs="Times New Roman"/>
          <w:sz w:val="18"/>
          <w:szCs w:val="18"/>
        </w:rPr>
        <w:t>Melek Hanım, a.g.e., s. 116.</w:t>
      </w:r>
    </w:p>
  </w:footnote>
  <w:footnote w:id="36">
    <w:p w14:paraId="0339873E" w14:textId="77777777" w:rsidR="00E868C0" w:rsidRDefault="00E868C0" w:rsidP="00350985">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Besim Bey’in Kıbrıslı Mehmed Paşa’nın kayınbiraderi olduğu için bkz. Ahmet Cevdet Paşa, </w:t>
      </w:r>
      <w:r w:rsidRPr="00B9478F">
        <w:rPr>
          <w:rFonts w:ascii="Times New Roman" w:hAnsi="Times New Roman" w:cs="Times New Roman"/>
          <w:b/>
          <w:sz w:val="18"/>
          <w:szCs w:val="18"/>
        </w:rPr>
        <w:t>Tezâkir</w:t>
      </w:r>
      <w:r w:rsidRPr="00B9478F">
        <w:rPr>
          <w:rFonts w:ascii="Times New Roman" w:hAnsi="Times New Roman" w:cs="Times New Roman"/>
          <w:sz w:val="18"/>
          <w:szCs w:val="18"/>
        </w:rPr>
        <w:t>, Yay. Prof. Dr. Cavid Baysun, C.13-20, Türk Tarih Kurumu Basım Evi, Ankara, 1960 s. 101.</w:t>
      </w:r>
    </w:p>
  </w:footnote>
  <w:footnote w:id="37">
    <w:p w14:paraId="51060B19" w14:textId="77777777" w:rsidR="00E868C0" w:rsidRDefault="00E868C0" w:rsidP="00350985">
      <w:pPr>
        <w:pStyle w:val="DipnotMetni"/>
        <w:ind w:left="720" w:hanging="720"/>
      </w:pPr>
      <w:r>
        <w:rPr>
          <w:rStyle w:val="DipnotBavurusu"/>
        </w:rPr>
        <w:footnoteRef/>
      </w:r>
      <w:r>
        <w:t xml:space="preserve"> </w:t>
      </w:r>
      <w:r w:rsidRPr="00B9478F">
        <w:rPr>
          <w:rFonts w:ascii="Times New Roman" w:hAnsi="Times New Roman" w:cs="Times New Roman"/>
          <w:sz w:val="18"/>
          <w:szCs w:val="18"/>
        </w:rPr>
        <w:t>Kıbrıslı-zâde, a.g.e., s. 113.</w:t>
      </w:r>
    </w:p>
  </w:footnote>
  <w:footnote w:id="38">
    <w:p w14:paraId="6FE4930D" w14:textId="77777777" w:rsidR="00E868C0" w:rsidRDefault="00E868C0" w:rsidP="00350985">
      <w:pPr>
        <w:pStyle w:val="DipnotMetni"/>
        <w:ind w:left="720" w:hanging="720"/>
      </w:pPr>
      <w:r>
        <w:rPr>
          <w:rStyle w:val="DipnotBavurusu"/>
        </w:rPr>
        <w:footnoteRef/>
      </w:r>
      <w:r>
        <w:t xml:space="preserve"> </w:t>
      </w:r>
      <w:r w:rsidRPr="00B9478F">
        <w:rPr>
          <w:rFonts w:ascii="Times New Roman" w:hAnsi="Times New Roman" w:cs="Times New Roman"/>
          <w:sz w:val="18"/>
          <w:szCs w:val="18"/>
        </w:rPr>
        <w:t>Zeynep Dirvana (03.10.2020).</w:t>
      </w:r>
    </w:p>
  </w:footnote>
  <w:footnote w:id="39">
    <w:p w14:paraId="2EEA49D1" w14:textId="77777777" w:rsidR="00E868C0" w:rsidRDefault="00E868C0" w:rsidP="00350985">
      <w:pPr>
        <w:pStyle w:val="DipnotMetni"/>
        <w:ind w:left="720" w:hanging="720"/>
      </w:pPr>
      <w:r>
        <w:rPr>
          <w:rStyle w:val="DipnotBavurusu"/>
        </w:rPr>
        <w:footnoteRef/>
      </w:r>
      <w:r>
        <w:t xml:space="preserve"> </w:t>
      </w:r>
      <w:r w:rsidRPr="00B9478F">
        <w:rPr>
          <w:rFonts w:ascii="Times New Roman" w:hAnsi="Times New Roman" w:cs="Times New Roman"/>
          <w:sz w:val="18"/>
          <w:szCs w:val="18"/>
        </w:rPr>
        <w:t>Melek Hanım, a.g.e., s. 171</w:t>
      </w:r>
      <w:r>
        <w:rPr>
          <w:rFonts w:ascii="Times New Roman" w:hAnsi="Times New Roman" w:cs="Times New Roman"/>
          <w:sz w:val="18"/>
          <w:szCs w:val="18"/>
        </w:rPr>
        <w:t>.</w:t>
      </w:r>
    </w:p>
  </w:footnote>
  <w:footnote w:id="40">
    <w:p w14:paraId="6D1EA692" w14:textId="77777777" w:rsidR="00E868C0" w:rsidRDefault="00E868C0" w:rsidP="00350985">
      <w:pPr>
        <w:pStyle w:val="DipnotMetni"/>
        <w:ind w:left="720" w:hanging="720"/>
      </w:pPr>
      <w:r>
        <w:rPr>
          <w:rStyle w:val="DipnotBavurusu"/>
        </w:rPr>
        <w:footnoteRef/>
      </w:r>
      <w:r>
        <w:t xml:space="preserve"> </w:t>
      </w:r>
      <w:r w:rsidRPr="00B9478F">
        <w:rPr>
          <w:rFonts w:ascii="Times New Roman" w:hAnsi="Times New Roman"/>
          <w:sz w:val="18"/>
          <w:szCs w:val="18"/>
        </w:rPr>
        <w:t>Melek Hanım, a.g.e., s.118.</w:t>
      </w:r>
    </w:p>
  </w:footnote>
  <w:footnote w:id="41">
    <w:p w14:paraId="4BE93277" w14:textId="77777777" w:rsidR="00E868C0" w:rsidRDefault="00E868C0" w:rsidP="008841F6">
      <w:pPr>
        <w:pStyle w:val="DipnotMetni"/>
        <w:ind w:firstLine="0"/>
      </w:pPr>
      <w:r>
        <w:rPr>
          <w:rStyle w:val="DipnotBavurusu"/>
        </w:rPr>
        <w:footnoteRef/>
      </w:r>
      <w:r>
        <w:t xml:space="preserve"> </w:t>
      </w:r>
      <w:r w:rsidRPr="00B9478F">
        <w:rPr>
          <w:rFonts w:ascii="Times New Roman" w:hAnsi="Times New Roman" w:cs="Times New Roman"/>
          <w:sz w:val="18"/>
          <w:szCs w:val="18"/>
        </w:rPr>
        <w:t>Melek Hanım, a.g.e.,s. 168- 169.</w:t>
      </w:r>
    </w:p>
  </w:footnote>
  <w:footnote w:id="42">
    <w:p w14:paraId="4C41C9C9" w14:textId="77777777" w:rsidR="00E868C0" w:rsidRDefault="00E868C0" w:rsidP="008841F6">
      <w:pPr>
        <w:pStyle w:val="DipnotMetni"/>
        <w:ind w:firstLine="0"/>
      </w:pPr>
      <w:r>
        <w:rPr>
          <w:rStyle w:val="DipnotBavurusu"/>
        </w:rPr>
        <w:footnoteRef/>
      </w:r>
      <w:r>
        <w:t xml:space="preserve"> </w:t>
      </w:r>
      <w:r w:rsidRPr="00B9478F">
        <w:rPr>
          <w:rFonts w:ascii="Times New Roman" w:hAnsi="Times New Roman" w:cs="Times New Roman"/>
          <w:sz w:val="18"/>
          <w:szCs w:val="18"/>
        </w:rPr>
        <w:t>Kıbrıslı-zâde, a.g.e., s. 186</w:t>
      </w:r>
    </w:p>
  </w:footnote>
  <w:footnote w:id="43">
    <w:p w14:paraId="12E6F399" w14:textId="77777777" w:rsidR="00E868C0" w:rsidRDefault="00E868C0" w:rsidP="008841F6">
      <w:pPr>
        <w:pStyle w:val="DipnotMetni"/>
        <w:ind w:firstLine="0"/>
      </w:pPr>
      <w:r>
        <w:rPr>
          <w:rStyle w:val="DipnotBavurusu"/>
        </w:rPr>
        <w:footnoteRef/>
      </w:r>
      <w:r>
        <w:t xml:space="preserve"> </w:t>
      </w:r>
      <w:r w:rsidRPr="00B9478F">
        <w:rPr>
          <w:rFonts w:ascii="Times New Roman" w:hAnsi="Times New Roman" w:cs="Times New Roman"/>
          <w:sz w:val="18"/>
          <w:szCs w:val="18"/>
        </w:rPr>
        <w:t>Ömer Faruk Akün</w:t>
      </w:r>
      <w:r w:rsidRPr="00B9478F">
        <w:rPr>
          <w:rFonts w:ascii="Times New Roman" w:hAnsi="Times New Roman" w:cs="Times New Roman"/>
          <w:b/>
          <w:sz w:val="18"/>
          <w:szCs w:val="18"/>
        </w:rPr>
        <w:t>, Namık Kemal’in Mektupları</w:t>
      </w:r>
      <w:r w:rsidRPr="00B9478F">
        <w:rPr>
          <w:rFonts w:ascii="Times New Roman" w:hAnsi="Times New Roman" w:cs="Times New Roman"/>
          <w:sz w:val="18"/>
          <w:szCs w:val="18"/>
        </w:rPr>
        <w:t>, Edebiyat Fakültesi Matbaası, İstanbul,1972, s. 160.</w:t>
      </w:r>
    </w:p>
  </w:footnote>
  <w:footnote w:id="44">
    <w:p w14:paraId="411BE450" w14:textId="77777777" w:rsidR="00E868C0" w:rsidRDefault="00E868C0" w:rsidP="008841F6">
      <w:pPr>
        <w:pStyle w:val="DipnotMetni"/>
        <w:ind w:firstLine="0"/>
      </w:pPr>
      <w:r>
        <w:rPr>
          <w:rStyle w:val="DipnotBavurusu"/>
        </w:rPr>
        <w:footnoteRef/>
      </w:r>
      <w:r>
        <w:t xml:space="preserve"> </w:t>
      </w:r>
      <w:r w:rsidRPr="00B9478F">
        <w:rPr>
          <w:rFonts w:ascii="Times New Roman" w:hAnsi="Times New Roman" w:cs="Times New Roman"/>
          <w:sz w:val="18"/>
          <w:szCs w:val="18"/>
        </w:rPr>
        <w:t>BOA. BEO. ( Bâb-ı Âli Evrak Odası), No: 2768/207547. H.02/M/1324.</w:t>
      </w:r>
    </w:p>
  </w:footnote>
  <w:footnote w:id="45">
    <w:p w14:paraId="66129F96" w14:textId="77777777" w:rsidR="00E868C0" w:rsidRDefault="00E868C0" w:rsidP="008841F6">
      <w:pPr>
        <w:pStyle w:val="DipnotMetni"/>
        <w:ind w:firstLine="0"/>
      </w:pPr>
      <w:r>
        <w:rPr>
          <w:rStyle w:val="DipnotBavurusu"/>
        </w:rPr>
        <w:footnoteRef/>
      </w:r>
      <w:r>
        <w:t xml:space="preserve"> </w:t>
      </w:r>
      <w:r w:rsidRPr="00B9478F">
        <w:rPr>
          <w:rFonts w:ascii="Times New Roman" w:hAnsi="Times New Roman" w:cs="Times New Roman"/>
          <w:sz w:val="18"/>
          <w:szCs w:val="18"/>
        </w:rPr>
        <w:t>BOA. BEO. No: 2696-202137. H.01/ N/1323.</w:t>
      </w:r>
    </w:p>
  </w:footnote>
  <w:footnote w:id="46">
    <w:p w14:paraId="7381251D" w14:textId="77777777" w:rsidR="00E868C0" w:rsidRDefault="00E868C0" w:rsidP="008841F6">
      <w:pPr>
        <w:pStyle w:val="DipnotMetni"/>
        <w:ind w:left="720" w:hanging="720"/>
      </w:pPr>
      <w:r>
        <w:rPr>
          <w:rStyle w:val="DipnotBavurusu"/>
        </w:rPr>
        <w:footnoteRef/>
      </w:r>
      <w:r>
        <w:t xml:space="preserve"> </w:t>
      </w:r>
      <w:r w:rsidRPr="00B9478F">
        <w:rPr>
          <w:rFonts w:ascii="Times New Roman" w:hAnsi="Times New Roman" w:cs="Times New Roman"/>
          <w:sz w:val="18"/>
          <w:szCs w:val="18"/>
        </w:rPr>
        <w:t>Lütfi,</w:t>
      </w:r>
      <w:r w:rsidRPr="00B9478F">
        <w:rPr>
          <w:rFonts w:ascii="Times New Roman" w:hAnsi="Times New Roman" w:cs="Times New Roman"/>
          <w:b/>
          <w:sz w:val="18"/>
          <w:szCs w:val="18"/>
        </w:rPr>
        <w:t xml:space="preserve"> </w:t>
      </w:r>
      <w:r w:rsidRPr="00B9478F">
        <w:rPr>
          <w:rFonts w:ascii="Times New Roman" w:hAnsi="Times New Roman" w:cs="Times New Roman"/>
          <w:sz w:val="18"/>
          <w:szCs w:val="18"/>
        </w:rPr>
        <w:t>a.g.e,</w:t>
      </w:r>
      <w:r w:rsidRPr="00B9478F">
        <w:rPr>
          <w:rFonts w:ascii="Times New Roman" w:hAnsi="Times New Roman" w:cs="Times New Roman"/>
          <w:b/>
          <w:sz w:val="18"/>
          <w:szCs w:val="18"/>
        </w:rPr>
        <w:t xml:space="preserve"> </w:t>
      </w:r>
      <w:r w:rsidRPr="00B9478F">
        <w:rPr>
          <w:rFonts w:ascii="Times New Roman" w:hAnsi="Times New Roman" w:cs="Times New Roman"/>
          <w:sz w:val="18"/>
          <w:szCs w:val="18"/>
        </w:rPr>
        <w:t>C.XIII, s. 21-22.</w:t>
      </w:r>
    </w:p>
  </w:footnote>
  <w:footnote w:id="47">
    <w:p w14:paraId="3C79D1C1" w14:textId="3AF86C54" w:rsidR="00E868C0" w:rsidRDefault="00E868C0" w:rsidP="008841F6">
      <w:pPr>
        <w:pStyle w:val="DipnotMetni"/>
        <w:ind w:left="720" w:hanging="720"/>
      </w:pPr>
      <w:r>
        <w:rPr>
          <w:rStyle w:val="DipnotBavurusu"/>
        </w:rPr>
        <w:footnoteRef/>
      </w:r>
      <w:r>
        <w:t xml:space="preserve"> </w:t>
      </w:r>
      <w:r w:rsidRPr="00B9478F">
        <w:rPr>
          <w:rFonts w:ascii="Times New Roman" w:hAnsi="Times New Roman" w:cs="Times New Roman"/>
          <w:sz w:val="18"/>
          <w:szCs w:val="18"/>
        </w:rPr>
        <w:t>28 Haziran 1839’da vefat eden II. Mahmud, 1 Temmuzda Divân Yolu’nda Esma Sultan Sarayın</w:t>
      </w:r>
      <w:r>
        <w:rPr>
          <w:rFonts w:ascii="Times New Roman" w:hAnsi="Times New Roman" w:cs="Times New Roman"/>
          <w:sz w:val="18"/>
          <w:szCs w:val="18"/>
        </w:rPr>
        <w:t>’</w:t>
      </w:r>
      <w:r w:rsidRPr="00B9478F">
        <w:rPr>
          <w:rFonts w:ascii="Times New Roman" w:hAnsi="Times New Roman" w:cs="Times New Roman"/>
          <w:sz w:val="18"/>
          <w:szCs w:val="18"/>
        </w:rPr>
        <w:t xml:space="preserve">ın bahçesine defnedilmiş ve üzerine bir çadır örtülmüştür. Sultan Abdülmecid döneminde Ebniye-i Hassa Müdürü olan Abdülhalim Efendi türbenin inşasıyla görevlendirilmiş, inşaatı kısa sürede tamamlayabilmesi için de ebniye müdürlüğü görevinden alınmış, yerine Abdülhalim Efendi tayin edilmiştir. 5 Temmuz 1839 tarihinde sonra inşasına başlanılan yapı 15 Şaban 1256’da tamamlanmıştır. Türbede toplam on sekiz sanduka mevcuttur. Burada gömülü olan bazı kişiler şunlardır: Sultan ll. Mahmud, Sultan Abdülaziz. Sultan ll. Abdülhamid, Bezmialem Valide Sultan (ll. Mahmud'un eşi, Abdülmecid'in annesi). Esma Sultan, Atiye Sultan (ll. Mahmud'un kızı), Hatice Sultan (ll. Mahmud'un kızı), Saliha Naciye Hanım Sultan (ll. Abdülhamid' in eşi), Dürrünev Kadın Sultan (Abdülaziz'in eşi), Yusuf İzzeddin Efendi (Abdülaziz'in oğlu), Rebla Eyüb Hanım (ll. Abdülhamid'in torunu). Türbeye bitişik hazirede bazı önemli şahsiyetler gömülüdür. Burada Abdülhak Molla, Arif Hikmet Koyunoğlu'nun tasarımı olan Ziya Gökalp'in mezarı, İttihat ve Terakki kurucusu İshak Sükûti, hattat Abdül Fettah Efendi, Çapan-zâde Agâh Efendi, Viyana sefiri Sadullah Paşa. Tarihçi Ata Bey'in de kabirlerinin bulunduğu 140 kadar mezar yer almaktadır. Ayrıntılı bilgi için Bkz. H. Burcu Özgüven, “Mahmud II. Türbesi, Sebili, Çeşmesi ve Haziresi”, </w:t>
      </w:r>
      <w:r w:rsidRPr="00B9478F">
        <w:rPr>
          <w:rFonts w:ascii="Times New Roman" w:hAnsi="Times New Roman" w:cs="Times New Roman"/>
          <w:b/>
          <w:sz w:val="18"/>
          <w:szCs w:val="18"/>
        </w:rPr>
        <w:t>TDV. İslam Ansiklopedisi</w:t>
      </w:r>
      <w:r w:rsidRPr="00B9478F">
        <w:rPr>
          <w:rFonts w:ascii="Times New Roman" w:hAnsi="Times New Roman" w:cs="Times New Roman"/>
          <w:sz w:val="18"/>
          <w:szCs w:val="18"/>
        </w:rPr>
        <w:t>, C. 27, Ankara, 2003, s. 357.</w:t>
      </w:r>
    </w:p>
  </w:footnote>
  <w:footnote w:id="48">
    <w:p w14:paraId="2870BBA5" w14:textId="77777777" w:rsidR="00E868C0" w:rsidRDefault="00E868C0" w:rsidP="008841F6">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Mehmed Süreyya, </w:t>
      </w:r>
      <w:r w:rsidRPr="00B9478F">
        <w:rPr>
          <w:rFonts w:ascii="Times New Roman" w:hAnsi="Times New Roman" w:cs="Times New Roman"/>
          <w:b/>
          <w:sz w:val="18"/>
          <w:szCs w:val="18"/>
        </w:rPr>
        <w:t>Sicill-i Osmânî</w:t>
      </w:r>
      <w:r w:rsidRPr="00B9478F">
        <w:rPr>
          <w:rFonts w:ascii="Times New Roman" w:hAnsi="Times New Roman" w:cs="Times New Roman"/>
          <w:sz w:val="18"/>
          <w:szCs w:val="18"/>
        </w:rPr>
        <w:t>, Haz. Nuri Akbayar, Çev. Seyit Ali Karaman, C. IV, Tarih Vakfı Yurt Yayınları, İstanbul, 1996, s. 441.</w:t>
      </w:r>
    </w:p>
  </w:footnote>
  <w:footnote w:id="49">
    <w:p w14:paraId="07DB7D50" w14:textId="77777777" w:rsidR="00E868C0" w:rsidRDefault="00E868C0" w:rsidP="008841F6">
      <w:pPr>
        <w:pStyle w:val="DipnotMetni"/>
        <w:ind w:left="720" w:hanging="720"/>
      </w:pPr>
      <w:r>
        <w:rPr>
          <w:rStyle w:val="DipnotBavurusu"/>
        </w:rPr>
        <w:footnoteRef/>
      </w:r>
      <w:r>
        <w:t xml:space="preserve"> </w:t>
      </w:r>
      <w:r w:rsidRPr="00B9478F">
        <w:rPr>
          <w:rFonts w:ascii="Times New Roman" w:hAnsi="Times New Roman" w:cs="Times New Roman"/>
          <w:sz w:val="18"/>
          <w:szCs w:val="18"/>
        </w:rPr>
        <w:t>Asıl adı Yusuf Kâmil Paşa olup, 1805’de İstanbul’da doğmuştur. Bir süre İstanbul’da kalıp Mısır’a gitmiş ve Mehmed Ali Paşa’nın maiyet kâtibi ve daha sonra da damadı olmuştur. Valilik değişiminde İstanbul’a gelmiştir. Meclis-i Vâlâ-yı Ahkâm-i Adliyye azası, Ticaret Nazırı, Meclis-i Vâlâ-yı Ahkâm-ı Adliyye reisi, Mecâlîs-i âliyye azalığı görevlerinde</w:t>
      </w:r>
      <w:r>
        <w:rPr>
          <w:rFonts w:ascii="Times New Roman" w:hAnsi="Times New Roman" w:cs="Times New Roman"/>
          <w:sz w:val="18"/>
          <w:szCs w:val="18"/>
        </w:rPr>
        <w:t xml:space="preserve"> bulunduktan sonra, Suriye’de bulunan Fuad Paşa dönünceye kadar Sadaret Kaymakamı ve Fuad Paşa sadaretten istifa edince onun yerine sadrazam olmuştur. Daha sonra Şûrâ-yı Devlet azası ve reisi ve Adliyye Nazırı olan Kâmil Paşa 11 Ekim 1876’da vefat etmiştir. Bkz. Süreyya, a.g.e., C. III, s. 863-864.</w:t>
      </w:r>
    </w:p>
  </w:footnote>
  <w:footnote w:id="50">
    <w:p w14:paraId="0A632DC6" w14:textId="77777777" w:rsidR="00E868C0" w:rsidRDefault="00E868C0" w:rsidP="00A85FB0">
      <w:pPr>
        <w:pStyle w:val="DipnotMetni"/>
        <w:ind w:firstLine="0"/>
      </w:pPr>
      <w:r>
        <w:rPr>
          <w:rStyle w:val="DipnotBavurusu"/>
        </w:rPr>
        <w:footnoteRef/>
      </w:r>
      <w:r>
        <w:t xml:space="preserve"> </w:t>
      </w:r>
      <w:r w:rsidRPr="00B9478F">
        <w:rPr>
          <w:rFonts w:ascii="Times New Roman" w:hAnsi="Times New Roman" w:cs="Times New Roman"/>
          <w:sz w:val="18"/>
          <w:szCs w:val="18"/>
        </w:rPr>
        <w:t>Lütfi, a.g.e., CXIII, s. 22.</w:t>
      </w:r>
    </w:p>
  </w:footnote>
  <w:footnote w:id="51">
    <w:p w14:paraId="19DFB1E4" w14:textId="77777777" w:rsidR="00E868C0" w:rsidRDefault="00E868C0" w:rsidP="00A85FB0">
      <w:pPr>
        <w:pStyle w:val="DipnotMetni"/>
        <w:ind w:firstLine="0"/>
      </w:pPr>
      <w:r>
        <w:rPr>
          <w:rStyle w:val="DipnotBavurusu"/>
        </w:rPr>
        <w:footnoteRef/>
      </w:r>
      <w:r>
        <w:t xml:space="preserve"> </w:t>
      </w:r>
      <w:r w:rsidRPr="00B9478F">
        <w:rPr>
          <w:rFonts w:ascii="Times New Roman" w:hAnsi="Times New Roman" w:cs="Times New Roman"/>
          <w:sz w:val="18"/>
          <w:szCs w:val="18"/>
        </w:rPr>
        <w:t>İnal, a.g.e., s. 213.</w:t>
      </w:r>
    </w:p>
  </w:footnote>
  <w:footnote w:id="52">
    <w:p w14:paraId="35B82AB5" w14:textId="77777777" w:rsidR="00E868C0" w:rsidRDefault="00E868C0" w:rsidP="00A85FB0">
      <w:pPr>
        <w:pStyle w:val="DipnotMetni"/>
        <w:ind w:firstLine="0"/>
      </w:pPr>
      <w:r>
        <w:rPr>
          <w:rStyle w:val="DipnotBavurusu"/>
        </w:rPr>
        <w:footnoteRef/>
      </w:r>
      <w:r>
        <w:t xml:space="preserve"> </w:t>
      </w:r>
      <w:r w:rsidRPr="00B9478F">
        <w:rPr>
          <w:rStyle w:val="DipnotKarakterleri"/>
          <w:rFonts w:cs="Times New Roman"/>
          <w:sz w:val="18"/>
          <w:szCs w:val="18"/>
        </w:rPr>
        <w:t>İ</w:t>
      </w:r>
      <w:r w:rsidRPr="00B9478F">
        <w:rPr>
          <w:rFonts w:ascii="Times New Roman" w:hAnsi="Times New Roman" w:cs="Times New Roman"/>
          <w:sz w:val="18"/>
          <w:szCs w:val="18"/>
        </w:rPr>
        <w:t>nal, a.g.e., C. I, s. 98.</w:t>
      </w:r>
    </w:p>
  </w:footnote>
  <w:footnote w:id="53">
    <w:p w14:paraId="754B220A" w14:textId="77777777" w:rsidR="00E868C0" w:rsidRDefault="00E868C0" w:rsidP="00A85FB0">
      <w:pPr>
        <w:pStyle w:val="DipnotMetni"/>
        <w:ind w:firstLine="0"/>
      </w:pPr>
      <w:r>
        <w:rPr>
          <w:rStyle w:val="DipnotBavurusu"/>
        </w:rPr>
        <w:footnoteRef/>
      </w:r>
      <w:r>
        <w:t xml:space="preserve"> </w:t>
      </w:r>
      <w:r w:rsidRPr="00B9478F">
        <w:rPr>
          <w:rFonts w:ascii="Times New Roman" w:hAnsi="Times New Roman" w:cs="Times New Roman"/>
          <w:sz w:val="18"/>
          <w:szCs w:val="18"/>
        </w:rPr>
        <w:t>Lütfi, a.g.e., C. XIII, s. 63.</w:t>
      </w:r>
    </w:p>
  </w:footnote>
  <w:footnote w:id="54">
    <w:p w14:paraId="5E65D3FD"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rPr>
        <w:t>İnal, a.g.e., s. 98.</w:t>
      </w:r>
    </w:p>
  </w:footnote>
  <w:footnote w:id="55">
    <w:p w14:paraId="03828295"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rPr>
        <w:t>Zeynep Dirvana (03.10.2020).</w:t>
      </w:r>
    </w:p>
  </w:footnote>
  <w:footnote w:id="56">
    <w:p w14:paraId="40D8304C"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rPr>
        <w:t>Julius Millingen saraya girdikten sonra, Esma Sultan’ın özel ilgi ve himayesine mazhar olması çeşitli kaynaklarda pek çok kez bahsedilmiştir. Esma Sultan öyle bir kişiliktir ki, bir zamanlar Yeniçerilerin aklına padişahlarında kadın olabileceği düşüncesinin gelmesinde etkili olmuştur. Bu etki Yeniçerilerin, saray kapılarında, “İngilizler’in de kraliçesi yok mu”, diye bağırmalarına neden olmuştur. Bkz. Timur, a.g.e., s. 86.</w:t>
      </w:r>
    </w:p>
  </w:footnote>
  <w:footnote w:id="57">
    <w:p w14:paraId="40C1A6DB"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rPr>
        <w:t>Timur, a.g.e., s. 85.</w:t>
      </w:r>
    </w:p>
  </w:footnote>
  <w:footnote w:id="58">
    <w:p w14:paraId="602AF1D4"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rPr>
        <w:t>Demir, a.g.m., s. 44.</w:t>
      </w:r>
    </w:p>
  </w:footnote>
  <w:footnote w:id="59">
    <w:p w14:paraId="6A8C3CC9"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Kıbrıslı-zâde Osman Seyfi’nin Mehmed Emin Paşa’nın oğlu olup olmadığı konusunda tahkikat yapılmasına dair yazı şu şekildedir: “Sadr-ı esbâk merhûm Kıbrıslı Mehmed Emin Paşa’nın mahdûmu Osman Bey nâmıyla birinin Avrupa’yı dolaşarak </w:t>
      </w:r>
      <w:r w:rsidRPr="00B9478F">
        <w:rPr>
          <w:rFonts w:ascii="Times New Roman" w:hAnsi="Times New Roman" w:cs="Times New Roman"/>
          <w:color w:val="C9211E"/>
          <w:sz w:val="18"/>
          <w:szCs w:val="18"/>
        </w:rPr>
        <w:t xml:space="preserve"> </w:t>
      </w:r>
      <w:r w:rsidRPr="00B9478F">
        <w:rPr>
          <w:rFonts w:ascii="Times New Roman" w:hAnsi="Times New Roman" w:cs="Times New Roman"/>
          <w:color w:val="000000" w:themeColor="text1"/>
          <w:sz w:val="18"/>
          <w:szCs w:val="18"/>
        </w:rPr>
        <w:t xml:space="preserve">Şimâl Vidin’e </w:t>
      </w:r>
      <w:r w:rsidRPr="00B9478F">
        <w:rPr>
          <w:rFonts w:ascii="Times New Roman" w:hAnsi="Times New Roman" w:cs="Times New Roman"/>
          <w:sz w:val="18"/>
          <w:szCs w:val="18"/>
        </w:rPr>
        <w:t>geldiği ve oradan da Sofya’ya azimet edeceği haber verilmiş olduğundan merhum müşârün ileyhânın bu nâm ile oğlu veya künyesi var mıdır. Avrupa’ya azimet etmiş böyle kim</w:t>
      </w:r>
      <w:r w:rsidRPr="00B9478F">
        <w:rPr>
          <w:rFonts w:ascii="Times New Roman" w:hAnsi="Times New Roman" w:cs="Times New Roman"/>
          <w:sz w:val="18"/>
          <w:szCs w:val="18"/>
          <w:shd w:val="clear" w:color="auto" w:fill="FFFFFF"/>
        </w:rPr>
        <w:t>se olduğu taktirde hangi tarihte ve ne sebeple gitmiştir. Bilâ taraf tahkikîyle netice-i husûlün enbâsına”.</w:t>
      </w:r>
      <w:r w:rsidRPr="00B9478F">
        <w:rPr>
          <w:rFonts w:ascii="Times New Roman" w:hAnsi="Times New Roman" w:cs="Times New Roman"/>
          <w:color w:val="000000"/>
          <w:sz w:val="18"/>
          <w:szCs w:val="18"/>
          <w:shd w:val="clear" w:color="auto" w:fill="FFFFFF"/>
        </w:rPr>
        <w:t xml:space="preserve"> BAO. BEO, No: 573/42920. </w:t>
      </w:r>
      <w:r w:rsidRPr="00B9478F">
        <w:rPr>
          <w:rFonts w:ascii="Times New Roman" w:hAnsi="Times New Roman" w:cs="Times New Roman"/>
          <w:b/>
          <w:color w:val="000000"/>
          <w:sz w:val="18"/>
          <w:szCs w:val="18"/>
        </w:rPr>
        <w:t xml:space="preserve"> </w:t>
      </w:r>
      <w:r w:rsidRPr="00B9478F">
        <w:rPr>
          <w:rFonts w:ascii="Times New Roman" w:hAnsi="Times New Roman" w:cs="Times New Roman"/>
          <w:color w:val="000000"/>
          <w:sz w:val="18"/>
          <w:szCs w:val="18"/>
          <w:shd w:val="clear" w:color="auto" w:fill="EEEEEE"/>
        </w:rPr>
        <w:t>H.22/Ş/1312.</w:t>
      </w:r>
    </w:p>
  </w:footnote>
  <w:footnote w:id="60">
    <w:p w14:paraId="2104E501"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rPr>
        <w:t>Kıbrıslı-zâde, a.g.e., s. 142.</w:t>
      </w:r>
    </w:p>
  </w:footnote>
  <w:footnote w:id="61">
    <w:p w14:paraId="53D2261D"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shd w:val="clear" w:color="auto" w:fill="FFFFFF"/>
        </w:rPr>
        <w:t xml:space="preserve">BOA. İ.DH. ( İrâde Dâhiliye), No: 528/36515. </w:t>
      </w:r>
      <w:r w:rsidRPr="00B9478F">
        <w:rPr>
          <w:rFonts w:ascii="Times New Roman" w:hAnsi="Times New Roman" w:cs="Times New Roman"/>
          <w:sz w:val="18"/>
          <w:szCs w:val="18"/>
        </w:rPr>
        <w:t>H.22/Ra/1281</w:t>
      </w:r>
    </w:p>
  </w:footnote>
  <w:footnote w:id="62">
    <w:p w14:paraId="400CFCB4" w14:textId="77777777" w:rsidR="00E868C0" w:rsidRDefault="00E868C0" w:rsidP="00A85FB0">
      <w:pPr>
        <w:pStyle w:val="DipnotMetni"/>
        <w:ind w:left="720" w:hanging="720"/>
      </w:pPr>
      <w:r>
        <w:rPr>
          <w:rStyle w:val="DipnotBavurusu"/>
        </w:rPr>
        <w:footnoteRef/>
      </w:r>
      <w:r>
        <w:t xml:space="preserve"> </w:t>
      </w:r>
      <w:r w:rsidRPr="00B9478F">
        <w:rPr>
          <w:rFonts w:ascii="Times New Roman" w:hAnsi="Times New Roman" w:cs="Times New Roman"/>
          <w:sz w:val="18"/>
          <w:szCs w:val="18"/>
        </w:rPr>
        <w:t>BOA. Y.A.HUS. ( Yıldız Sadâret Hususî Marûzât), No: 233/29. H.15/C/1307.</w:t>
      </w:r>
    </w:p>
  </w:footnote>
  <w:footnote w:id="63">
    <w:p w14:paraId="4D475AE2"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Demir, a.g.m., s. 45.</w:t>
      </w:r>
    </w:p>
  </w:footnote>
  <w:footnote w:id="64">
    <w:p w14:paraId="4576739B"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Kıbrıslı-zâde, a.g.e., s. 177.</w:t>
      </w:r>
    </w:p>
  </w:footnote>
  <w:footnote w:id="65">
    <w:p w14:paraId="6C3DE38A"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Bkz. Dr.Ersi Demetriadou, </w:t>
      </w:r>
      <w:r w:rsidRPr="00B9478F">
        <w:rPr>
          <w:rFonts w:ascii="Times New Roman" w:hAnsi="Times New Roman" w:cs="Times New Roman"/>
          <w:b/>
          <w:sz w:val="18"/>
          <w:szCs w:val="18"/>
        </w:rPr>
        <w:t>Kypros: The First Cypriot Newspaper</w:t>
      </w:r>
      <w:r w:rsidRPr="00B9478F">
        <w:rPr>
          <w:rFonts w:ascii="Times New Roman" w:hAnsi="Times New Roman" w:cs="Times New Roman"/>
          <w:sz w:val="18"/>
          <w:szCs w:val="18"/>
        </w:rPr>
        <w:t>, ALETHEİA, Hakikat Gazetesi, Kıbrıs Gazetelerinin Gerçekleri, Kıbrıs, 1997-2012.</w:t>
      </w:r>
    </w:p>
  </w:footnote>
  <w:footnote w:id="66">
    <w:p w14:paraId="1D4F03FF"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BOA. HR. SYS. No: 1842/38. H.14/ R/1320.</w:t>
      </w:r>
    </w:p>
  </w:footnote>
  <w:footnote w:id="67">
    <w:p w14:paraId="7B58FF9C"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Kıbrıslı-zâde, a.g.e., s. 198</w:t>
      </w:r>
    </w:p>
  </w:footnote>
  <w:footnote w:id="68">
    <w:p w14:paraId="205309CC"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Cahit Kaya, </w:t>
      </w:r>
      <w:r w:rsidRPr="00B9478F">
        <w:rPr>
          <w:rFonts w:ascii="Times New Roman" w:hAnsi="Times New Roman" w:cs="Times New Roman"/>
          <w:b/>
          <w:sz w:val="18"/>
          <w:szCs w:val="18"/>
        </w:rPr>
        <w:t>Kandilli, Vaniköy, Çengelköy: mekânlar ve zamanlar</w:t>
      </w:r>
      <w:r w:rsidRPr="00B9478F">
        <w:rPr>
          <w:rFonts w:ascii="Times New Roman" w:hAnsi="Times New Roman" w:cs="Times New Roman"/>
          <w:sz w:val="18"/>
          <w:szCs w:val="18"/>
        </w:rPr>
        <w:t>, İstanbul Büyükşehir Belediyesi Kültür İşleri Dairesi Başkanlığı, İstanbul, 1993, s. 67.</w:t>
      </w:r>
    </w:p>
  </w:footnote>
  <w:footnote w:id="69">
    <w:p w14:paraId="2CAB8FFB"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Ahmet Cavit An, </w:t>
      </w:r>
      <w:r w:rsidRPr="00B9478F">
        <w:rPr>
          <w:rFonts w:ascii="Times New Roman" w:hAnsi="Times New Roman" w:cs="Times New Roman"/>
          <w:b/>
          <w:sz w:val="18"/>
          <w:szCs w:val="18"/>
        </w:rPr>
        <w:t>Kıbrıs’ın Yetiştirdiği Değerler</w:t>
      </w:r>
      <w:r w:rsidRPr="00B9478F">
        <w:rPr>
          <w:rFonts w:ascii="Times New Roman" w:hAnsi="Times New Roman" w:cs="Times New Roman"/>
          <w:sz w:val="18"/>
          <w:szCs w:val="18"/>
        </w:rPr>
        <w:t>, Akçağ Yayınları, Ankara, 2002, s. 71.</w:t>
      </w:r>
    </w:p>
  </w:footnote>
  <w:footnote w:id="70">
    <w:p w14:paraId="4CBF64DA"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Türkiye’nin Kıbrıs’a gönderdiği ilk büyükelçidir. Büyük bir ailenin çocuğu olan Emin Dirvana, Almanca Fransızca ve İngilizce dillerine vakıf, oldukça malumatlı bir şahsiyettir. Bkz. Alparslan Türkeş, Hulusi Turgut, </w:t>
      </w:r>
      <w:r w:rsidRPr="00B9478F">
        <w:rPr>
          <w:rFonts w:ascii="Times New Roman" w:hAnsi="Times New Roman" w:cs="Times New Roman"/>
          <w:b/>
          <w:sz w:val="18"/>
          <w:szCs w:val="18"/>
        </w:rPr>
        <w:t>Şahinlerin Dansı: Türkeş’in Anıları</w:t>
      </w:r>
      <w:r w:rsidRPr="00B9478F">
        <w:rPr>
          <w:rFonts w:ascii="Times New Roman" w:hAnsi="Times New Roman" w:cs="Times New Roman"/>
          <w:sz w:val="18"/>
          <w:szCs w:val="18"/>
        </w:rPr>
        <w:t>,  Abc Basın Ajansı Yayınları, İstanbul, 1995, s. 226.</w:t>
      </w:r>
    </w:p>
  </w:footnote>
  <w:footnote w:id="71">
    <w:p w14:paraId="658CE2C6"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Yılmaz Öztuna,</w:t>
      </w:r>
      <w:r w:rsidRPr="00B9478F">
        <w:rPr>
          <w:rFonts w:ascii="Times New Roman" w:hAnsi="Times New Roman" w:cs="Times New Roman"/>
          <w:b/>
          <w:sz w:val="18"/>
          <w:szCs w:val="18"/>
        </w:rPr>
        <w:t xml:space="preserve"> Devletler ve Hanedanlar</w:t>
      </w:r>
      <w:r w:rsidRPr="00B9478F">
        <w:rPr>
          <w:rFonts w:ascii="Times New Roman" w:hAnsi="Times New Roman" w:cs="Times New Roman"/>
          <w:sz w:val="18"/>
          <w:szCs w:val="18"/>
        </w:rPr>
        <w:t>, C. 2, Kültür ve Turizm Bakanlığı Yayınları, Ankara, 2005, s. 717.</w:t>
      </w:r>
    </w:p>
  </w:footnote>
  <w:footnote w:id="72">
    <w:p w14:paraId="68E4AF20"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BOA. BEO. No: 2768/207547. H.02/M/1324.</w:t>
      </w:r>
    </w:p>
  </w:footnote>
  <w:footnote w:id="73">
    <w:p w14:paraId="281F5FBA"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BOA. İ.ŞD</w:t>
      </w:r>
      <w:r w:rsidRPr="00B9478F">
        <w:rPr>
          <w:rFonts w:ascii="Times New Roman" w:hAnsi="Times New Roman" w:cs="Times New Roman"/>
          <w:b/>
          <w:sz w:val="18"/>
          <w:szCs w:val="18"/>
        </w:rPr>
        <w:t>. (</w:t>
      </w:r>
      <w:r w:rsidRPr="00B9478F">
        <w:rPr>
          <w:rFonts w:ascii="Times New Roman" w:hAnsi="Times New Roman" w:cs="Times New Roman"/>
          <w:sz w:val="18"/>
          <w:szCs w:val="18"/>
        </w:rPr>
        <w:t xml:space="preserve"> İrâde Şûra-yı Devlet), No:</w:t>
      </w:r>
      <w:r w:rsidRPr="00B9478F">
        <w:rPr>
          <w:rFonts w:ascii="Times New Roman" w:hAnsi="Times New Roman" w:cs="Times New Roman"/>
          <w:b/>
          <w:sz w:val="18"/>
          <w:szCs w:val="18"/>
        </w:rPr>
        <w:t xml:space="preserve"> </w:t>
      </w:r>
      <w:r w:rsidRPr="00B9478F">
        <w:rPr>
          <w:rFonts w:ascii="Times New Roman" w:hAnsi="Times New Roman" w:cs="Times New Roman"/>
          <w:sz w:val="18"/>
          <w:szCs w:val="18"/>
        </w:rPr>
        <w:t>31/1497. H.15/Ra/1293.</w:t>
      </w:r>
    </w:p>
  </w:footnote>
  <w:footnote w:id="74">
    <w:p w14:paraId="56A83B22"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BOA. HR. UHM. ( Hariciye Nezâret-i Umûr-ı Hukuk-ı Muhtalita Müdüriyeti). No: 228/58. H.19/Ş/1299.</w:t>
      </w:r>
    </w:p>
  </w:footnote>
  <w:footnote w:id="75">
    <w:p w14:paraId="0EF17C05"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Kara vezir Seyyid Mehmed Paşa I. Abdülhamit’in veliahtlık döneminde onun hizmetine girmiş, I. Abdülhamit tahta çıktığında hazine kethüdası olarak onun en yakın çevresinden biri olmuştur. Ten renginin esmer olmasından ötürü padişahın silahtarlığına atandıktan sonra “Kara Silahtar” olarak anılmış daha sonra sadrazam olduktan sonra “Kara Vezir” olarak Osmanlı Devleti’nde anılır olmuştur. Bkz. Kara Vezir lakabı için, Osman Taşkın “Sultan I. Abdülhamit’in Adamı Kara vezir Seyyid Mehmed Paşa’nın Hayatı ve Muhalefatı”, </w:t>
      </w:r>
      <w:r w:rsidRPr="00B9478F">
        <w:rPr>
          <w:rFonts w:ascii="Times New Roman" w:hAnsi="Times New Roman" w:cs="Times New Roman"/>
          <w:b/>
          <w:sz w:val="18"/>
          <w:szCs w:val="18"/>
        </w:rPr>
        <w:t>Tarih ve Gelecek Dergisi</w:t>
      </w:r>
      <w:r w:rsidRPr="00B9478F">
        <w:rPr>
          <w:rFonts w:ascii="Times New Roman" w:hAnsi="Times New Roman" w:cs="Times New Roman"/>
          <w:sz w:val="18"/>
          <w:szCs w:val="18"/>
        </w:rPr>
        <w:t>, C. 5, S. 3, Aralık 2019, s. 547.</w:t>
      </w:r>
    </w:p>
  </w:footnote>
  <w:footnote w:id="76">
    <w:p w14:paraId="612F782C"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Süleyman Faruk Güncüoğlu, </w:t>
      </w:r>
      <w:r w:rsidRPr="00B9478F">
        <w:rPr>
          <w:rFonts w:ascii="Times New Roman" w:hAnsi="Times New Roman" w:cs="Times New Roman"/>
          <w:b/>
          <w:sz w:val="18"/>
          <w:szCs w:val="18"/>
        </w:rPr>
        <w:t>Osmanlı İstanbul’unun İlk Yapıları Hisarlar ve Mahalleri</w:t>
      </w:r>
      <w:r w:rsidRPr="00B9478F">
        <w:rPr>
          <w:rFonts w:ascii="Times New Roman" w:hAnsi="Times New Roman" w:cs="Times New Roman"/>
          <w:sz w:val="18"/>
          <w:szCs w:val="18"/>
        </w:rPr>
        <w:t>,</w:t>
      </w:r>
      <w:r w:rsidRPr="00B9478F">
        <w:rPr>
          <w:rFonts w:ascii="Times New Roman" w:hAnsi="Times New Roman" w:cs="Times New Roman"/>
          <w:b/>
          <w:sz w:val="18"/>
          <w:szCs w:val="18"/>
        </w:rPr>
        <w:t xml:space="preserve"> </w:t>
      </w:r>
      <w:r w:rsidRPr="00B9478F">
        <w:rPr>
          <w:rFonts w:ascii="Times New Roman" w:hAnsi="Times New Roman" w:cs="Times New Roman"/>
          <w:sz w:val="18"/>
          <w:szCs w:val="18"/>
        </w:rPr>
        <w:t>Türkiye Turing ve Otomobil Kurumu, İstanbul, 2016, s. 137.</w:t>
      </w:r>
    </w:p>
  </w:footnote>
  <w:footnote w:id="77">
    <w:p w14:paraId="75221E33"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Adnan Özyalçıner, Sennur Sezer, </w:t>
      </w:r>
      <w:r w:rsidRPr="00B9478F">
        <w:rPr>
          <w:rFonts w:ascii="Times New Roman" w:hAnsi="Times New Roman" w:cs="Times New Roman"/>
          <w:b/>
          <w:sz w:val="18"/>
          <w:szCs w:val="18"/>
        </w:rPr>
        <w:t>Öyküleriyle İstanbul Anıtları-2 Saraydan Liman’a</w:t>
      </w:r>
      <w:r w:rsidRPr="00B9478F">
        <w:rPr>
          <w:rFonts w:ascii="Times New Roman" w:hAnsi="Times New Roman" w:cs="Times New Roman"/>
          <w:sz w:val="18"/>
          <w:szCs w:val="18"/>
        </w:rPr>
        <w:t>,</w:t>
      </w:r>
      <w:r w:rsidRPr="00B9478F">
        <w:rPr>
          <w:rFonts w:ascii="Times New Roman" w:hAnsi="Times New Roman" w:cs="Times New Roman"/>
          <w:b/>
          <w:sz w:val="18"/>
          <w:szCs w:val="18"/>
        </w:rPr>
        <w:t xml:space="preserve"> </w:t>
      </w:r>
      <w:r w:rsidRPr="00B9478F">
        <w:rPr>
          <w:rFonts w:ascii="Times New Roman" w:hAnsi="Times New Roman" w:cs="Times New Roman"/>
          <w:sz w:val="18"/>
          <w:szCs w:val="18"/>
        </w:rPr>
        <w:t>Evrensel Basım Yayın, İstanbul, 2010, s. 75.</w:t>
      </w:r>
    </w:p>
  </w:footnote>
  <w:footnote w:id="78">
    <w:p w14:paraId="38ED9226"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Ünal Kurtçu, </w:t>
      </w:r>
      <w:r w:rsidRPr="00B9478F">
        <w:rPr>
          <w:rFonts w:ascii="Times New Roman" w:hAnsi="Times New Roman" w:cs="Times New Roman"/>
          <w:b/>
          <w:sz w:val="18"/>
          <w:szCs w:val="18"/>
        </w:rPr>
        <w:t>Boğaziçi Tiryakiliği</w:t>
      </w:r>
      <w:r w:rsidRPr="00B9478F">
        <w:rPr>
          <w:rFonts w:ascii="Times New Roman" w:hAnsi="Times New Roman" w:cs="Times New Roman"/>
          <w:sz w:val="18"/>
          <w:szCs w:val="18"/>
        </w:rPr>
        <w:t>, Elips Yayınevi, İstanbul, 2007, s. 152.</w:t>
      </w:r>
    </w:p>
  </w:footnote>
  <w:footnote w:id="79">
    <w:p w14:paraId="0D0C8CF5"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Haldun Hürel, </w:t>
      </w:r>
      <w:r w:rsidRPr="00B9478F">
        <w:rPr>
          <w:rFonts w:ascii="Times New Roman" w:hAnsi="Times New Roman" w:cs="Times New Roman"/>
          <w:b/>
          <w:sz w:val="18"/>
          <w:szCs w:val="18"/>
        </w:rPr>
        <w:t>İstanbul’u Geziyorum Gözlerim Açık, Bir İstanbul Kültür Kitabı</w:t>
      </w:r>
      <w:r w:rsidRPr="00B9478F">
        <w:rPr>
          <w:rFonts w:ascii="Times New Roman" w:hAnsi="Times New Roman" w:cs="Times New Roman"/>
          <w:sz w:val="18"/>
          <w:szCs w:val="18"/>
        </w:rPr>
        <w:t>, Dharma Yayınları, İstanbul, 2005, s. 801.</w:t>
      </w:r>
    </w:p>
  </w:footnote>
  <w:footnote w:id="80">
    <w:p w14:paraId="35883B9E"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Türk dostu Fransız yazarın asıl adı Julien Vlaud’dur. Yahya Kemal ve Kıbrıslı Tevfik’in ortak arkadaşlarıdır. Yahya Kemal, Pier Loti’ye kendini ruhen yakın bulmaktadır. Pier Loti, Tevfik ile arkadaşlığından ötürü yalıda misafir olarak kalmıştır. Pier Loti için Bkz. Beşir Ayvazoğlu,</w:t>
      </w:r>
      <w:r w:rsidRPr="00B9478F">
        <w:rPr>
          <w:rFonts w:ascii="Times New Roman" w:hAnsi="Times New Roman" w:cs="Times New Roman"/>
          <w:b/>
          <w:sz w:val="18"/>
          <w:szCs w:val="18"/>
        </w:rPr>
        <w:t xml:space="preserve"> Yahya Kemal: Ansiklopedik Biyografi</w:t>
      </w:r>
      <w:r w:rsidRPr="00B9478F">
        <w:rPr>
          <w:rFonts w:ascii="Times New Roman" w:hAnsi="Times New Roman" w:cs="Times New Roman"/>
          <w:sz w:val="18"/>
          <w:szCs w:val="18"/>
        </w:rPr>
        <w:t>, Korpus Kültür Sanat Yayıncılık, İstanbul, 2007, s. 259.</w:t>
      </w:r>
    </w:p>
  </w:footnote>
  <w:footnote w:id="81">
    <w:p w14:paraId="4663E11C"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2 Aralık 1884’te Osmanlı toprağı Üsküp’te doğan Yahya Kemal, tarihi sürecini tamamlamış olan Klasik Türk Edebiyatından sonraki devirde XX. yüzyılda yaşamış bir kişi olduğu halde şekil olarak Divân şiiri geleneğini ve aruz veznini iyi bir şekilde kullanmış bir şairimizdir. Şiirlerinde müzikal ahenge son derece önem veren şair bu tavrını tüm şiirlerine uygulayarak Türk edebiyatının en seçkin şairlerinden birisi olduğunu bizlere kanıtlamıştır. Bkz. Bilal Aktan, “Yahya Kemal Beyatlı’nın Şiirlerinde Dil ve Ahenk”, </w:t>
      </w:r>
      <w:r w:rsidRPr="00B9478F">
        <w:rPr>
          <w:rFonts w:ascii="Times New Roman" w:hAnsi="Times New Roman" w:cs="Times New Roman"/>
          <w:b/>
          <w:sz w:val="18"/>
          <w:szCs w:val="18"/>
        </w:rPr>
        <w:t>Dumlupınar Üniversitesi Sosyal Bilimler Dergisi</w:t>
      </w:r>
      <w:r w:rsidRPr="00B9478F">
        <w:rPr>
          <w:rFonts w:ascii="Times New Roman" w:hAnsi="Times New Roman" w:cs="Times New Roman"/>
          <w:sz w:val="18"/>
          <w:szCs w:val="18"/>
        </w:rPr>
        <w:t>, S. 14, 2006, s. 1.</w:t>
      </w:r>
    </w:p>
  </w:footnote>
  <w:footnote w:id="82">
    <w:p w14:paraId="00BFB84E"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Kıbrıslı Mehmed Emin Paşa’nın Feride Hanım ile evliliğinden olma kızı, Hatice Atiyye Hanım’ın oğulları.</w:t>
      </w:r>
    </w:p>
  </w:footnote>
  <w:footnote w:id="83">
    <w:p w14:paraId="560E469A"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Öztuna,</w:t>
      </w:r>
      <w:r w:rsidRPr="00B9478F">
        <w:rPr>
          <w:rFonts w:ascii="Times New Roman" w:hAnsi="Times New Roman" w:cs="Times New Roman"/>
          <w:b/>
          <w:sz w:val="18"/>
          <w:szCs w:val="18"/>
        </w:rPr>
        <w:t xml:space="preserve"> </w:t>
      </w:r>
      <w:r w:rsidRPr="00B9478F">
        <w:rPr>
          <w:rFonts w:ascii="Times New Roman" w:hAnsi="Times New Roman" w:cs="Times New Roman"/>
          <w:sz w:val="18"/>
          <w:szCs w:val="18"/>
        </w:rPr>
        <w:t>a.g.e.,</w:t>
      </w:r>
      <w:r w:rsidRPr="00B9478F">
        <w:rPr>
          <w:rFonts w:ascii="Times New Roman" w:hAnsi="Times New Roman" w:cs="Times New Roman"/>
          <w:b/>
          <w:sz w:val="18"/>
          <w:szCs w:val="18"/>
        </w:rPr>
        <w:t xml:space="preserve"> </w:t>
      </w:r>
      <w:r w:rsidRPr="00B9478F">
        <w:rPr>
          <w:rFonts w:ascii="Times New Roman" w:hAnsi="Times New Roman" w:cs="Times New Roman"/>
          <w:sz w:val="18"/>
          <w:szCs w:val="18"/>
        </w:rPr>
        <w:t>s. 717.</w:t>
      </w:r>
    </w:p>
  </w:footnote>
  <w:footnote w:id="84">
    <w:p w14:paraId="7CB7599C" w14:textId="5FDE65ED"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Tevfik’in yakın dostu Yahya Kemal, arkadaşının mezarını bulmak için çok uğraşmıştır. Nihayetinde arkadaşının Karaca Ahmet mezarlığında gömüldüğü bilgisine ulaşan Yahya Kemal, Şevket ile ber</w:t>
      </w:r>
      <w:r>
        <w:rPr>
          <w:rFonts w:ascii="Times New Roman" w:hAnsi="Times New Roman" w:cs="Times New Roman"/>
          <w:sz w:val="18"/>
          <w:szCs w:val="18"/>
        </w:rPr>
        <w:t>a</w:t>
      </w:r>
      <w:r w:rsidRPr="00B9478F">
        <w:rPr>
          <w:rFonts w:ascii="Times New Roman" w:hAnsi="Times New Roman" w:cs="Times New Roman"/>
          <w:sz w:val="18"/>
          <w:szCs w:val="18"/>
        </w:rPr>
        <w:t>ber mezarın bulunduğu yere mezar açıcılar ile birlikte gitmiştir. Yaptıkları bu iş için kimseye bir şey söylemeyeceklerine dair birbirlerine söz vermişlerdir.  Mezar açıldıktan sonra, mezardaki kişiyi Şevket Bey teşhis etmiştir. Şevket Bey, biraderi Tevfik’in sol gözünün buruna yakın yerde ve sol memesinin üzerinde iki kurşun yarası görmüştür. Şevket Bey mezardaki kişinin Tevfik olduğunu anladıktan sonra son kez ona bakarak mezarı kapattırmıştır</w:t>
      </w:r>
      <w:r>
        <w:rPr>
          <w:rFonts w:ascii="Times New Roman" w:hAnsi="Times New Roman" w:cs="Times New Roman"/>
          <w:sz w:val="18"/>
          <w:szCs w:val="18"/>
        </w:rPr>
        <w:t>. Bu olayın merkezce duyulması üzerine Kıbrıslı Yalısı ertesi gün sabahın erken saatlerinde basılmış, İttihatçı muhalifi olarak bilinen Şevket Bey tutuklanmıştır. Konu ile ilgili detaylı bilgi için Bkz. Ayvazoğlu, a.g.e., s. 228.</w:t>
      </w:r>
    </w:p>
  </w:footnote>
  <w:footnote w:id="85">
    <w:p w14:paraId="20F5AEE8" w14:textId="77777777" w:rsidR="00E868C0" w:rsidRDefault="00E868C0" w:rsidP="00175A29">
      <w:pPr>
        <w:pStyle w:val="DipnotMetni"/>
        <w:ind w:left="720" w:hanging="720"/>
      </w:pPr>
      <w:r>
        <w:rPr>
          <w:rStyle w:val="DipnotBavurusu"/>
        </w:rPr>
        <w:footnoteRef/>
      </w:r>
      <w:r>
        <w:t xml:space="preserve"> </w:t>
      </w:r>
      <w:r w:rsidRPr="00B9478F">
        <w:rPr>
          <w:rFonts w:ascii="Times New Roman" w:hAnsi="Times New Roman" w:cs="Times New Roman"/>
          <w:sz w:val="18"/>
          <w:szCs w:val="18"/>
        </w:rPr>
        <w:t>Kardeşleri Nazım ve Tevfik’in askeri tahsiline nazaran Şevket Bey hukuk mektebinde tahsil görmüş, cesur ve tehlikeli bir adam o</w:t>
      </w:r>
      <w:r>
        <w:rPr>
          <w:rFonts w:ascii="Times New Roman" w:hAnsi="Times New Roman" w:cs="Times New Roman"/>
          <w:sz w:val="18"/>
          <w:szCs w:val="18"/>
        </w:rPr>
        <w:t xml:space="preserve">larak bilinmektedir. Şevket Bey, </w:t>
      </w:r>
      <w:r w:rsidRPr="00B9478F">
        <w:rPr>
          <w:rFonts w:ascii="Times New Roman" w:hAnsi="Times New Roman" w:cs="Times New Roman"/>
          <w:sz w:val="18"/>
          <w:szCs w:val="18"/>
        </w:rPr>
        <w:t>Sultan II. Abdülhamit’in kız kardeşi Cemile Sultan’ın torunu Mevhibe Celaleddin ile evlenmiştir. Bkz. Beşir Ayvazoğlu,</w:t>
      </w:r>
      <w:r w:rsidRPr="00B9478F">
        <w:rPr>
          <w:rFonts w:ascii="Times New Roman" w:hAnsi="Times New Roman" w:cs="Times New Roman"/>
          <w:b/>
          <w:sz w:val="18"/>
          <w:szCs w:val="18"/>
        </w:rPr>
        <w:t xml:space="preserve"> Yahya Kemal, “Eve Dönen Adam</w:t>
      </w:r>
      <w:r w:rsidRPr="00B9478F">
        <w:rPr>
          <w:rFonts w:ascii="Times New Roman" w:hAnsi="Times New Roman" w:cs="Times New Roman"/>
          <w:sz w:val="18"/>
          <w:szCs w:val="18"/>
        </w:rPr>
        <w:t>, Kapı Yayınları, İstanbul, 2008, s. 266.</w:t>
      </w:r>
    </w:p>
  </w:footnote>
  <w:footnote w:id="86">
    <w:p w14:paraId="0C43D03A"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Murad Belge, </w:t>
      </w:r>
      <w:r w:rsidRPr="00B9478F">
        <w:rPr>
          <w:rFonts w:ascii="Times New Roman" w:hAnsi="Times New Roman" w:cs="Times New Roman"/>
          <w:b/>
          <w:sz w:val="18"/>
          <w:szCs w:val="18"/>
        </w:rPr>
        <w:t>İstanbul Gezi Rehberi</w:t>
      </w:r>
      <w:r w:rsidRPr="00B9478F">
        <w:rPr>
          <w:rFonts w:ascii="Times New Roman" w:hAnsi="Times New Roman" w:cs="Times New Roman"/>
          <w:sz w:val="18"/>
          <w:szCs w:val="18"/>
        </w:rPr>
        <w:t>, İletişim Yayınları, İstanbul, 2018, s. 290.</w:t>
      </w:r>
    </w:p>
  </w:footnote>
  <w:footnote w:id="87">
    <w:p w14:paraId="209801A9"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Sevda Tepesi, Kıbrıslı Yalısı’nın korusu ve yalının bir parçasıdır. Bkz. Tayfun Er, </w:t>
      </w:r>
      <w:r w:rsidRPr="00B9478F">
        <w:rPr>
          <w:rFonts w:ascii="Times New Roman" w:hAnsi="Times New Roman" w:cs="Times New Roman"/>
          <w:b/>
          <w:sz w:val="18"/>
          <w:szCs w:val="18"/>
        </w:rPr>
        <w:t>Yalıdakiler</w:t>
      </w:r>
      <w:r w:rsidRPr="00B9478F">
        <w:rPr>
          <w:rFonts w:ascii="Times New Roman" w:hAnsi="Times New Roman" w:cs="Times New Roman"/>
          <w:sz w:val="18"/>
          <w:szCs w:val="18"/>
        </w:rPr>
        <w:t>, Destek Yayınları, İstanbul, 2009, s. 197.</w:t>
      </w:r>
    </w:p>
  </w:footnote>
  <w:footnote w:id="88">
    <w:p w14:paraId="028479E7" w14:textId="07F416E0"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Güncüoğlu, a.g.e., s. 168</w:t>
      </w:r>
      <w:r>
        <w:rPr>
          <w:rFonts w:ascii="Times New Roman" w:hAnsi="Times New Roman" w:cs="Times New Roman"/>
          <w:sz w:val="18"/>
          <w:szCs w:val="18"/>
        </w:rPr>
        <w:t>.</w:t>
      </w:r>
    </w:p>
  </w:footnote>
  <w:footnote w:id="89">
    <w:p w14:paraId="2F454DAA"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Ayvazoğlu, a g.e., s. 228.</w:t>
      </w:r>
    </w:p>
  </w:footnote>
  <w:footnote w:id="90">
    <w:p w14:paraId="10C135D3"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Özyalçıner- Sezer, a.g.e., s. 85.</w:t>
      </w:r>
    </w:p>
  </w:footnote>
  <w:footnote w:id="91">
    <w:p w14:paraId="5F3A9992"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Z</w:t>
      </w:r>
      <w:r>
        <w:rPr>
          <w:rFonts w:ascii="Times New Roman" w:hAnsi="Times New Roman" w:cs="Times New Roman"/>
          <w:sz w:val="18"/>
          <w:szCs w:val="18"/>
        </w:rPr>
        <w:t>eynep Dirvana (03.0.2020).</w:t>
      </w:r>
    </w:p>
  </w:footnote>
  <w:footnote w:id="92">
    <w:p w14:paraId="66225F89"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Osman Kırlangıç, “Ahmet Cevdet Paşa’ya Göre Tanzimat Dönemi Osmanlı Devlet Ricali”, </w:t>
      </w:r>
      <w:r w:rsidRPr="00B9478F">
        <w:rPr>
          <w:rFonts w:ascii="Times New Roman" w:hAnsi="Times New Roman" w:cs="Times New Roman"/>
          <w:b/>
          <w:sz w:val="18"/>
          <w:szCs w:val="18"/>
        </w:rPr>
        <w:t>Tarih ve Gelecek Dergisi</w:t>
      </w:r>
      <w:r w:rsidRPr="00B9478F">
        <w:rPr>
          <w:rFonts w:ascii="Times New Roman" w:hAnsi="Times New Roman" w:cs="Times New Roman"/>
          <w:sz w:val="18"/>
          <w:szCs w:val="18"/>
        </w:rPr>
        <w:t>, C. 3, S. 3, Aralık 2017,s. 283.</w:t>
      </w:r>
    </w:p>
  </w:footnote>
  <w:footnote w:id="93">
    <w:p w14:paraId="4FB80161"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Mehmed</w:t>
      </w:r>
      <w:r>
        <w:rPr>
          <w:rFonts w:ascii="Times New Roman" w:hAnsi="Times New Roman" w:cs="Times New Roman"/>
          <w:sz w:val="18"/>
          <w:szCs w:val="18"/>
        </w:rPr>
        <w:t xml:space="preserve"> Emin</w:t>
      </w:r>
      <w:r w:rsidRPr="00B9478F">
        <w:rPr>
          <w:rFonts w:ascii="Times New Roman" w:hAnsi="Times New Roman" w:cs="Times New Roman"/>
          <w:sz w:val="18"/>
          <w:szCs w:val="18"/>
        </w:rPr>
        <w:t xml:space="preserve"> Paşa Meclis-i Vâlâ-yı Ahkâm-ı Adliyye Reisi iken yargılama sonrası hakkında tevbihine karar verilip meclise getirilen memura, kararın tebliğinden sonra kişiyi huzurunda öyle bir azarlamıştır ki memurla birlikte meclis azası da Kıbrıslı’nın verdiği tepkiyi hayretle karşılamışla</w:t>
      </w:r>
      <w:r>
        <w:rPr>
          <w:rFonts w:ascii="Times New Roman" w:hAnsi="Times New Roman" w:cs="Times New Roman"/>
          <w:sz w:val="18"/>
          <w:szCs w:val="18"/>
        </w:rPr>
        <w:t>rdır. Memurun azarlanması için b</w:t>
      </w:r>
      <w:r w:rsidRPr="00B9478F">
        <w:rPr>
          <w:rFonts w:ascii="Times New Roman" w:hAnsi="Times New Roman" w:cs="Times New Roman"/>
          <w:sz w:val="18"/>
          <w:szCs w:val="18"/>
        </w:rPr>
        <w:t>kz</w:t>
      </w:r>
      <w:r>
        <w:rPr>
          <w:rFonts w:ascii="Times New Roman" w:hAnsi="Times New Roman" w:cs="Times New Roman"/>
          <w:sz w:val="18"/>
          <w:szCs w:val="18"/>
        </w:rPr>
        <w:t>.,</w:t>
      </w:r>
      <w:r w:rsidRPr="00B9478F">
        <w:rPr>
          <w:rFonts w:ascii="Times New Roman" w:hAnsi="Times New Roman" w:cs="Times New Roman"/>
          <w:sz w:val="18"/>
          <w:szCs w:val="18"/>
        </w:rPr>
        <w:t xml:space="preserve"> İnal, a.g.e., s. 99.</w:t>
      </w:r>
    </w:p>
  </w:footnote>
  <w:footnote w:id="94">
    <w:p w14:paraId="6119D4AE"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Cevdet Paşa, </w:t>
      </w:r>
      <w:r w:rsidRPr="00B9478F">
        <w:rPr>
          <w:rFonts w:ascii="Times New Roman" w:hAnsi="Times New Roman" w:cs="Times New Roman"/>
          <w:b/>
          <w:sz w:val="18"/>
          <w:szCs w:val="18"/>
        </w:rPr>
        <w:t>Tezâkir</w:t>
      </w:r>
      <w:r w:rsidRPr="00B9478F">
        <w:rPr>
          <w:rFonts w:ascii="Times New Roman" w:hAnsi="Times New Roman" w:cs="Times New Roman"/>
          <w:sz w:val="18"/>
          <w:szCs w:val="18"/>
        </w:rPr>
        <w:t>, C. 13-20, s. 127.</w:t>
      </w:r>
    </w:p>
  </w:footnote>
  <w:footnote w:id="95">
    <w:p w14:paraId="37010D60"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İnal, a.g.e., s. 99.</w:t>
      </w:r>
    </w:p>
  </w:footnote>
  <w:footnote w:id="96">
    <w:p w14:paraId="3E6AE082"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Ziya Nur Aksun, </w:t>
      </w:r>
      <w:r w:rsidRPr="00B9478F">
        <w:rPr>
          <w:rFonts w:ascii="Times New Roman" w:hAnsi="Times New Roman" w:cs="Times New Roman"/>
          <w:b/>
          <w:sz w:val="18"/>
          <w:szCs w:val="18"/>
        </w:rPr>
        <w:t>Osmanlı Tarihi</w:t>
      </w:r>
      <w:r w:rsidRPr="00B9478F">
        <w:rPr>
          <w:rFonts w:ascii="Times New Roman" w:hAnsi="Times New Roman" w:cs="Times New Roman"/>
          <w:sz w:val="18"/>
          <w:szCs w:val="18"/>
        </w:rPr>
        <w:t>, C. 3, Ötüken Neşriyat, İstanbul, 1994, s. 351.</w:t>
      </w:r>
    </w:p>
  </w:footnote>
  <w:footnote w:id="97">
    <w:p w14:paraId="2533C3C1"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Kıbrıslı Mehmed Emin Paşa, düşünce olarak yapılan reformları desteklemesine rağmen; Ali ve Fuad Paşalara nazaran daha gelenekçi düşünceye sahipti. Fransız yazar Ubicini, “II. Mahmud’un Jön Türkleri” ve “Abdülmecid’in Jön Türkleri” olarak iki reformcu parti olarak dönemin bürokrasisini iki gruba ayırmıştır. Kıbrıslı Mehmed Emin Paşa’nın gelenekçi düşünce yapısını, “II. Mahmud’un Jön Türkü” kategorisinde yer vermiştir. Böylece Ubicini, Mehmed Paşa’yı geçmişten kopmayan, eski kurumları ıslah etmek isteyen birinci grup olarak nitelendirmiştir. “Abdülmecid’in Jön Türkü” kategorisi olan ikinci reformist grupta ise; Reşid Paşa liderliğinde Ali ve Fuad Paşaların olduğunu beyan etmiştir. Bkz. Timur, a.g.e., s. 80.</w:t>
      </w:r>
    </w:p>
  </w:footnote>
  <w:footnote w:id="98">
    <w:p w14:paraId="4DE98580"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Davison, a.g.e., s. 108.</w:t>
      </w:r>
    </w:p>
  </w:footnote>
  <w:footnote w:id="99">
    <w:p w14:paraId="12B356CB"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Karal, a.g.e., C.VI. s. 113.</w:t>
      </w:r>
    </w:p>
  </w:footnote>
  <w:footnote w:id="100">
    <w:p w14:paraId="051574AE"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sz w:val="18"/>
          <w:szCs w:val="18"/>
        </w:rPr>
        <w:t>İnal, a.g.e., s. 37.</w:t>
      </w:r>
    </w:p>
  </w:footnote>
  <w:footnote w:id="101">
    <w:p w14:paraId="2329DCE7" w14:textId="77777777" w:rsidR="00E868C0" w:rsidRDefault="00E868C0" w:rsidP="00447687">
      <w:pPr>
        <w:pStyle w:val="DipnotMetni"/>
        <w:ind w:firstLine="0"/>
      </w:pPr>
      <w:r>
        <w:rPr>
          <w:rStyle w:val="DipnotBavurusu"/>
        </w:rPr>
        <w:footnoteRef/>
      </w:r>
      <w:r>
        <w:t xml:space="preserve"> </w:t>
      </w:r>
      <w:r w:rsidRPr="00B9478F">
        <w:rPr>
          <w:rFonts w:ascii="Times New Roman" w:hAnsi="Times New Roman" w:cs="Times New Roman"/>
          <w:sz w:val="18"/>
          <w:szCs w:val="18"/>
        </w:rPr>
        <w:t>İnal, a.g.e., s. 37.</w:t>
      </w:r>
    </w:p>
  </w:footnote>
  <w:footnote w:id="102">
    <w:p w14:paraId="180C4B68" w14:textId="77777777" w:rsidR="00E868C0" w:rsidRDefault="00E868C0" w:rsidP="00447687">
      <w:pPr>
        <w:pStyle w:val="DipnotMetni"/>
        <w:ind w:firstLine="0"/>
      </w:pPr>
      <w:r>
        <w:rPr>
          <w:rStyle w:val="DipnotBavurusu"/>
        </w:rPr>
        <w:footnoteRef/>
      </w:r>
      <w:r>
        <w:t xml:space="preserve"> </w:t>
      </w:r>
      <w:r w:rsidRPr="00B9478F">
        <w:rPr>
          <w:rFonts w:ascii="Times New Roman" w:hAnsi="Times New Roman" w:cs="Times New Roman"/>
          <w:sz w:val="18"/>
          <w:szCs w:val="18"/>
        </w:rPr>
        <w:t xml:space="preserve">Cevdet Paşa, </w:t>
      </w:r>
      <w:r w:rsidRPr="00B9478F">
        <w:rPr>
          <w:rFonts w:ascii="Times New Roman" w:hAnsi="Times New Roman" w:cs="Times New Roman"/>
          <w:b/>
          <w:sz w:val="18"/>
          <w:szCs w:val="18"/>
        </w:rPr>
        <w:t>Tezâkir</w:t>
      </w:r>
      <w:r w:rsidRPr="00B9478F">
        <w:rPr>
          <w:rFonts w:ascii="Times New Roman" w:hAnsi="Times New Roman" w:cs="Times New Roman"/>
          <w:sz w:val="18"/>
          <w:szCs w:val="18"/>
        </w:rPr>
        <w:t>, C. 13-20, s. 9</w:t>
      </w:r>
      <w:r>
        <w:rPr>
          <w:rFonts w:ascii="Times New Roman" w:hAnsi="Times New Roman" w:cs="Times New Roman"/>
          <w:sz w:val="18"/>
          <w:szCs w:val="18"/>
        </w:rPr>
        <w:t>.</w:t>
      </w:r>
    </w:p>
  </w:footnote>
  <w:footnote w:id="103">
    <w:p w14:paraId="2AB5A52E" w14:textId="77777777" w:rsidR="00E868C0" w:rsidRDefault="00E868C0" w:rsidP="00447687">
      <w:pPr>
        <w:pStyle w:val="DipnotMetni"/>
        <w:ind w:firstLine="0"/>
      </w:pPr>
      <w:r>
        <w:rPr>
          <w:rStyle w:val="DipnotBavurusu"/>
        </w:rPr>
        <w:footnoteRef/>
      </w:r>
      <w:r>
        <w:t xml:space="preserve"> </w:t>
      </w:r>
      <w:r w:rsidRPr="00B9478F">
        <w:rPr>
          <w:rFonts w:ascii="Times New Roman" w:hAnsi="Times New Roman" w:cs="Times New Roman"/>
          <w:sz w:val="18"/>
          <w:szCs w:val="18"/>
        </w:rPr>
        <w:t xml:space="preserve">Ahmet Şimşirgil, </w:t>
      </w:r>
      <w:r w:rsidRPr="00B9478F">
        <w:rPr>
          <w:rFonts w:ascii="Times New Roman" w:hAnsi="Times New Roman" w:cs="Times New Roman"/>
          <w:b/>
          <w:sz w:val="18"/>
          <w:szCs w:val="18"/>
        </w:rPr>
        <w:t>Kayı IX,</w:t>
      </w:r>
      <w:r w:rsidRPr="00B9478F">
        <w:rPr>
          <w:rFonts w:ascii="Times New Roman" w:hAnsi="Times New Roman" w:cs="Times New Roman"/>
          <w:sz w:val="18"/>
          <w:szCs w:val="18"/>
        </w:rPr>
        <w:t xml:space="preserve"> Timaş Yayınları, İstanbul, 2018, s. 157.</w:t>
      </w:r>
    </w:p>
  </w:footnote>
  <w:footnote w:id="104">
    <w:p w14:paraId="158EABBB" w14:textId="77777777" w:rsidR="00E868C0" w:rsidRDefault="00E868C0" w:rsidP="00447687">
      <w:pPr>
        <w:pStyle w:val="DipnotMetni"/>
        <w:ind w:firstLine="0"/>
      </w:pPr>
      <w:r>
        <w:rPr>
          <w:rStyle w:val="DipnotBavurusu"/>
        </w:rPr>
        <w:footnoteRef/>
      </w:r>
      <w:r>
        <w:t xml:space="preserve"> </w:t>
      </w:r>
      <w:r w:rsidRPr="00B9478F">
        <w:rPr>
          <w:rFonts w:ascii="Times New Roman" w:hAnsi="Times New Roman" w:cs="Times New Roman"/>
          <w:sz w:val="18"/>
          <w:szCs w:val="18"/>
        </w:rPr>
        <w:t>İnal, a.g.e., s. 89.</w:t>
      </w:r>
    </w:p>
  </w:footnote>
  <w:footnote w:id="105">
    <w:p w14:paraId="1D5EEC7E" w14:textId="77777777" w:rsidR="00E868C0" w:rsidRDefault="00E868C0" w:rsidP="003C33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Ser-asker Rıza Paşa, Murad Efendi’yi tahta çıkarmak istemiştir. Bu maksatla sultanın ölümü üzerine, Kıbrıslı Mehmed Emin Paşa’yı oyalayarak bir müddet sultanın dairesine almamıştır. Fakat Rıza Paşa bu isteğinin gerçekleştiremeyeceğinin farkına varmış olmalı ki, kendisinin Murad taraftarı olduğu düşüncesinin Abdülaziz nazarında yok olması için abisi Abdülmecid’in vefatı üzerine herkesten önce, Abdülaziz’in dairesine giderek, haberi vermeye çalışmıştır. Daha sonra vükelâ arasında tahta kimin çıkacağı üzerine anlaşmazlık yaşanmış, sonunda Abdülaziz’i destekleyen gürûh galip gelmiştir. Bkz. Cevdet Paşa, </w:t>
      </w:r>
      <w:r w:rsidRPr="00B9478F">
        <w:rPr>
          <w:rFonts w:ascii="Times New Roman" w:hAnsi="Times New Roman" w:cs="Times New Roman"/>
          <w:b/>
          <w:sz w:val="18"/>
          <w:szCs w:val="18"/>
        </w:rPr>
        <w:t>Tezâkir</w:t>
      </w:r>
      <w:r w:rsidRPr="00B9478F">
        <w:rPr>
          <w:rFonts w:ascii="Times New Roman" w:hAnsi="Times New Roman" w:cs="Times New Roman"/>
          <w:sz w:val="18"/>
          <w:szCs w:val="18"/>
        </w:rPr>
        <w:t>, C. 13-20, s. 131.</w:t>
      </w:r>
    </w:p>
  </w:footnote>
  <w:footnote w:id="106">
    <w:p w14:paraId="5DA36328" w14:textId="77777777" w:rsidR="00E868C0" w:rsidRDefault="00E868C0" w:rsidP="003C3329">
      <w:pPr>
        <w:pStyle w:val="DipnotMetni"/>
        <w:ind w:left="720" w:hanging="720"/>
      </w:pPr>
      <w:r>
        <w:rPr>
          <w:rStyle w:val="DipnotBavurusu"/>
        </w:rPr>
        <w:footnoteRef/>
      </w:r>
      <w:r>
        <w:t xml:space="preserve"> </w:t>
      </w:r>
      <w:r w:rsidRPr="00B9478F">
        <w:rPr>
          <w:rFonts w:ascii="Times New Roman" w:hAnsi="Times New Roman" w:cs="Times New Roman"/>
          <w:sz w:val="18"/>
          <w:szCs w:val="18"/>
        </w:rPr>
        <w:t>Mithat Sertoğlu</w:t>
      </w:r>
      <w:r w:rsidRPr="00B9478F">
        <w:rPr>
          <w:rFonts w:ascii="Times New Roman" w:hAnsi="Times New Roman" w:cs="Times New Roman"/>
          <w:b/>
          <w:sz w:val="18"/>
          <w:szCs w:val="18"/>
        </w:rPr>
        <w:t>, Mufassal Osmanlı Tarihi Resimli - Haritalı</w:t>
      </w:r>
      <w:r w:rsidRPr="00B9478F">
        <w:rPr>
          <w:rFonts w:ascii="Times New Roman" w:hAnsi="Times New Roman" w:cs="Times New Roman"/>
          <w:sz w:val="18"/>
          <w:szCs w:val="18"/>
        </w:rPr>
        <w:t>, C. VI, Türk Tarih Kurumu, Basımevi, Ankara, 2011, s. 3114.</w:t>
      </w:r>
    </w:p>
  </w:footnote>
  <w:footnote w:id="107">
    <w:p w14:paraId="601FD703" w14:textId="77777777" w:rsidR="00E868C0" w:rsidRDefault="00E868C0" w:rsidP="003C3329">
      <w:pPr>
        <w:pStyle w:val="DipnotMetni"/>
        <w:ind w:firstLine="0"/>
      </w:pPr>
      <w:r>
        <w:rPr>
          <w:rStyle w:val="DipnotBavurusu"/>
        </w:rPr>
        <w:footnoteRef/>
      </w:r>
      <w:r>
        <w:t xml:space="preserve"> </w:t>
      </w:r>
      <w:r w:rsidRPr="00B9478F">
        <w:rPr>
          <w:rFonts w:ascii="Times New Roman" w:hAnsi="Times New Roman" w:cs="Times New Roman"/>
          <w:sz w:val="18"/>
          <w:szCs w:val="18"/>
        </w:rPr>
        <w:t>Sertoğlu, a.g.e., s. 3116.</w:t>
      </w:r>
    </w:p>
  </w:footnote>
  <w:footnote w:id="108">
    <w:p w14:paraId="408873FE" w14:textId="77777777" w:rsidR="00E868C0" w:rsidRDefault="00E868C0" w:rsidP="003C3329">
      <w:pPr>
        <w:pStyle w:val="DipnotMetni"/>
        <w:ind w:firstLine="0"/>
      </w:pPr>
      <w:r>
        <w:rPr>
          <w:rStyle w:val="DipnotBavurusu"/>
        </w:rPr>
        <w:footnoteRef/>
      </w:r>
      <w:r>
        <w:t xml:space="preserve"> </w:t>
      </w:r>
      <w:r w:rsidRPr="00B9478F">
        <w:rPr>
          <w:rFonts w:ascii="Times New Roman" w:hAnsi="Times New Roman" w:cs="Times New Roman"/>
          <w:sz w:val="18"/>
          <w:szCs w:val="18"/>
        </w:rPr>
        <w:t xml:space="preserve">Yılmaz Öztuna, </w:t>
      </w:r>
      <w:r w:rsidRPr="00B9478F">
        <w:rPr>
          <w:rFonts w:ascii="Times New Roman" w:hAnsi="Times New Roman" w:cs="Times New Roman"/>
          <w:b/>
          <w:sz w:val="18"/>
          <w:szCs w:val="18"/>
        </w:rPr>
        <w:t>Abdülaziz</w:t>
      </w:r>
      <w:r>
        <w:rPr>
          <w:rFonts w:ascii="Times New Roman" w:hAnsi="Times New Roman" w:cs="Times New Roman"/>
          <w:sz w:val="18"/>
          <w:szCs w:val="18"/>
        </w:rPr>
        <w:t>, C. I, Türk Ansiklopedisi, Milli Eğitim Basımevi, İstanbul, 1988, s. 49.</w:t>
      </w:r>
    </w:p>
  </w:footnote>
  <w:footnote w:id="109">
    <w:p w14:paraId="4DD6B250" w14:textId="77777777" w:rsidR="00E868C0" w:rsidRDefault="00E868C0" w:rsidP="003C3329">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Elif Ayvalık, </w:t>
      </w:r>
      <w:r w:rsidRPr="00B9478F">
        <w:rPr>
          <w:rFonts w:ascii="Times New Roman" w:hAnsi="Times New Roman" w:cs="Times New Roman"/>
          <w:b/>
          <w:sz w:val="18"/>
          <w:szCs w:val="18"/>
        </w:rPr>
        <w:t>Osmanlı Devleti’nde Darbeler ( II. Osman, II. Selim ve Abdülaziz Örneği)</w:t>
      </w:r>
      <w:r w:rsidRPr="00B9478F">
        <w:rPr>
          <w:rFonts w:ascii="Times New Roman" w:hAnsi="Times New Roman" w:cs="Times New Roman"/>
          <w:sz w:val="18"/>
          <w:szCs w:val="18"/>
        </w:rPr>
        <w:t>, Yayınlanmış Yüksek Lisans Tezi), Karabük Üniversitesi, Sosyal Bilimler Enstitüsü, Karabük: 2018, s. 56.</w:t>
      </w:r>
    </w:p>
  </w:footnote>
  <w:footnote w:id="110">
    <w:p w14:paraId="40837523" w14:textId="77777777" w:rsidR="00E868C0" w:rsidRDefault="00E868C0" w:rsidP="003C3329">
      <w:pPr>
        <w:pStyle w:val="DipnotMetni"/>
        <w:ind w:left="720" w:hanging="720"/>
      </w:pPr>
      <w:r>
        <w:rPr>
          <w:rStyle w:val="DipnotBavurusu"/>
        </w:rPr>
        <w:footnoteRef/>
      </w:r>
      <w:r>
        <w:t xml:space="preserve"> </w:t>
      </w:r>
      <w:r w:rsidRPr="00B9478F">
        <w:rPr>
          <w:rFonts w:ascii="Times New Roman" w:hAnsi="Times New Roman" w:cs="Times New Roman"/>
          <w:sz w:val="18"/>
          <w:szCs w:val="18"/>
        </w:rPr>
        <w:t>Reşat Kaynar,</w:t>
      </w:r>
      <w:r>
        <w:rPr>
          <w:rFonts w:ascii="Times New Roman" w:hAnsi="Times New Roman" w:cs="Times New Roman"/>
          <w:sz w:val="18"/>
          <w:szCs w:val="18"/>
        </w:rPr>
        <w:t xml:space="preserve"> </w:t>
      </w:r>
      <w:r>
        <w:rPr>
          <w:rFonts w:ascii="Times New Roman" w:hAnsi="Times New Roman" w:cs="Times New Roman"/>
          <w:b/>
          <w:sz w:val="18"/>
          <w:szCs w:val="18"/>
        </w:rPr>
        <w:t>Mustafa Reşid Paşa ve Tanzimat</w:t>
      </w:r>
      <w:r>
        <w:rPr>
          <w:rFonts w:ascii="Times New Roman" w:hAnsi="Times New Roman" w:cs="Times New Roman"/>
          <w:sz w:val="18"/>
          <w:szCs w:val="18"/>
        </w:rPr>
        <w:t>,</w:t>
      </w:r>
      <w:r>
        <w:rPr>
          <w:rFonts w:ascii="Times New Roman" w:hAnsi="Times New Roman" w:cs="Times New Roman"/>
          <w:b/>
          <w:sz w:val="18"/>
          <w:szCs w:val="18"/>
        </w:rPr>
        <w:t xml:space="preserve"> </w:t>
      </w:r>
      <w:r>
        <w:rPr>
          <w:rFonts w:ascii="Times New Roman" w:hAnsi="Times New Roman" w:cs="Times New Roman"/>
          <w:sz w:val="18"/>
          <w:szCs w:val="18"/>
        </w:rPr>
        <w:t>Türk Tarih Kurumu Basımevi, Ankara, 1985, s. 167.</w:t>
      </w:r>
    </w:p>
  </w:footnote>
  <w:footnote w:id="111">
    <w:p w14:paraId="0E31A3E6" w14:textId="77777777" w:rsidR="00E868C0" w:rsidRDefault="00E868C0" w:rsidP="00447687">
      <w:pPr>
        <w:pStyle w:val="DipnotMetni"/>
        <w:ind w:left="720" w:hanging="720"/>
      </w:pPr>
      <w:r>
        <w:rPr>
          <w:rStyle w:val="DipnotBavurusu"/>
        </w:rPr>
        <w:footnoteRef/>
      </w:r>
      <w:r>
        <w:t xml:space="preserve"> </w:t>
      </w:r>
      <w:r>
        <w:rPr>
          <w:rFonts w:ascii="Times New Roman" w:hAnsi="Times New Roman" w:cs="Times New Roman"/>
          <w:sz w:val="18"/>
          <w:szCs w:val="18"/>
        </w:rPr>
        <w:t>İnal, a.g.e., s. 86.</w:t>
      </w:r>
    </w:p>
  </w:footnote>
  <w:footnote w:id="112">
    <w:p w14:paraId="21695C6A" w14:textId="77777777" w:rsidR="00E868C0" w:rsidRDefault="00E868C0" w:rsidP="00447687">
      <w:pPr>
        <w:pStyle w:val="DipnotMetni"/>
        <w:ind w:left="720" w:hanging="720"/>
      </w:pPr>
      <w:r>
        <w:rPr>
          <w:rStyle w:val="DipnotBavurusu"/>
        </w:rPr>
        <w:footnoteRef/>
      </w:r>
      <w:r>
        <w:t xml:space="preserve"> </w:t>
      </w:r>
      <w:r w:rsidRPr="00B9478F">
        <w:rPr>
          <w:rFonts w:ascii="Times New Roman" w:hAnsi="Times New Roman" w:cs="Times New Roman"/>
          <w:color w:val="000000"/>
          <w:sz w:val="18"/>
          <w:szCs w:val="18"/>
        </w:rPr>
        <w:t>Bu mesele Girit valisi Veli Paşa’nın tahrîrâtı üzerine ortaya çıkmıştır. Tahriratın merkeze ulaşmasıyla beraber tahrirat devlet ricâli arasında sert tartışmalara neden olmuştur. Dönemin şeyhülislamı Arif Efendi, mühtedilerin irtidadı ile ilgili bir değişikliğin olmadığını belirtirken, Mustafa Reşid Paşa da konuya dair ferman ile İslâm’dan olanların irtidadına kapı açıldığını ve bu tür mevzuların fermandan sonra ortaya çıktığını belirtmiştir. Reşid Paşa’nın bu söylemine Mehmed Emin Paşa da, Avrupa devletlerinin “siz bu hakları kendiliğinizden vermezseniz konferansta konu müzakere olur ve anlaşmaya eklenir” dediklerini, bu</w:t>
      </w:r>
      <w:r w:rsidRPr="00B9478F">
        <w:rPr>
          <w:rFonts w:ascii="Times New Roman" w:hAnsi="Times New Roman" w:cs="Times New Roman"/>
          <w:color w:val="FF0000"/>
          <w:sz w:val="18"/>
          <w:szCs w:val="18"/>
        </w:rPr>
        <w:t xml:space="preserve"> </w:t>
      </w:r>
      <w:r w:rsidRPr="00B9478F">
        <w:rPr>
          <w:rFonts w:ascii="Times New Roman" w:hAnsi="Times New Roman" w:cs="Times New Roman"/>
          <w:color w:val="000000"/>
          <w:sz w:val="18"/>
          <w:szCs w:val="18"/>
        </w:rPr>
        <w:t xml:space="preserve">bağlamda fermanı zaruretten yayınladıklarını söylemiştir. Reşid Paşa da, “sizin indinizdeki zaruret benim indimde müsellem değildir” diyerek devamında şunları söylemiştir: “Burada süferâ ile akd olunan meclisler konferans değil miydi ve sonra ahde girmedi mi? Hem de dört kişinin zaruret var demesiyle bu makule umur-ı muazzama yürür mü? Böyle şeylerde eşrafı kavm bulunup ta vakfı hal olmak lazım gelirdi” ifadeleriyle Mehmed Emin Paşa’nın fikirlerine karşı olduğunu belirtmiştir. Devlet adamları arasında gerçekleşen bu konuşmaya Reşid Paşa bir hayli sinirlenmiştir. Reşid Paşa’nın sakinleşmesi için Yusuf Kâmil Paşa devreye girmiştir. Bkz. </w:t>
      </w:r>
      <w:r w:rsidRPr="00B9478F">
        <w:rPr>
          <w:rStyle w:val="FootnoteCharacters"/>
          <w:rFonts w:ascii="Times New Roman" w:hAnsi="Times New Roman" w:cs="Times New Roman"/>
          <w:color w:val="000000"/>
          <w:sz w:val="18"/>
          <w:szCs w:val="18"/>
          <w:vertAlign w:val="baseline"/>
        </w:rPr>
        <w:t xml:space="preserve">Cevdet Paşa, </w:t>
      </w:r>
      <w:r w:rsidRPr="00B9478F">
        <w:rPr>
          <w:rStyle w:val="FootnoteCharacters"/>
          <w:rFonts w:ascii="Times New Roman" w:hAnsi="Times New Roman" w:cs="Times New Roman"/>
          <w:b/>
          <w:bCs/>
          <w:color w:val="000000"/>
          <w:sz w:val="18"/>
          <w:szCs w:val="18"/>
          <w:vertAlign w:val="baseline"/>
        </w:rPr>
        <w:t>Tezâkir</w:t>
      </w:r>
      <w:r w:rsidRPr="00B9478F">
        <w:rPr>
          <w:rStyle w:val="FootnoteCharacters"/>
          <w:rFonts w:ascii="Times New Roman" w:hAnsi="Times New Roman" w:cs="Times New Roman"/>
          <w:color w:val="000000"/>
          <w:sz w:val="18"/>
          <w:szCs w:val="18"/>
          <w:vertAlign w:val="baseline"/>
        </w:rPr>
        <w:t>, C. 13-20, s. 20.</w:t>
      </w:r>
    </w:p>
  </w:footnote>
  <w:footnote w:id="113">
    <w:p w14:paraId="620B0847" w14:textId="77777777" w:rsidR="00E868C0" w:rsidRDefault="00E868C0" w:rsidP="00854DA0">
      <w:pPr>
        <w:pStyle w:val="DipnotMetni"/>
        <w:ind w:left="720" w:hanging="720"/>
      </w:pPr>
      <w:r>
        <w:rPr>
          <w:rStyle w:val="DipnotBavurusu"/>
        </w:rPr>
        <w:footnoteRef/>
      </w:r>
      <w:r>
        <w:t xml:space="preserve"> </w:t>
      </w:r>
      <w:r w:rsidRPr="00B9478F">
        <w:rPr>
          <w:rFonts w:ascii="Times New Roman" w:hAnsi="Times New Roman" w:cs="Times New Roman"/>
          <w:sz w:val="18"/>
          <w:szCs w:val="18"/>
        </w:rPr>
        <w:t>Mustafa Reşid Paşa, Islahat Fermanı’nın ilanı üzerine bir layiha yayınlayarak ferman ile ilgili düşüncelerini belirtmiştir. Islahat Fermanı’nın bazı maddelerine çok şiddetli itiraz etmiştir. Yazdığı layihasında fermanda bahsedilen düzenlemelerin toplumda huzursuzluk yaratacağı ve dış müdahalelere zemin hazırlayacağı belli bir durum iken devletin ortaya çıkacak muhtemel hadiselere karşı hazırlık yapmamasını eleştirmiştir. Ayrıca Mustafa Reşid Paşa, Islahat Fermanı’nın müsavat maddesine karşı muhalefet etmiş, bundan ötürü devletin başında bulunanları sert biçimde eleştirmiş ve eleştirilerini bulunduğu her mecliste dile getirmiştir.</w:t>
      </w:r>
      <w:r>
        <w:rPr>
          <w:rFonts w:ascii="Times New Roman" w:hAnsi="Times New Roman" w:cs="Times New Roman"/>
          <w:sz w:val="18"/>
          <w:szCs w:val="18"/>
        </w:rPr>
        <w:t xml:space="preserve"> Bkz., Afyoncu, a.g.e., s. 124.</w:t>
      </w:r>
    </w:p>
  </w:footnote>
  <w:footnote w:id="114">
    <w:p w14:paraId="5C49675B" w14:textId="77777777" w:rsidR="00E868C0" w:rsidRDefault="00E868C0" w:rsidP="00854DA0">
      <w:pPr>
        <w:pStyle w:val="DipnotMetni"/>
        <w:ind w:left="720" w:hanging="720"/>
      </w:pPr>
      <w:r>
        <w:rPr>
          <w:rStyle w:val="DipnotBavurusu"/>
        </w:rPr>
        <w:footnoteRef/>
      </w:r>
      <w:r>
        <w:t xml:space="preserve"> </w:t>
      </w:r>
      <w:r w:rsidRPr="00B9478F">
        <w:rPr>
          <w:rStyle w:val="DipnotKarakterleri"/>
          <w:rFonts w:cs="Times New Roman"/>
          <w:sz w:val="18"/>
          <w:szCs w:val="18"/>
        </w:rPr>
        <w:t xml:space="preserve">Cevdet Paşa, </w:t>
      </w:r>
      <w:r w:rsidRPr="00B9478F">
        <w:rPr>
          <w:rStyle w:val="DipnotKarakterleri"/>
          <w:rFonts w:cs="Times New Roman"/>
          <w:b/>
          <w:sz w:val="18"/>
          <w:szCs w:val="18"/>
        </w:rPr>
        <w:t>Tezâkir</w:t>
      </w:r>
      <w:r w:rsidRPr="00B9478F">
        <w:rPr>
          <w:rStyle w:val="DipnotKarakterleri"/>
          <w:rFonts w:cs="Times New Roman"/>
          <w:sz w:val="18"/>
          <w:szCs w:val="18"/>
        </w:rPr>
        <w:t>, C. 13-20, s. 22.</w:t>
      </w:r>
    </w:p>
  </w:footnote>
  <w:footnote w:id="115">
    <w:p w14:paraId="070EE68D" w14:textId="77777777" w:rsidR="00E868C0" w:rsidRDefault="00E868C0" w:rsidP="00854DA0">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Cevdet Paşa, </w:t>
      </w:r>
      <w:r w:rsidRPr="00B9478F">
        <w:rPr>
          <w:rFonts w:ascii="Times New Roman" w:hAnsi="Times New Roman" w:cs="Times New Roman"/>
          <w:b/>
          <w:sz w:val="18"/>
          <w:szCs w:val="18"/>
        </w:rPr>
        <w:t>Tezâkir</w:t>
      </w:r>
      <w:r>
        <w:rPr>
          <w:rFonts w:ascii="Times New Roman" w:hAnsi="Times New Roman" w:cs="Times New Roman"/>
          <w:sz w:val="18"/>
          <w:szCs w:val="18"/>
        </w:rPr>
        <w:t>, C. 1-12, s. 86.</w:t>
      </w:r>
    </w:p>
  </w:footnote>
  <w:footnote w:id="116">
    <w:p w14:paraId="61AF768D" w14:textId="77777777" w:rsidR="00E868C0" w:rsidRDefault="00E868C0" w:rsidP="00854DA0">
      <w:pPr>
        <w:pStyle w:val="DipnotMetni"/>
        <w:ind w:left="720" w:hanging="720"/>
      </w:pPr>
      <w:r>
        <w:rPr>
          <w:rStyle w:val="DipnotBavurusu"/>
        </w:rPr>
        <w:footnoteRef/>
      </w:r>
      <w:r>
        <w:t xml:space="preserve"> </w:t>
      </w:r>
      <w:r w:rsidRPr="00B9478F">
        <w:rPr>
          <w:rFonts w:ascii="Times New Roman" w:hAnsi="Times New Roman" w:cs="Times New Roman"/>
          <w:sz w:val="18"/>
          <w:szCs w:val="18"/>
        </w:rPr>
        <w:t>İnal</w:t>
      </w:r>
      <w:r>
        <w:rPr>
          <w:rFonts w:ascii="Times New Roman" w:hAnsi="Times New Roman" w:cs="Times New Roman"/>
          <w:sz w:val="18"/>
          <w:szCs w:val="18"/>
        </w:rPr>
        <w:t>, a.g.e., s. 88.</w:t>
      </w:r>
    </w:p>
  </w:footnote>
  <w:footnote w:id="117">
    <w:p w14:paraId="2363FC6E" w14:textId="77777777" w:rsidR="00E868C0" w:rsidRDefault="00E868C0" w:rsidP="00854DA0">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Emine Atılgan Gümüşsoy, </w:t>
      </w:r>
      <w:r w:rsidRPr="00B9478F">
        <w:rPr>
          <w:rFonts w:ascii="Times New Roman" w:hAnsi="Times New Roman" w:cs="Times New Roman"/>
          <w:b/>
          <w:sz w:val="18"/>
          <w:szCs w:val="18"/>
        </w:rPr>
        <w:t>Keçecizâde Mehmed Fuad Paşa</w:t>
      </w:r>
      <w:r w:rsidRPr="00B9478F">
        <w:rPr>
          <w:rFonts w:ascii="Times New Roman" w:hAnsi="Times New Roman" w:cs="Times New Roman"/>
          <w:sz w:val="18"/>
          <w:szCs w:val="18"/>
        </w:rPr>
        <w:t>, (Yayınlanmış Doktora Tezi), Gazi Üniversitesi Sosyal Bilimler Enstitüsü, Ankara: 2006, s. 297.</w:t>
      </w:r>
    </w:p>
  </w:footnote>
  <w:footnote w:id="118">
    <w:p w14:paraId="4DD7CF71" w14:textId="77777777" w:rsidR="00E868C0" w:rsidRDefault="00E868C0" w:rsidP="00854DA0">
      <w:pPr>
        <w:pStyle w:val="DipnotMetni"/>
        <w:ind w:firstLine="0"/>
      </w:pPr>
      <w:r>
        <w:rPr>
          <w:rStyle w:val="DipnotBavurusu"/>
        </w:rPr>
        <w:footnoteRef/>
      </w:r>
      <w:r>
        <w:t xml:space="preserve"> </w:t>
      </w:r>
      <w:r w:rsidRPr="00B9478F">
        <w:rPr>
          <w:rFonts w:ascii="Times New Roman" w:hAnsi="Times New Roman" w:cs="Times New Roman"/>
          <w:sz w:val="18"/>
          <w:szCs w:val="18"/>
        </w:rPr>
        <w:t>Gümüşsoy, a.g.t., s. 297.</w:t>
      </w:r>
    </w:p>
  </w:footnote>
  <w:footnote w:id="119">
    <w:p w14:paraId="6B3E06D4" w14:textId="77777777" w:rsidR="00E868C0" w:rsidRDefault="00E868C0" w:rsidP="00854DA0">
      <w:pPr>
        <w:pStyle w:val="DipnotMetni"/>
        <w:ind w:firstLine="0"/>
      </w:pPr>
      <w:r>
        <w:rPr>
          <w:rStyle w:val="DipnotBavurusu"/>
        </w:rPr>
        <w:footnoteRef/>
      </w:r>
      <w:r>
        <w:t xml:space="preserve"> </w:t>
      </w:r>
      <w:r w:rsidRPr="00B9478F">
        <w:rPr>
          <w:rFonts w:ascii="Times New Roman" w:hAnsi="Times New Roman" w:cs="Times New Roman"/>
          <w:sz w:val="18"/>
          <w:szCs w:val="18"/>
        </w:rPr>
        <w:t>Ziya</w:t>
      </w:r>
      <w:r>
        <w:rPr>
          <w:rFonts w:ascii="Times New Roman" w:hAnsi="Times New Roman" w:cs="Times New Roman"/>
          <w:sz w:val="18"/>
          <w:szCs w:val="18"/>
        </w:rPr>
        <w:t xml:space="preserve"> Paşa, a.g.e., s. 118.</w:t>
      </w:r>
    </w:p>
  </w:footnote>
  <w:footnote w:id="120">
    <w:p w14:paraId="4598D89E" w14:textId="77777777" w:rsidR="00E868C0" w:rsidRDefault="00E868C0" w:rsidP="00854DA0">
      <w:pPr>
        <w:pStyle w:val="DipnotMetni"/>
        <w:ind w:firstLine="0"/>
      </w:pPr>
      <w:r>
        <w:rPr>
          <w:rStyle w:val="DipnotBavurusu"/>
        </w:rPr>
        <w:footnoteRef/>
      </w:r>
      <w:r>
        <w:t xml:space="preserve"> </w:t>
      </w:r>
      <w:r w:rsidRPr="00B9478F">
        <w:rPr>
          <w:rFonts w:ascii="Times New Roman" w:hAnsi="Times New Roman" w:cs="Times New Roman"/>
          <w:sz w:val="18"/>
          <w:szCs w:val="18"/>
        </w:rPr>
        <w:t>Taşkesnlioğlu, a.g.e, s.,107</w:t>
      </w:r>
      <w:r>
        <w:rPr>
          <w:rFonts w:ascii="Times New Roman" w:hAnsi="Times New Roman" w:cs="Times New Roman"/>
          <w:sz w:val="18"/>
          <w:szCs w:val="18"/>
        </w:rPr>
        <w:t>.</w:t>
      </w:r>
    </w:p>
  </w:footnote>
  <w:footnote w:id="121">
    <w:p w14:paraId="13BB0AEE" w14:textId="77777777" w:rsidR="00E868C0" w:rsidRDefault="00E868C0" w:rsidP="00854DA0">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Kemal Saylan, </w:t>
      </w:r>
      <w:r w:rsidRPr="00B9478F">
        <w:rPr>
          <w:rFonts w:ascii="Times New Roman" w:hAnsi="Times New Roman" w:cs="Times New Roman"/>
          <w:b/>
          <w:sz w:val="18"/>
          <w:szCs w:val="18"/>
        </w:rPr>
        <w:t>II. Abdülhamit’in Atadığı İlk Şeyhülislam Kara Halil Efendi</w:t>
      </w:r>
      <w:r w:rsidRPr="00B9478F">
        <w:rPr>
          <w:rFonts w:ascii="Times New Roman" w:hAnsi="Times New Roman" w:cs="Times New Roman"/>
          <w:sz w:val="18"/>
          <w:szCs w:val="18"/>
        </w:rPr>
        <w:t>, Kitabevi Yayınları, İstanbul 2020, s. 58.</w:t>
      </w:r>
    </w:p>
  </w:footnote>
  <w:footnote w:id="122">
    <w:p w14:paraId="099F04A9" w14:textId="77777777" w:rsidR="00E868C0" w:rsidRDefault="00E868C0" w:rsidP="00854DA0">
      <w:pPr>
        <w:pStyle w:val="DipnotMetni"/>
        <w:ind w:left="720" w:hanging="720"/>
      </w:pPr>
      <w:r>
        <w:rPr>
          <w:rStyle w:val="DipnotBavurusu"/>
        </w:rPr>
        <w:footnoteRef/>
      </w:r>
      <w:r>
        <w:t xml:space="preserve"> </w:t>
      </w:r>
      <w:r w:rsidRPr="00B9478F">
        <w:rPr>
          <w:rFonts w:ascii="Times New Roman" w:hAnsi="Times New Roman" w:cs="Times New Roman"/>
          <w:sz w:val="18"/>
          <w:szCs w:val="18"/>
          <w:shd w:val="clear" w:color="auto" w:fill="FFFFFF"/>
        </w:rPr>
        <w:t>BOA. C.BH</w:t>
      </w:r>
      <w:r w:rsidRPr="00B9478F">
        <w:rPr>
          <w:rFonts w:ascii="Times New Roman" w:hAnsi="Times New Roman" w:cs="Times New Roman"/>
          <w:b/>
          <w:sz w:val="18"/>
          <w:szCs w:val="18"/>
          <w:shd w:val="clear" w:color="auto" w:fill="FFFFFF"/>
        </w:rPr>
        <w:t>.</w:t>
      </w:r>
      <w:r w:rsidRPr="00B9478F">
        <w:rPr>
          <w:rFonts w:ascii="Times New Roman" w:hAnsi="Times New Roman" w:cs="Times New Roman"/>
          <w:sz w:val="18"/>
          <w:szCs w:val="18"/>
          <w:shd w:val="clear" w:color="auto" w:fill="FFFFFF"/>
        </w:rPr>
        <w:t xml:space="preserve"> ( Cevdet Bahriye Evrakı), No: 6/294. H.29/M/1275.</w:t>
      </w:r>
    </w:p>
  </w:footnote>
  <w:footnote w:id="123">
    <w:p w14:paraId="348283B6" w14:textId="77777777" w:rsidR="00E868C0" w:rsidRDefault="00E868C0" w:rsidP="00854DA0">
      <w:pPr>
        <w:pStyle w:val="DipnotMetni"/>
        <w:ind w:left="720" w:hanging="720"/>
      </w:pPr>
      <w:r>
        <w:rPr>
          <w:rStyle w:val="DipnotBavurusu"/>
        </w:rPr>
        <w:footnoteRef/>
      </w:r>
      <w:r>
        <w:t xml:space="preserve"> </w:t>
      </w:r>
      <w:r w:rsidRPr="00B9478F">
        <w:rPr>
          <w:rFonts w:ascii="Times New Roman" w:hAnsi="Times New Roman" w:cs="Times New Roman"/>
          <w:sz w:val="18"/>
          <w:szCs w:val="18"/>
          <w:shd w:val="clear" w:color="auto" w:fill="FFFFFF"/>
        </w:rPr>
        <w:t>BOA.</w:t>
      </w:r>
      <w:r w:rsidRPr="00B9478F">
        <w:rPr>
          <w:rFonts w:ascii="Times New Roman" w:hAnsi="Times New Roman" w:cs="Times New Roman"/>
          <w:b/>
          <w:sz w:val="18"/>
          <w:szCs w:val="18"/>
          <w:shd w:val="clear" w:color="auto" w:fill="FFFFFF"/>
        </w:rPr>
        <w:t xml:space="preserve"> </w:t>
      </w:r>
      <w:r w:rsidRPr="00B9478F">
        <w:rPr>
          <w:rFonts w:ascii="Times New Roman" w:hAnsi="Times New Roman" w:cs="Times New Roman"/>
          <w:sz w:val="18"/>
          <w:szCs w:val="18"/>
          <w:shd w:val="clear" w:color="auto" w:fill="FFFFFF"/>
        </w:rPr>
        <w:t>A.MKT. NZD</w:t>
      </w:r>
      <w:r>
        <w:rPr>
          <w:rFonts w:ascii="Times New Roman" w:hAnsi="Times New Roman" w:cs="Times New Roman"/>
          <w:sz w:val="18"/>
          <w:szCs w:val="18"/>
          <w:shd w:val="clear" w:color="auto" w:fill="FFFFFF"/>
        </w:rPr>
        <w:t>.</w:t>
      </w:r>
      <w:r>
        <w:rPr>
          <w:rFonts w:ascii="Times New Roman" w:hAnsi="Times New Roman" w:cs="Times New Roman"/>
          <w:sz w:val="18"/>
          <w:szCs w:val="18"/>
        </w:rPr>
        <w:t xml:space="preserve"> ( Sâdaret Mektûbî Nezâret ve Devâir Evrakı), No: 18/98. H.17/M/1267.</w:t>
      </w:r>
    </w:p>
  </w:footnote>
  <w:footnote w:id="124">
    <w:p w14:paraId="0E03BF6D" w14:textId="77777777" w:rsidR="00E868C0" w:rsidRDefault="00E868C0" w:rsidP="00854DA0">
      <w:pPr>
        <w:pStyle w:val="DipnotMetni"/>
        <w:ind w:left="720" w:hanging="720"/>
      </w:pPr>
      <w:r>
        <w:rPr>
          <w:rStyle w:val="DipnotBavurusu"/>
        </w:rPr>
        <w:footnoteRef/>
      </w:r>
      <w:r>
        <w:t xml:space="preserve"> </w:t>
      </w:r>
      <w:r w:rsidRPr="00B9478F">
        <w:rPr>
          <w:rFonts w:ascii="Times New Roman" w:hAnsi="Times New Roman" w:cs="Times New Roman"/>
          <w:sz w:val="18"/>
          <w:szCs w:val="18"/>
        </w:rPr>
        <w:t xml:space="preserve">Adem Köşlü- Halil Tekiner, “Madalyalı Cildiyeciler”, </w:t>
      </w:r>
      <w:r w:rsidRPr="00B9478F">
        <w:rPr>
          <w:rFonts w:ascii="Times New Roman" w:hAnsi="Times New Roman" w:cs="Times New Roman"/>
          <w:b/>
          <w:bCs/>
          <w:color w:val="000000"/>
          <w:sz w:val="18"/>
          <w:szCs w:val="18"/>
        </w:rPr>
        <w:t>Dermatoloji Tarihi</w:t>
      </w:r>
      <w:r w:rsidRPr="00B9478F">
        <w:rPr>
          <w:rFonts w:ascii="Times New Roman" w:hAnsi="Times New Roman" w:cs="Times New Roman"/>
          <w:sz w:val="18"/>
          <w:szCs w:val="18"/>
        </w:rPr>
        <w:t>, 2017, s. 44.</w:t>
      </w:r>
    </w:p>
  </w:footnote>
  <w:footnote w:id="125">
    <w:p w14:paraId="40D37810" w14:textId="77777777" w:rsidR="00E868C0" w:rsidRDefault="00E868C0" w:rsidP="00854DA0">
      <w:pPr>
        <w:pStyle w:val="DipnotMetni"/>
        <w:ind w:firstLine="0"/>
      </w:pPr>
      <w:r>
        <w:rPr>
          <w:rStyle w:val="DipnotBavurusu"/>
        </w:rPr>
        <w:footnoteRef/>
      </w:r>
      <w:r>
        <w:t xml:space="preserve"> </w:t>
      </w:r>
      <w:r w:rsidRPr="00B9478F">
        <w:rPr>
          <w:rFonts w:ascii="Times New Roman" w:hAnsi="Times New Roman" w:cs="Times New Roman"/>
          <w:sz w:val="18"/>
          <w:szCs w:val="18"/>
        </w:rPr>
        <w:t xml:space="preserve">İbrahim Artuk, “Nişan”, </w:t>
      </w:r>
      <w:r w:rsidRPr="00B9478F">
        <w:rPr>
          <w:rFonts w:ascii="Times New Roman" w:hAnsi="Times New Roman" w:cs="Times New Roman"/>
          <w:b/>
          <w:sz w:val="18"/>
          <w:szCs w:val="18"/>
        </w:rPr>
        <w:t>TDV. İslam Ansiklopedisi</w:t>
      </w:r>
      <w:r w:rsidRPr="00B9478F">
        <w:rPr>
          <w:rFonts w:ascii="Times New Roman" w:hAnsi="Times New Roman" w:cs="Times New Roman"/>
          <w:sz w:val="18"/>
          <w:szCs w:val="18"/>
        </w:rPr>
        <w:t>, C. 33, İstanbul, 2007, s. 155.</w:t>
      </w:r>
    </w:p>
  </w:footnote>
  <w:footnote w:id="126">
    <w:p w14:paraId="0BB1D1E3" w14:textId="77777777" w:rsidR="00E868C0" w:rsidRDefault="00E868C0" w:rsidP="00854DA0">
      <w:pPr>
        <w:pStyle w:val="DipnotMetni"/>
        <w:ind w:firstLine="0"/>
      </w:pPr>
      <w:r>
        <w:rPr>
          <w:rStyle w:val="DipnotBavurusu"/>
        </w:rPr>
        <w:footnoteRef/>
      </w:r>
      <w:r>
        <w:t xml:space="preserve"> </w:t>
      </w:r>
      <w:r w:rsidRPr="00B9478F">
        <w:rPr>
          <w:rFonts w:ascii="Times New Roman" w:hAnsi="Times New Roman" w:cs="Times New Roman"/>
          <w:sz w:val="18"/>
          <w:szCs w:val="18"/>
          <w:shd w:val="clear" w:color="auto" w:fill="FFFFFF"/>
        </w:rPr>
        <w:t>BOA. İ.DH. No: 546/38013</w:t>
      </w:r>
      <w:r w:rsidRPr="00B9478F">
        <w:rPr>
          <w:rFonts w:ascii="Times New Roman" w:hAnsi="Times New Roman" w:cs="Times New Roman"/>
          <w:color w:val="000000"/>
          <w:sz w:val="18"/>
          <w:szCs w:val="18"/>
          <w:shd w:val="clear" w:color="auto" w:fill="FFFFFF"/>
        </w:rPr>
        <w:t>. H.18/L/1282.</w:t>
      </w:r>
    </w:p>
  </w:footnote>
  <w:footnote w:id="127">
    <w:p w14:paraId="3FCD9D4C" w14:textId="77777777" w:rsidR="00E868C0" w:rsidRDefault="00E868C0" w:rsidP="00854DA0">
      <w:pPr>
        <w:pStyle w:val="DipnotMetni"/>
        <w:ind w:firstLine="0"/>
      </w:pPr>
      <w:r>
        <w:rPr>
          <w:rStyle w:val="DipnotBavurusu"/>
        </w:rPr>
        <w:footnoteRef/>
      </w:r>
      <w:r>
        <w:t xml:space="preserve"> </w:t>
      </w:r>
      <w:r w:rsidRPr="00B9478F">
        <w:rPr>
          <w:rFonts w:ascii="Times New Roman" w:hAnsi="Times New Roman" w:cs="Times New Roman"/>
          <w:sz w:val="18"/>
          <w:szCs w:val="18"/>
        </w:rPr>
        <w:t>Çiçek, a.g.e., s. 463</w:t>
      </w:r>
      <w:r>
        <w:rPr>
          <w:rFonts w:ascii="Times New Roman" w:hAnsi="Times New Roman" w:cs="Times New Roman"/>
          <w:sz w:val="18"/>
          <w:szCs w:val="18"/>
        </w:rPr>
        <w:t>.</w:t>
      </w:r>
    </w:p>
  </w:footnote>
  <w:footnote w:id="128">
    <w:p w14:paraId="4E18506A" w14:textId="77777777" w:rsidR="00E868C0" w:rsidRDefault="00E868C0" w:rsidP="00854DA0">
      <w:pPr>
        <w:pStyle w:val="DipnotMetni"/>
        <w:ind w:firstLine="0"/>
      </w:pPr>
      <w:r>
        <w:rPr>
          <w:rStyle w:val="DipnotBavurusu"/>
        </w:rPr>
        <w:footnoteRef/>
      </w:r>
      <w:r>
        <w:t xml:space="preserve"> </w:t>
      </w:r>
      <w:r w:rsidRPr="005657D1">
        <w:rPr>
          <w:rFonts w:ascii="Times New Roman" w:hAnsi="Times New Roman" w:cs="Times New Roman"/>
          <w:sz w:val="18"/>
          <w:szCs w:val="18"/>
          <w:shd w:val="clear" w:color="auto" w:fill="FFFFFF"/>
        </w:rPr>
        <w:t>Çiçek, a.g e., s. 463.</w:t>
      </w:r>
    </w:p>
  </w:footnote>
  <w:footnote w:id="129">
    <w:p w14:paraId="15D1CA40" w14:textId="77777777" w:rsidR="00E868C0" w:rsidRDefault="00E868C0" w:rsidP="00854DA0">
      <w:pPr>
        <w:pStyle w:val="DipnotMetni"/>
        <w:ind w:firstLine="0"/>
      </w:pPr>
      <w:r>
        <w:rPr>
          <w:rStyle w:val="DipnotBavurusu"/>
        </w:rPr>
        <w:footnoteRef/>
      </w:r>
      <w:r>
        <w:t xml:space="preserve"> </w:t>
      </w:r>
      <w:r w:rsidRPr="005657D1">
        <w:rPr>
          <w:rFonts w:ascii="Times New Roman" w:hAnsi="Times New Roman" w:cs="Times New Roman"/>
          <w:sz w:val="18"/>
          <w:szCs w:val="18"/>
        </w:rPr>
        <w:t>Karal, a.g.e., C. VI, s. 113.</w:t>
      </w:r>
    </w:p>
  </w:footnote>
  <w:footnote w:id="130">
    <w:p w14:paraId="2C48C7A0" w14:textId="77777777" w:rsidR="00E868C0" w:rsidRDefault="00E868C0" w:rsidP="00854DA0">
      <w:pPr>
        <w:pStyle w:val="DipnotMetni"/>
        <w:ind w:firstLine="0"/>
      </w:pPr>
      <w:r>
        <w:rPr>
          <w:rStyle w:val="DipnotBavurusu"/>
        </w:rPr>
        <w:footnoteRef/>
      </w:r>
      <w:r>
        <w:t xml:space="preserve"> </w:t>
      </w:r>
      <w:r w:rsidRPr="005657D1">
        <w:rPr>
          <w:rStyle w:val="DipnotKarakterleri"/>
          <w:rFonts w:cs="Times New Roman"/>
          <w:sz w:val="18"/>
          <w:szCs w:val="18"/>
        </w:rPr>
        <w:t>D</w:t>
      </w:r>
      <w:r w:rsidRPr="005657D1">
        <w:rPr>
          <w:rFonts w:ascii="Times New Roman" w:hAnsi="Times New Roman" w:cs="Times New Roman"/>
          <w:sz w:val="18"/>
          <w:szCs w:val="18"/>
        </w:rPr>
        <w:t>avison</w:t>
      </w:r>
      <w:r>
        <w:rPr>
          <w:rFonts w:ascii="Times New Roman" w:hAnsi="Times New Roman" w:cs="Times New Roman"/>
          <w:sz w:val="18"/>
          <w:szCs w:val="18"/>
        </w:rPr>
        <w:t>, a.g.e., s. 107.</w:t>
      </w:r>
    </w:p>
  </w:footnote>
  <w:footnote w:id="131">
    <w:p w14:paraId="7F1F1ED0" w14:textId="77777777" w:rsidR="00E868C0" w:rsidRDefault="00E868C0" w:rsidP="00854DA0">
      <w:pPr>
        <w:pStyle w:val="DipnotMetni"/>
        <w:ind w:firstLine="0"/>
      </w:pPr>
      <w:r>
        <w:rPr>
          <w:rStyle w:val="DipnotBavurusu"/>
        </w:rPr>
        <w:footnoteRef/>
      </w:r>
      <w:r>
        <w:t xml:space="preserve"> </w:t>
      </w:r>
      <w:r w:rsidRPr="005657D1">
        <w:rPr>
          <w:rStyle w:val="DipnotKarakterleri"/>
          <w:rFonts w:cs="Times New Roman"/>
          <w:sz w:val="18"/>
          <w:szCs w:val="18"/>
        </w:rPr>
        <w:t>İnal, a.g.e., s. 83.</w:t>
      </w:r>
    </w:p>
  </w:footnote>
  <w:footnote w:id="132">
    <w:p w14:paraId="67EDFBA9" w14:textId="77777777" w:rsidR="00E868C0" w:rsidRDefault="00E868C0" w:rsidP="00854DA0">
      <w:pPr>
        <w:pStyle w:val="DipnotMetni"/>
        <w:ind w:firstLine="0"/>
      </w:pPr>
      <w:r>
        <w:rPr>
          <w:rStyle w:val="DipnotBavurusu"/>
        </w:rPr>
        <w:footnoteRef/>
      </w:r>
      <w:r>
        <w:t xml:space="preserve"> </w:t>
      </w:r>
      <w:r w:rsidRPr="005657D1">
        <w:rPr>
          <w:rFonts w:ascii="Times New Roman" w:hAnsi="Times New Roman" w:cs="Times New Roman"/>
          <w:sz w:val="18"/>
          <w:szCs w:val="18"/>
        </w:rPr>
        <w:t xml:space="preserve">Feridun Emecen, “Akka”, </w:t>
      </w:r>
      <w:r w:rsidRPr="005657D1">
        <w:rPr>
          <w:rFonts w:ascii="Times New Roman" w:hAnsi="Times New Roman" w:cs="Times New Roman"/>
          <w:b/>
          <w:bCs/>
          <w:sz w:val="18"/>
          <w:szCs w:val="18"/>
        </w:rPr>
        <w:t>TDV. İslam Ansiklopedisi</w:t>
      </w:r>
      <w:r w:rsidRPr="005657D1">
        <w:rPr>
          <w:rFonts w:ascii="Times New Roman" w:hAnsi="Times New Roman" w:cs="Times New Roman"/>
          <w:sz w:val="18"/>
          <w:szCs w:val="18"/>
        </w:rPr>
        <w:t>, C. 2, İstanbul, 1989, s. 266-267.</w:t>
      </w:r>
    </w:p>
  </w:footnote>
  <w:footnote w:id="133">
    <w:p w14:paraId="2FDC6407" w14:textId="171F7C29" w:rsidR="00E868C0" w:rsidRDefault="00E868C0" w:rsidP="00854DA0">
      <w:pPr>
        <w:pStyle w:val="DipnotMetni"/>
        <w:ind w:firstLine="0"/>
      </w:pPr>
      <w:r>
        <w:rPr>
          <w:rStyle w:val="DipnotBavurusu"/>
        </w:rPr>
        <w:footnoteRef/>
      </w:r>
      <w:r>
        <w:t xml:space="preserve"> </w:t>
      </w:r>
      <w:r w:rsidRPr="005657D1">
        <w:rPr>
          <w:rFonts w:ascii="Times New Roman" w:hAnsi="Times New Roman" w:cs="Times New Roman"/>
          <w:sz w:val="18"/>
          <w:szCs w:val="18"/>
        </w:rPr>
        <w:t>İnal, a.g.e</w:t>
      </w:r>
      <w:r>
        <w:rPr>
          <w:rFonts w:ascii="Times New Roman" w:hAnsi="Times New Roman" w:cs="Times New Roman"/>
          <w:sz w:val="18"/>
          <w:szCs w:val="18"/>
        </w:rPr>
        <w:t>.</w:t>
      </w:r>
      <w:r w:rsidRPr="005657D1">
        <w:rPr>
          <w:rFonts w:ascii="Times New Roman" w:hAnsi="Times New Roman" w:cs="Times New Roman"/>
          <w:sz w:val="18"/>
          <w:szCs w:val="18"/>
        </w:rPr>
        <w:t>, s. 83; Melek Hanım bu sürenin iki yıl olduğunu ifade etmektedir.</w:t>
      </w:r>
    </w:p>
  </w:footnote>
  <w:footnote w:id="134">
    <w:p w14:paraId="34F62E05" w14:textId="77777777" w:rsidR="00E868C0" w:rsidRDefault="00E868C0" w:rsidP="00854DA0">
      <w:pPr>
        <w:pStyle w:val="DipnotMetni"/>
        <w:ind w:firstLine="0"/>
      </w:pPr>
      <w:r>
        <w:rPr>
          <w:rStyle w:val="DipnotBavurusu"/>
        </w:rPr>
        <w:footnoteRef/>
      </w:r>
      <w:r>
        <w:t xml:space="preserve"> </w:t>
      </w:r>
      <w:r w:rsidRPr="005657D1">
        <w:rPr>
          <w:rStyle w:val="FootnoteCharacters"/>
          <w:rFonts w:ascii="Times New Roman" w:hAnsi="Times New Roman" w:cs="Times New Roman"/>
          <w:color w:val="000000"/>
          <w:sz w:val="18"/>
          <w:szCs w:val="18"/>
          <w:vertAlign w:val="baseline"/>
        </w:rPr>
        <w:t>Melek Hanım</w:t>
      </w:r>
      <w:r>
        <w:rPr>
          <w:rStyle w:val="FootnoteCharacters"/>
          <w:rFonts w:ascii="Times New Roman" w:hAnsi="Times New Roman" w:cs="Times New Roman"/>
          <w:color w:val="000000"/>
          <w:sz w:val="18"/>
          <w:szCs w:val="18"/>
          <w:vertAlign w:val="baseline"/>
        </w:rPr>
        <w:t>, a.g.e., s. 40.</w:t>
      </w:r>
    </w:p>
  </w:footnote>
  <w:footnote w:id="135">
    <w:p w14:paraId="6350489C" w14:textId="77777777" w:rsidR="00E868C0" w:rsidRDefault="00E868C0" w:rsidP="009014EF">
      <w:pPr>
        <w:pStyle w:val="DipnotMetni"/>
        <w:ind w:firstLine="0"/>
      </w:pPr>
      <w:r>
        <w:rPr>
          <w:rStyle w:val="DipnotBavurusu"/>
        </w:rPr>
        <w:footnoteRef/>
      </w:r>
      <w:r>
        <w:t xml:space="preserve"> </w:t>
      </w:r>
      <w:r w:rsidRPr="005657D1">
        <w:rPr>
          <w:rFonts w:ascii="Times New Roman" w:hAnsi="Times New Roman" w:cs="Times New Roman"/>
          <w:sz w:val="18"/>
          <w:szCs w:val="18"/>
        </w:rPr>
        <w:t>Melek Hanım, a.g.e., s. 39-40.</w:t>
      </w:r>
    </w:p>
  </w:footnote>
  <w:footnote w:id="136">
    <w:p w14:paraId="19FE7DDD" w14:textId="77777777" w:rsidR="00E868C0" w:rsidRDefault="00E868C0" w:rsidP="009014EF">
      <w:pPr>
        <w:pStyle w:val="DipnotMetni"/>
        <w:ind w:firstLine="0"/>
      </w:pPr>
      <w:r>
        <w:rPr>
          <w:rStyle w:val="DipnotBavurusu"/>
        </w:rPr>
        <w:footnoteRef/>
      </w:r>
      <w:r>
        <w:t xml:space="preserve"> </w:t>
      </w:r>
      <w:r w:rsidRPr="005657D1">
        <w:rPr>
          <w:rFonts w:ascii="Times New Roman" w:hAnsi="Times New Roman" w:cs="Times New Roman"/>
          <w:sz w:val="18"/>
          <w:szCs w:val="18"/>
          <w:shd w:val="clear" w:color="auto" w:fill="FFFFFF"/>
        </w:rPr>
        <w:t>BOA. İ.DH. No: 94/4733. H.01/Z/1260</w:t>
      </w:r>
      <w:r w:rsidRPr="005657D1">
        <w:rPr>
          <w:rFonts w:ascii="Times New Roman" w:hAnsi="Times New Roman" w:cs="Times New Roman"/>
          <w:sz w:val="18"/>
          <w:szCs w:val="18"/>
        </w:rPr>
        <w:t>; İnal, a.g.e., s. 83.</w:t>
      </w:r>
    </w:p>
  </w:footnote>
  <w:footnote w:id="137">
    <w:p w14:paraId="532F3E0F" w14:textId="77777777" w:rsidR="00E868C0" w:rsidRDefault="00E868C0" w:rsidP="009014EF">
      <w:pPr>
        <w:pStyle w:val="DipnotMetni"/>
        <w:ind w:firstLine="0"/>
      </w:pPr>
      <w:r>
        <w:rPr>
          <w:rStyle w:val="DipnotBavurusu"/>
        </w:rPr>
        <w:footnoteRef/>
      </w:r>
      <w:r>
        <w:t xml:space="preserve"> </w:t>
      </w:r>
      <w:r w:rsidRPr="005657D1">
        <w:rPr>
          <w:rFonts w:ascii="Times New Roman" w:hAnsi="Times New Roman" w:cs="Times New Roman"/>
          <w:sz w:val="18"/>
          <w:szCs w:val="18"/>
          <w:shd w:val="clear" w:color="auto" w:fill="FFFFFF"/>
        </w:rPr>
        <w:t>BOA. A.MKT. ( Sadâret Mektûbî Kalemi), No: 215/68. H.04/N/1265.</w:t>
      </w:r>
    </w:p>
  </w:footnote>
  <w:footnote w:id="138">
    <w:p w14:paraId="566C96D2" w14:textId="77777777" w:rsidR="00E868C0" w:rsidRDefault="00E868C0" w:rsidP="009014EF">
      <w:pPr>
        <w:pStyle w:val="DipnotMetni"/>
        <w:ind w:firstLine="0"/>
      </w:pPr>
      <w:r>
        <w:rPr>
          <w:rStyle w:val="DipnotBavurusu"/>
        </w:rPr>
        <w:footnoteRef/>
      </w:r>
      <w:r>
        <w:t xml:space="preserve"> </w:t>
      </w:r>
      <w:r w:rsidRPr="005657D1">
        <w:rPr>
          <w:rFonts w:ascii="Times New Roman" w:hAnsi="Times New Roman" w:cs="Times New Roman"/>
          <w:sz w:val="18"/>
          <w:szCs w:val="18"/>
        </w:rPr>
        <w:t>Kıbrıslı-</w:t>
      </w:r>
      <w:r>
        <w:rPr>
          <w:rFonts w:ascii="Times New Roman" w:hAnsi="Times New Roman" w:cs="Times New Roman"/>
          <w:sz w:val="18"/>
          <w:szCs w:val="18"/>
        </w:rPr>
        <w:t>zâde, a.g.e., s. 76.</w:t>
      </w:r>
    </w:p>
  </w:footnote>
  <w:footnote w:id="139">
    <w:p w14:paraId="1EE2DA2C" w14:textId="77777777" w:rsidR="00E868C0" w:rsidRDefault="00E868C0" w:rsidP="00553EF7">
      <w:pPr>
        <w:pStyle w:val="DipnotMetni"/>
        <w:ind w:left="720" w:hanging="720"/>
      </w:pPr>
      <w:r>
        <w:rPr>
          <w:rStyle w:val="DipnotBavurusu"/>
        </w:rPr>
        <w:footnoteRef/>
      </w:r>
      <w:r>
        <w:t xml:space="preserve"> </w:t>
      </w:r>
      <w:r w:rsidRPr="005657D1">
        <w:rPr>
          <w:rFonts w:ascii="Times New Roman" w:hAnsi="Times New Roman" w:cs="Times New Roman"/>
          <w:sz w:val="18"/>
          <w:szCs w:val="18"/>
        </w:rPr>
        <w:t xml:space="preserve">Hakan Karagöz, “Belgrad-ı Dâr’ül Cihâd’da Osmanlı Hâkimiyetinin Yeniden Tesisi (1739)”, </w:t>
      </w:r>
      <w:r w:rsidRPr="005657D1">
        <w:rPr>
          <w:rFonts w:ascii="Times New Roman" w:hAnsi="Times New Roman" w:cs="Times New Roman"/>
          <w:b/>
          <w:bCs/>
          <w:sz w:val="18"/>
          <w:szCs w:val="18"/>
        </w:rPr>
        <w:t>Güney Doğu Avrupa Araştırmaları Dergisi</w:t>
      </w:r>
      <w:r w:rsidRPr="005657D1">
        <w:rPr>
          <w:rFonts w:ascii="Times New Roman" w:hAnsi="Times New Roman" w:cs="Times New Roman"/>
          <w:sz w:val="18"/>
          <w:szCs w:val="18"/>
        </w:rPr>
        <w:t>, S. 33,2008, s. 190-192.</w:t>
      </w:r>
    </w:p>
  </w:footnote>
  <w:footnote w:id="140">
    <w:p w14:paraId="7FD88254" w14:textId="77777777" w:rsidR="00E868C0" w:rsidRDefault="00E868C0" w:rsidP="00553EF7">
      <w:pPr>
        <w:pStyle w:val="DipnotMetni"/>
        <w:ind w:left="720" w:hanging="720"/>
      </w:pPr>
      <w:r>
        <w:rPr>
          <w:rStyle w:val="DipnotBavurusu"/>
        </w:rPr>
        <w:footnoteRef/>
      </w:r>
      <w:r>
        <w:t xml:space="preserve"> </w:t>
      </w:r>
      <w:r w:rsidRPr="005657D1">
        <w:rPr>
          <w:rFonts w:ascii="Times New Roman" w:hAnsi="Times New Roman" w:cs="Times New Roman"/>
          <w:sz w:val="18"/>
          <w:szCs w:val="18"/>
        </w:rPr>
        <w:t>İnal, a.g.e., s. 83.</w:t>
      </w:r>
    </w:p>
  </w:footnote>
  <w:footnote w:id="141">
    <w:p w14:paraId="300CC122" w14:textId="77777777" w:rsidR="00E868C0" w:rsidRDefault="00E868C0" w:rsidP="00553EF7">
      <w:pPr>
        <w:pStyle w:val="DipnotMetni"/>
        <w:ind w:left="720" w:hanging="720"/>
      </w:pPr>
      <w:r>
        <w:rPr>
          <w:rStyle w:val="DipnotBavurusu"/>
        </w:rPr>
        <w:footnoteRef/>
      </w:r>
      <w:r>
        <w:t xml:space="preserve"> </w:t>
      </w:r>
      <w:r w:rsidRPr="005657D1">
        <w:rPr>
          <w:rFonts w:ascii="Times New Roman" w:hAnsi="Times New Roman" w:cs="Times New Roman"/>
          <w:sz w:val="18"/>
          <w:szCs w:val="18"/>
        </w:rPr>
        <w:t>BOA. A.DVN. MHM. ( Sadâret Divân-ı Hümâyûn Mühimme Evrakı), No:  4/35. H.10/Ş/ 1264.</w:t>
      </w:r>
    </w:p>
  </w:footnote>
  <w:footnote w:id="142">
    <w:p w14:paraId="745A0F7D" w14:textId="77777777" w:rsidR="00E868C0" w:rsidRDefault="00E868C0" w:rsidP="00553EF7">
      <w:pPr>
        <w:pStyle w:val="DipnotMetni"/>
        <w:ind w:left="720" w:hanging="720"/>
      </w:pPr>
      <w:r>
        <w:rPr>
          <w:rStyle w:val="DipnotBavurusu"/>
        </w:rPr>
        <w:footnoteRef/>
      </w:r>
      <w:r>
        <w:t xml:space="preserve"> </w:t>
      </w:r>
      <w:r w:rsidRPr="005657D1">
        <w:rPr>
          <w:rStyle w:val="FootnoteCharacters"/>
          <w:rFonts w:ascii="Times New Roman" w:hAnsi="Times New Roman" w:cs="Times New Roman"/>
          <w:color w:val="000000"/>
          <w:sz w:val="18"/>
          <w:szCs w:val="18"/>
          <w:vertAlign w:val="baseline"/>
        </w:rPr>
        <w:t xml:space="preserve">BOA. İ.DH. No: 151/7853. H.01/Ş/1268.           </w:t>
      </w:r>
      <w:r w:rsidRPr="005657D1">
        <w:rPr>
          <w:rFonts w:ascii="Times New Roman" w:hAnsi="Times New Roman" w:cs="Times New Roman"/>
          <w:color w:val="000000"/>
          <w:sz w:val="18"/>
          <w:szCs w:val="18"/>
        </w:rPr>
        <w:t xml:space="preserve"> </w:t>
      </w:r>
    </w:p>
  </w:footnote>
  <w:footnote w:id="143">
    <w:p w14:paraId="3E111BF5" w14:textId="77777777" w:rsidR="00E868C0" w:rsidRDefault="00E868C0" w:rsidP="00553EF7">
      <w:pPr>
        <w:pStyle w:val="DipnotMetni"/>
        <w:ind w:left="720" w:hanging="720"/>
      </w:pPr>
      <w:r>
        <w:rPr>
          <w:rStyle w:val="DipnotBavurusu"/>
        </w:rPr>
        <w:footnoteRef/>
      </w:r>
      <w:r>
        <w:t xml:space="preserve"> </w:t>
      </w:r>
      <w:r w:rsidRPr="005657D1">
        <w:rPr>
          <w:rFonts w:ascii="Times New Roman" w:hAnsi="Times New Roman" w:cs="Times New Roman"/>
          <w:sz w:val="18"/>
          <w:szCs w:val="18"/>
        </w:rPr>
        <w:t>İnal, a.g.e., s. 83.</w:t>
      </w:r>
    </w:p>
  </w:footnote>
  <w:footnote w:id="144">
    <w:p w14:paraId="316A4F0F" w14:textId="77777777" w:rsidR="00E868C0" w:rsidRDefault="00E868C0" w:rsidP="00553EF7">
      <w:pPr>
        <w:pStyle w:val="DipnotMetni"/>
        <w:ind w:left="720" w:hanging="720"/>
      </w:pPr>
      <w:r>
        <w:rPr>
          <w:rStyle w:val="DipnotBavurusu"/>
        </w:rPr>
        <w:footnoteRef/>
      </w:r>
      <w:r>
        <w:t xml:space="preserve"> </w:t>
      </w:r>
      <w:r w:rsidRPr="005657D1">
        <w:rPr>
          <w:rFonts w:ascii="Times New Roman" w:hAnsi="Times New Roman" w:cs="Times New Roman"/>
          <w:sz w:val="18"/>
          <w:szCs w:val="18"/>
        </w:rPr>
        <w:t>BOA. İ.DH. No: 151/7853. H.01/Ş/1268.</w:t>
      </w:r>
    </w:p>
  </w:footnote>
  <w:footnote w:id="145">
    <w:p w14:paraId="5667D01C" w14:textId="77777777" w:rsidR="00E868C0" w:rsidRDefault="00E868C0" w:rsidP="00553EF7">
      <w:pPr>
        <w:pStyle w:val="DipnotMetni"/>
        <w:ind w:left="720" w:hanging="720"/>
      </w:pPr>
      <w:r>
        <w:rPr>
          <w:rStyle w:val="DipnotBavurusu"/>
        </w:rPr>
        <w:footnoteRef/>
      </w:r>
      <w:r>
        <w:t xml:space="preserve"> </w:t>
      </w:r>
      <w:r w:rsidRPr="005657D1">
        <w:rPr>
          <w:rFonts w:ascii="Times New Roman" w:hAnsi="Times New Roman" w:cs="Times New Roman"/>
          <w:sz w:val="18"/>
          <w:szCs w:val="18"/>
          <w:shd w:val="clear" w:color="auto" w:fill="FFFFFF"/>
        </w:rPr>
        <w:t>BOA</w:t>
      </w:r>
      <w:r>
        <w:rPr>
          <w:rFonts w:ascii="Times New Roman" w:hAnsi="Times New Roman" w:cs="Times New Roman"/>
          <w:sz w:val="18"/>
          <w:szCs w:val="18"/>
          <w:shd w:val="clear" w:color="auto" w:fill="FFFFFF"/>
        </w:rPr>
        <w:t>. İ.DH. No: 151/7853. H</w:t>
      </w:r>
      <w:r>
        <w:rPr>
          <w:rFonts w:ascii="Times New Roman" w:hAnsi="Times New Roman" w:cs="Times New Roman"/>
          <w:sz w:val="18"/>
          <w:szCs w:val="18"/>
        </w:rPr>
        <w:t>.01/Ş/1268.</w:t>
      </w:r>
    </w:p>
  </w:footnote>
  <w:footnote w:id="146">
    <w:p w14:paraId="67A79DF5" w14:textId="77777777" w:rsidR="00E868C0" w:rsidRDefault="00E868C0" w:rsidP="00553EF7">
      <w:pPr>
        <w:pStyle w:val="DipnotMetni"/>
        <w:ind w:left="720" w:hanging="720"/>
      </w:pPr>
      <w:r>
        <w:rPr>
          <w:rStyle w:val="DipnotBavurusu"/>
        </w:rPr>
        <w:footnoteRef/>
      </w:r>
      <w:r>
        <w:t xml:space="preserve"> </w:t>
      </w:r>
      <w:r>
        <w:rPr>
          <w:rFonts w:ascii="Times New Roman" w:hAnsi="Times New Roman" w:cs="Times New Roman"/>
          <w:sz w:val="18"/>
          <w:szCs w:val="18"/>
        </w:rPr>
        <w:t xml:space="preserve">İrene Çiroviç, “Osmanlı Kadını Temsilcilik ve İktidar: Melek Hanım Belgrad’da ( 1847-1848)”, </w:t>
      </w:r>
      <w:r>
        <w:rPr>
          <w:rFonts w:ascii="Times New Roman" w:hAnsi="Times New Roman" w:cs="Times New Roman"/>
          <w:b/>
          <w:sz w:val="18"/>
          <w:szCs w:val="18"/>
        </w:rPr>
        <w:t>Yunus Emre Enstitüsü</w:t>
      </w:r>
      <w:r>
        <w:rPr>
          <w:rFonts w:ascii="Times New Roman" w:hAnsi="Times New Roman" w:cs="Times New Roman"/>
          <w:sz w:val="18"/>
          <w:szCs w:val="18"/>
        </w:rPr>
        <w:t>, Belgrad, 2018, s. 363.</w:t>
      </w:r>
    </w:p>
  </w:footnote>
  <w:footnote w:id="147">
    <w:p w14:paraId="2463AD67" w14:textId="77777777" w:rsidR="00E868C0" w:rsidRDefault="00E868C0" w:rsidP="00553EF7">
      <w:pPr>
        <w:pStyle w:val="DipnotMetni"/>
        <w:ind w:left="720" w:hanging="720"/>
      </w:pPr>
      <w:r>
        <w:rPr>
          <w:rStyle w:val="DipnotBavurusu"/>
        </w:rPr>
        <w:footnoteRef/>
      </w:r>
      <w:r>
        <w:t xml:space="preserve"> </w:t>
      </w:r>
      <w:r>
        <w:rPr>
          <w:rFonts w:ascii="Times New Roman" w:hAnsi="Times New Roman" w:cs="Times New Roman"/>
          <w:sz w:val="18"/>
          <w:szCs w:val="18"/>
        </w:rPr>
        <w:t>Melek Hanım, a.g.e., s. 88</w:t>
      </w:r>
      <w:r w:rsidRPr="00A463BC">
        <w:rPr>
          <w:rFonts w:ascii="Times New Roman" w:hAnsi="Times New Roman" w:cs="Times New Roman"/>
          <w:sz w:val="18"/>
          <w:szCs w:val="18"/>
        </w:rPr>
        <w:t>.</w:t>
      </w:r>
    </w:p>
  </w:footnote>
  <w:footnote w:id="148">
    <w:p w14:paraId="1F000364"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Melek Hanım, a.g.e., s. 89.</w:t>
      </w:r>
    </w:p>
  </w:footnote>
  <w:footnote w:id="149">
    <w:p w14:paraId="5E8EC4EE" w14:textId="28E2EFB1"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Süreyya, a.g.e., C. 4, s. 1038.</w:t>
      </w:r>
    </w:p>
  </w:footnote>
  <w:footnote w:id="150">
    <w:p w14:paraId="2625C1BE"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BOA. A.TŞF. ( Sadâret Teşrifât Kalemi), No: 4/89. H.22/Ş/1264.</w:t>
      </w:r>
    </w:p>
  </w:footnote>
  <w:footnote w:id="151">
    <w:p w14:paraId="1186635A"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Osmanlı Devleti’nde müşîr 1826 yılında Yeniçeri Ocağı’nın kaldırılmasından sonra gerçek bir askeri rütbe halini almıştır. 25 Haziran 1832’de modern anlamda bir askeri rütbe şeklinde teşkil edildiği düşünülen müşîrlik rütbesi ilk defa resmen Ahmed Fevzi Paşa’ya verilmiştir. Bu dönemde üst subay olarak bilinen erkânla ümerâ sınıfındaki rütbe sıralaması da yeniden belirlenmiş ve binbaşı, kaymakam, miralay, mirlivâ, ferik ve müşîr şeklinde düzenleme yapılmıştır. Bkz.,Zekeriya Türkmen, “Müşir”, </w:t>
      </w:r>
      <w:r w:rsidRPr="00A463BC">
        <w:rPr>
          <w:rFonts w:ascii="Times New Roman" w:hAnsi="Times New Roman" w:cs="Times New Roman"/>
          <w:b/>
          <w:sz w:val="18"/>
          <w:szCs w:val="18"/>
        </w:rPr>
        <w:t>TDV. İslam Ansiklopedisi</w:t>
      </w:r>
      <w:r w:rsidRPr="00A463BC">
        <w:rPr>
          <w:rFonts w:ascii="Times New Roman" w:hAnsi="Times New Roman" w:cs="Times New Roman"/>
          <w:sz w:val="18"/>
          <w:szCs w:val="18"/>
        </w:rPr>
        <w:t>, C. 32, İstanbul, 2006, s. 160. Müşirlik rütbesi anlaşıldığı üzere Osmanlı Devleti’nde ordu bünyesinde en üst askeri rütbedir.</w:t>
      </w:r>
    </w:p>
  </w:footnote>
  <w:footnote w:id="152">
    <w:p w14:paraId="6B9E388D"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Uğur Ünal, </w:t>
      </w:r>
      <w:r w:rsidRPr="00A463BC">
        <w:rPr>
          <w:rFonts w:ascii="Times New Roman" w:hAnsi="Times New Roman" w:cs="Times New Roman"/>
          <w:b/>
          <w:bCs/>
          <w:sz w:val="18"/>
          <w:szCs w:val="18"/>
        </w:rPr>
        <w:t>Sultan Abdülaziz Devri Osmanlı Kara Ordusu (1861-1876)</w:t>
      </w:r>
      <w:r w:rsidRPr="00A463BC">
        <w:rPr>
          <w:rFonts w:ascii="Times New Roman" w:hAnsi="Times New Roman" w:cs="Times New Roman"/>
          <w:sz w:val="18"/>
          <w:szCs w:val="18"/>
        </w:rPr>
        <w:t>, (Yayınlanmış Doktora Tezi), Gazi Üniversitesi Sosyal Bilimler Enstitüsü, Yakınçağ Ana Bilim Dalı, Ankara: 2006, s. 96.</w:t>
      </w:r>
    </w:p>
  </w:footnote>
  <w:footnote w:id="153">
    <w:p w14:paraId="2FEC76A7"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BOA. İ.DH.</w:t>
      </w:r>
      <w:r>
        <w:rPr>
          <w:rFonts w:ascii="Times New Roman" w:hAnsi="Times New Roman" w:cs="Times New Roman"/>
          <w:sz w:val="18"/>
          <w:szCs w:val="18"/>
        </w:rPr>
        <w:t xml:space="preserve"> No: 240/14575. H.29/Za/1267.</w:t>
      </w:r>
    </w:p>
  </w:footnote>
  <w:footnote w:id="154">
    <w:p w14:paraId="1D90C135" w14:textId="77777777" w:rsidR="00E868C0" w:rsidRDefault="00E868C0" w:rsidP="00512AC5">
      <w:pPr>
        <w:pStyle w:val="DipnotMetni"/>
        <w:ind w:firstLine="0"/>
      </w:pPr>
      <w:r>
        <w:rPr>
          <w:rStyle w:val="DipnotBavurusu"/>
        </w:rPr>
        <w:footnoteRef/>
      </w:r>
      <w:r>
        <w:t xml:space="preserve"> </w:t>
      </w:r>
      <w:r w:rsidRPr="00A463BC">
        <w:rPr>
          <w:rFonts w:ascii="Times New Roman" w:hAnsi="Times New Roman" w:cs="Times New Roman"/>
          <w:sz w:val="18"/>
          <w:szCs w:val="18"/>
        </w:rPr>
        <w:t>BOA. A.DVN. ( Sadâret Divân-ı ( Beylikçi) Kalemi), No: 95/69. H.02/C/1270.</w:t>
      </w:r>
    </w:p>
  </w:footnote>
  <w:footnote w:id="155">
    <w:p w14:paraId="5550CE3E" w14:textId="77777777" w:rsidR="00E868C0" w:rsidRDefault="00E868C0" w:rsidP="00512AC5">
      <w:pPr>
        <w:pStyle w:val="DipnotMetni"/>
        <w:ind w:firstLine="0"/>
      </w:pPr>
      <w:r>
        <w:rPr>
          <w:rStyle w:val="DipnotBavurusu"/>
        </w:rPr>
        <w:footnoteRef/>
      </w:r>
      <w:r>
        <w:t xml:space="preserve"> </w:t>
      </w:r>
      <w:r w:rsidRPr="00A463BC">
        <w:rPr>
          <w:rFonts w:ascii="Times New Roman" w:hAnsi="Times New Roman" w:cs="Times New Roman"/>
          <w:sz w:val="18"/>
          <w:szCs w:val="18"/>
        </w:rPr>
        <w:t xml:space="preserve">Cevdet Paşa, </w:t>
      </w:r>
      <w:r w:rsidRPr="00A463BC">
        <w:rPr>
          <w:rFonts w:ascii="Times New Roman" w:hAnsi="Times New Roman" w:cs="Times New Roman"/>
          <w:b/>
          <w:sz w:val="18"/>
          <w:szCs w:val="18"/>
        </w:rPr>
        <w:t>Tezâkir</w:t>
      </w:r>
      <w:r w:rsidRPr="00A463BC">
        <w:rPr>
          <w:rFonts w:ascii="Times New Roman" w:hAnsi="Times New Roman" w:cs="Times New Roman"/>
          <w:sz w:val="18"/>
          <w:szCs w:val="18"/>
        </w:rPr>
        <w:t>, C. 21-39, s. 111.</w:t>
      </w:r>
    </w:p>
  </w:footnote>
  <w:footnote w:id="156">
    <w:p w14:paraId="1804FF03" w14:textId="77777777" w:rsidR="00E868C0" w:rsidRDefault="00E868C0" w:rsidP="00512AC5">
      <w:pPr>
        <w:pStyle w:val="DipnotMetni"/>
        <w:ind w:firstLine="0"/>
      </w:pPr>
      <w:r>
        <w:rPr>
          <w:rStyle w:val="DipnotBavurusu"/>
        </w:rPr>
        <w:footnoteRef/>
      </w:r>
      <w:r>
        <w:t xml:space="preserve"> </w:t>
      </w:r>
      <w:r w:rsidRPr="00A463BC">
        <w:rPr>
          <w:rFonts w:ascii="Times New Roman" w:hAnsi="Times New Roman" w:cs="Times New Roman"/>
          <w:sz w:val="18"/>
          <w:szCs w:val="18"/>
        </w:rPr>
        <w:t xml:space="preserve">Cevdet Paşa, </w:t>
      </w:r>
      <w:r w:rsidRPr="00A463BC">
        <w:rPr>
          <w:rFonts w:ascii="Times New Roman" w:hAnsi="Times New Roman" w:cs="Times New Roman"/>
          <w:b/>
          <w:sz w:val="18"/>
          <w:szCs w:val="18"/>
        </w:rPr>
        <w:t>Tezâkir</w:t>
      </w:r>
      <w:r w:rsidRPr="00A463BC">
        <w:rPr>
          <w:rFonts w:ascii="Times New Roman" w:hAnsi="Times New Roman" w:cs="Times New Roman"/>
          <w:sz w:val="18"/>
          <w:szCs w:val="18"/>
        </w:rPr>
        <w:t>, C. 21-39, s. 118.</w:t>
      </w:r>
    </w:p>
  </w:footnote>
  <w:footnote w:id="157">
    <w:p w14:paraId="12B7CB71" w14:textId="77777777" w:rsidR="00E868C0" w:rsidRDefault="00E868C0" w:rsidP="00512AC5">
      <w:pPr>
        <w:pStyle w:val="DipnotMetni"/>
        <w:ind w:firstLine="0"/>
      </w:pPr>
      <w:r>
        <w:rPr>
          <w:rStyle w:val="DipnotBavurusu"/>
        </w:rPr>
        <w:footnoteRef/>
      </w:r>
      <w:r>
        <w:t xml:space="preserve"> </w:t>
      </w:r>
      <w:r w:rsidRPr="00A463BC">
        <w:rPr>
          <w:rFonts w:ascii="Times New Roman" w:hAnsi="Times New Roman" w:cs="Times New Roman"/>
          <w:sz w:val="18"/>
          <w:szCs w:val="18"/>
        </w:rPr>
        <w:t xml:space="preserve">Cevdet Paşa, </w:t>
      </w:r>
      <w:r w:rsidRPr="00A463BC">
        <w:rPr>
          <w:rFonts w:ascii="Times New Roman" w:hAnsi="Times New Roman" w:cs="Times New Roman"/>
          <w:b/>
          <w:sz w:val="18"/>
          <w:szCs w:val="18"/>
        </w:rPr>
        <w:t>Tezâkir</w:t>
      </w:r>
      <w:r w:rsidRPr="00A463BC">
        <w:rPr>
          <w:rFonts w:ascii="Times New Roman" w:hAnsi="Times New Roman" w:cs="Times New Roman"/>
          <w:sz w:val="18"/>
          <w:szCs w:val="18"/>
        </w:rPr>
        <w:t>, C. 21-39, s. 129.</w:t>
      </w:r>
    </w:p>
  </w:footnote>
  <w:footnote w:id="158">
    <w:p w14:paraId="30046E1E" w14:textId="77777777" w:rsidR="00E868C0" w:rsidRDefault="00E868C0" w:rsidP="00512AC5">
      <w:pPr>
        <w:pStyle w:val="DipnotMetni"/>
        <w:ind w:firstLine="0"/>
      </w:pPr>
      <w:r>
        <w:rPr>
          <w:rStyle w:val="DipnotBavurusu"/>
        </w:rPr>
        <w:footnoteRef/>
      </w:r>
      <w:r>
        <w:t xml:space="preserve"> </w:t>
      </w:r>
      <w:r w:rsidRPr="00A463BC">
        <w:rPr>
          <w:rFonts w:ascii="Times New Roman" w:hAnsi="Times New Roman" w:cs="Times New Roman"/>
          <w:sz w:val="18"/>
          <w:szCs w:val="18"/>
        </w:rPr>
        <w:t>İnal, a.g.e</w:t>
      </w:r>
      <w:r>
        <w:rPr>
          <w:rFonts w:ascii="Times New Roman" w:hAnsi="Times New Roman" w:cs="Times New Roman"/>
          <w:sz w:val="18"/>
          <w:szCs w:val="18"/>
        </w:rPr>
        <w:t>., s. 85.</w:t>
      </w:r>
    </w:p>
  </w:footnote>
  <w:footnote w:id="159">
    <w:p w14:paraId="350133FD"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BOA. A.MKT. NZD. No: 90/42. H.13/Z/1269.</w:t>
      </w:r>
    </w:p>
  </w:footnote>
  <w:footnote w:id="160">
    <w:p w14:paraId="0A344881"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BOA.</w:t>
      </w:r>
      <w:r w:rsidRPr="00A463BC">
        <w:rPr>
          <w:rFonts w:ascii="Times New Roman" w:hAnsi="Times New Roman" w:cs="Times New Roman"/>
          <w:b/>
          <w:sz w:val="18"/>
          <w:szCs w:val="18"/>
        </w:rPr>
        <w:t xml:space="preserve"> </w:t>
      </w:r>
      <w:r w:rsidRPr="00A463BC">
        <w:rPr>
          <w:rFonts w:ascii="Times New Roman" w:hAnsi="Times New Roman" w:cs="Times New Roman"/>
          <w:sz w:val="18"/>
          <w:szCs w:val="18"/>
        </w:rPr>
        <w:t>İ.DH.</w:t>
      </w:r>
      <w:r w:rsidRPr="00A463BC">
        <w:rPr>
          <w:rFonts w:ascii="Times New Roman" w:hAnsi="Times New Roman" w:cs="Times New Roman"/>
          <w:b/>
          <w:sz w:val="18"/>
          <w:szCs w:val="18"/>
        </w:rPr>
        <w:t xml:space="preserve"> </w:t>
      </w:r>
      <w:r w:rsidRPr="00A463BC">
        <w:rPr>
          <w:rFonts w:ascii="Times New Roman" w:hAnsi="Times New Roman" w:cs="Times New Roman"/>
          <w:sz w:val="18"/>
          <w:szCs w:val="18"/>
        </w:rPr>
        <w:t>No: 272/16994. H.02/Ş/1269.</w:t>
      </w:r>
    </w:p>
  </w:footnote>
  <w:footnote w:id="161">
    <w:p w14:paraId="12CE3D4E" w14:textId="77777777" w:rsidR="00E868C0" w:rsidRDefault="00E868C0" w:rsidP="00512AC5">
      <w:pPr>
        <w:pStyle w:val="DipnotMetni"/>
        <w:ind w:left="720" w:hanging="720"/>
      </w:pPr>
      <w:r>
        <w:rPr>
          <w:rStyle w:val="DipnotBavurusu"/>
        </w:rPr>
        <w:footnoteRef/>
      </w:r>
      <w:r>
        <w:t xml:space="preserve"> </w:t>
      </w:r>
      <w:r w:rsidRPr="00A463BC">
        <w:rPr>
          <w:rStyle w:val="FootnoteCharacters"/>
          <w:rFonts w:ascii="Times New Roman" w:hAnsi="Times New Roman" w:cs="Times New Roman"/>
          <w:sz w:val="18"/>
          <w:szCs w:val="18"/>
          <w:vertAlign w:val="baseline"/>
        </w:rPr>
        <w:t>Tayin yazısı şu şekildedir: “</w:t>
      </w:r>
      <w:r w:rsidRPr="00A463BC">
        <w:rPr>
          <w:rFonts w:ascii="Times New Roman" w:hAnsi="Times New Roman" w:cs="Times New Roman"/>
          <w:sz w:val="18"/>
          <w:szCs w:val="18"/>
        </w:rPr>
        <w:t>Ma’rûz-ı Çâker-i Kemîneleridir ki; Edirne Valisi devletlü Mehmed Paşa hazretlerinin azliyle eyalet-i mezkûrenin Arabistan Ordu-yı Hümâyûn müşîri sâbık devletlü Mehmed Paşa hazretlerine ihâlesi müteâllik ve şeref sudûr buyrulan emr-ü irade-i seniyye hazret-i padîşâhî muktezâ-yı münifînden bulunmuş olduğu muhat-ı ilm sâmî-i sadâret penâhileri buyruldukta olbabta emr-ü fermân hazret-i veliyy-ül emrindir.” BOA. MB. İ. ( Mâbeyn-i Hümâyun Evrakı), No:10/149. H.28/N/1268.</w:t>
      </w:r>
    </w:p>
  </w:footnote>
  <w:footnote w:id="162">
    <w:p w14:paraId="0D1294E8"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Eyyub Şimşek, “Sinop Baskınının Fransız Kamuoyuna Yansımaları ve Fransız Filosunun Karadeniz’e Girişi ( 1853-1854)”, </w:t>
      </w:r>
      <w:r w:rsidRPr="00A463BC">
        <w:rPr>
          <w:rFonts w:ascii="Times New Roman" w:hAnsi="Times New Roman" w:cs="Times New Roman"/>
          <w:b/>
          <w:sz w:val="18"/>
          <w:szCs w:val="18"/>
        </w:rPr>
        <w:t>Karadeniz Araştırmaları Enstitüsü Dergisi</w:t>
      </w:r>
      <w:r w:rsidRPr="00A463BC">
        <w:rPr>
          <w:rFonts w:ascii="Times New Roman" w:hAnsi="Times New Roman" w:cs="Times New Roman"/>
          <w:sz w:val="18"/>
          <w:szCs w:val="18"/>
        </w:rPr>
        <w:t>, 2017/3, s. 69-72.</w:t>
      </w:r>
    </w:p>
  </w:footnote>
  <w:footnote w:id="163">
    <w:p w14:paraId="1CE74B45"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Keleş, a.g.t., s. 104.</w:t>
      </w:r>
    </w:p>
  </w:footnote>
  <w:footnote w:id="164">
    <w:p w14:paraId="703F5860"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BOA. A.MKT. MHM. No: 62/36. H.29/S/1271. Donanmanın yakılmasında baş sebeplinin Mahmud Paşa bilindiği halde, birçok tarihçi bu olaydan Mustafa Reşid Paşa’yı suçlu olarak sorumlu görmüşlerdir.</w:t>
      </w:r>
    </w:p>
  </w:footnote>
  <w:footnote w:id="165">
    <w:p w14:paraId="492E5190"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İnal, a.g.e., s. 85.</w:t>
      </w:r>
    </w:p>
  </w:footnote>
  <w:footnote w:id="166">
    <w:p w14:paraId="10FBD05D"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BOA. HAT. ( Hatt-ı Hümâyûn),  No: 1647/6. H.01/Ca/1270.</w:t>
      </w:r>
    </w:p>
  </w:footnote>
  <w:footnote w:id="167">
    <w:p w14:paraId="27754B77"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Çiçek, a.g.e., s.463.</w:t>
      </w:r>
    </w:p>
  </w:footnote>
  <w:footnote w:id="168">
    <w:p w14:paraId="59DCD93D"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Cevdet Paşa, </w:t>
      </w:r>
      <w:r w:rsidRPr="00A463BC">
        <w:rPr>
          <w:rFonts w:ascii="Times New Roman" w:hAnsi="Times New Roman" w:cs="Times New Roman"/>
          <w:b/>
          <w:sz w:val="18"/>
          <w:szCs w:val="18"/>
        </w:rPr>
        <w:t>Tezâkir</w:t>
      </w:r>
      <w:r w:rsidRPr="00A463BC">
        <w:rPr>
          <w:rFonts w:ascii="Times New Roman" w:hAnsi="Times New Roman" w:cs="Times New Roman"/>
          <w:sz w:val="18"/>
          <w:szCs w:val="18"/>
        </w:rPr>
        <w:t>, C. 13-20, s. 59.</w:t>
      </w:r>
    </w:p>
  </w:footnote>
  <w:footnote w:id="169">
    <w:p w14:paraId="0886DE2B"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BOA. C.BH. </w:t>
      </w:r>
      <w:r w:rsidRPr="00A463BC">
        <w:rPr>
          <w:rFonts w:ascii="Times New Roman" w:hAnsi="Times New Roman" w:cs="Times New Roman"/>
          <w:b/>
          <w:sz w:val="18"/>
          <w:szCs w:val="18"/>
        </w:rPr>
        <w:t xml:space="preserve"> </w:t>
      </w:r>
      <w:r w:rsidRPr="00A463BC">
        <w:rPr>
          <w:rFonts w:ascii="Times New Roman" w:hAnsi="Times New Roman" w:cs="Times New Roman"/>
          <w:sz w:val="18"/>
          <w:szCs w:val="18"/>
        </w:rPr>
        <w:t>No: 6/294. H.29/M/1275.</w:t>
      </w:r>
    </w:p>
  </w:footnote>
  <w:footnote w:id="170">
    <w:p w14:paraId="3905C567"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İnal, a.g.e., s. 88.</w:t>
      </w:r>
    </w:p>
  </w:footnote>
  <w:footnote w:id="171">
    <w:p w14:paraId="2D72D996"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Osmanlı İdarî Teşkilâtında, mutasarrıf, her hangi makam ve görevi elinde bulundurup tasarruf eden kişi anlamında kullanılmıştır. İdarî anlamlarının farklılığı dışında, kelimenin sancağa ya da livâya gönderilen anlamda kullanılması, XVII. yüzyılda devlette meydana gelen gelişmeler eşliğinde olmuştur. Gelişen sosyo ekonomik duruma bağlı olarak Osmanlı Devleti’nde idarî anlamda farklılaşmaların görülmesiyle taşra yönetiminde beylerbeyi, vali ve sancak beyi, mîrlivâdan ayrı olarak mutasarrıf, mütesellim, ayân, voyvoda şeklinde yönetim sistemlerinin doğmasına zemin hazırlamıştır. Bkz. Ali Fuat Örenç, “Mutasarrıf”, </w:t>
      </w:r>
      <w:r w:rsidRPr="00A463BC">
        <w:rPr>
          <w:rFonts w:ascii="Times New Roman" w:hAnsi="Times New Roman" w:cs="Times New Roman"/>
          <w:b/>
          <w:sz w:val="18"/>
          <w:szCs w:val="18"/>
        </w:rPr>
        <w:t>TDV. İslam Ansiklopedisi</w:t>
      </w:r>
      <w:r w:rsidRPr="00A463BC">
        <w:rPr>
          <w:rFonts w:ascii="Times New Roman" w:hAnsi="Times New Roman" w:cs="Times New Roman"/>
          <w:sz w:val="18"/>
          <w:szCs w:val="18"/>
        </w:rPr>
        <w:t>, C. 31, İstanbul, 2006, s. 377.</w:t>
      </w:r>
    </w:p>
  </w:footnote>
  <w:footnote w:id="172">
    <w:p w14:paraId="2A1208D0"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Feyza Betül Köse, </w:t>
      </w:r>
      <w:r w:rsidRPr="00A463BC">
        <w:rPr>
          <w:rFonts w:ascii="Times New Roman" w:hAnsi="Times New Roman" w:cs="Times New Roman"/>
          <w:b/>
          <w:bCs/>
          <w:sz w:val="18"/>
          <w:szCs w:val="18"/>
        </w:rPr>
        <w:t>Osmanlı Dönemi Kudüs’ünde İdari ve Sosyal Yapı</w:t>
      </w:r>
      <w:r w:rsidRPr="00A463BC">
        <w:rPr>
          <w:rFonts w:ascii="Times New Roman" w:hAnsi="Times New Roman" w:cs="Times New Roman"/>
          <w:sz w:val="18"/>
          <w:szCs w:val="18"/>
        </w:rPr>
        <w:t>, (Yayınlanmamış Yüksek Lisans Tezi), Atatürk Üniversitesi Sosyal Bilimler Enstitüsü, İslam Tarihi ve Sanatları Ana Bilim Dalı, Erzurum: 2003, s. 167.</w:t>
      </w:r>
    </w:p>
  </w:footnote>
  <w:footnote w:id="173">
    <w:p w14:paraId="10E8EBAE"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İhsan Satış, “Kudüs Mutasarrıfları (1841-1902)”, </w:t>
      </w:r>
      <w:r w:rsidRPr="00A463BC">
        <w:rPr>
          <w:rFonts w:ascii="Times New Roman" w:hAnsi="Times New Roman" w:cs="Times New Roman"/>
          <w:b/>
          <w:bCs/>
          <w:sz w:val="18"/>
          <w:szCs w:val="18"/>
        </w:rPr>
        <w:t>Tarih İncelemeleri Dergisi</w:t>
      </w:r>
      <w:r w:rsidRPr="00A463BC">
        <w:rPr>
          <w:rFonts w:ascii="Times New Roman" w:hAnsi="Times New Roman" w:cs="Times New Roman"/>
          <w:sz w:val="18"/>
          <w:szCs w:val="18"/>
        </w:rPr>
        <w:t>, C. 30, S. 2, 2015, s. 547.</w:t>
      </w:r>
    </w:p>
  </w:footnote>
  <w:footnote w:id="174">
    <w:p w14:paraId="52A63D10"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Satış, a.g.e., s. 548.</w:t>
      </w:r>
    </w:p>
  </w:footnote>
  <w:footnote w:id="175">
    <w:p w14:paraId="4E817A42" w14:textId="77777777" w:rsidR="00E868C0" w:rsidRDefault="00E868C0" w:rsidP="00512AC5">
      <w:pPr>
        <w:pStyle w:val="DipnotMetni"/>
        <w:ind w:firstLine="0"/>
      </w:pPr>
      <w:r>
        <w:rPr>
          <w:rStyle w:val="DipnotBavurusu"/>
        </w:rPr>
        <w:footnoteRef/>
      </w:r>
      <w:r>
        <w:t xml:space="preserve"> </w:t>
      </w:r>
      <w:r w:rsidRPr="00A463BC">
        <w:rPr>
          <w:rFonts w:ascii="Times New Roman" w:hAnsi="Times New Roman" w:cs="Times New Roman"/>
          <w:sz w:val="18"/>
          <w:szCs w:val="18"/>
        </w:rPr>
        <w:t>Melek Hanım, a.g.e., s. 57.</w:t>
      </w:r>
    </w:p>
  </w:footnote>
  <w:footnote w:id="176">
    <w:p w14:paraId="583C21F2" w14:textId="77777777" w:rsidR="00E868C0" w:rsidRDefault="00E868C0" w:rsidP="00512AC5">
      <w:pPr>
        <w:pStyle w:val="DipnotMetni"/>
        <w:ind w:firstLine="0"/>
      </w:pPr>
      <w:r>
        <w:rPr>
          <w:rStyle w:val="DipnotBavurusu"/>
        </w:rPr>
        <w:footnoteRef/>
      </w:r>
      <w:r>
        <w:t xml:space="preserve"> </w:t>
      </w:r>
      <w:r w:rsidRPr="00A463BC">
        <w:rPr>
          <w:rFonts w:ascii="Times New Roman" w:hAnsi="Times New Roman" w:cs="Times New Roman"/>
          <w:sz w:val="18"/>
          <w:szCs w:val="18"/>
        </w:rPr>
        <w:t>İnal, a.g.e., s. 83.</w:t>
      </w:r>
    </w:p>
  </w:footnote>
  <w:footnote w:id="177">
    <w:p w14:paraId="15EF374E" w14:textId="77777777" w:rsidR="00E868C0" w:rsidRDefault="00E868C0" w:rsidP="00512AC5">
      <w:pPr>
        <w:pStyle w:val="DipnotMetni"/>
        <w:ind w:firstLine="0"/>
      </w:pPr>
      <w:r>
        <w:rPr>
          <w:rStyle w:val="DipnotBavurusu"/>
        </w:rPr>
        <w:footnoteRef/>
      </w:r>
      <w:r>
        <w:t xml:space="preserve"> </w:t>
      </w:r>
      <w:r w:rsidRPr="00A463BC">
        <w:rPr>
          <w:rFonts w:ascii="Times New Roman" w:hAnsi="Times New Roman" w:cs="Times New Roman"/>
          <w:sz w:val="18"/>
          <w:szCs w:val="18"/>
        </w:rPr>
        <w:t>Kıbrıslı-zâde, a.g.e., s. 76.</w:t>
      </w:r>
    </w:p>
  </w:footnote>
  <w:footnote w:id="178">
    <w:p w14:paraId="15295E84"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Mehmed Emin Paşa’nın Tırhala’ya tayin edilmesini içeren belge şöyledir: “Tırhala Sancağı Mutasarrıfı mîr-mirânlığında Belgrad Muhafızı sâbık Meh</w:t>
      </w:r>
      <w:r>
        <w:rPr>
          <w:rFonts w:ascii="Times New Roman" w:hAnsi="Times New Roman" w:cs="Times New Roman"/>
          <w:sz w:val="18"/>
          <w:szCs w:val="18"/>
        </w:rPr>
        <w:t>med Paşa Hazretlerine Tevciye.”</w:t>
      </w:r>
      <w:r w:rsidRPr="00A463BC">
        <w:rPr>
          <w:rFonts w:ascii="Times New Roman" w:hAnsi="Times New Roman" w:cs="Times New Roman"/>
          <w:sz w:val="18"/>
          <w:szCs w:val="18"/>
        </w:rPr>
        <w:t xml:space="preserve"> BOA. A.DVN. No: 39/69.  H.11/L/1264.</w:t>
      </w:r>
    </w:p>
  </w:footnote>
  <w:footnote w:id="179">
    <w:p w14:paraId="6F1BA3C0"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BOA. A.MKT. No: 149/99. H.23/L/1264.</w:t>
      </w:r>
    </w:p>
  </w:footnote>
  <w:footnote w:id="180">
    <w:p w14:paraId="1265E6A0"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Konu ile ilgili belgede şu ifadeler yer almaktadır. “Tırhala mutasarrıflığı hasbe’l-îcâb</w:t>
      </w:r>
      <w:r w:rsidRPr="00A463BC">
        <w:rPr>
          <w:rFonts w:ascii="Times New Roman" w:hAnsi="Times New Roman" w:cs="Times New Roman"/>
          <w:color w:val="FF0000"/>
          <w:sz w:val="18"/>
          <w:szCs w:val="18"/>
        </w:rPr>
        <w:t xml:space="preserve"> </w:t>
      </w:r>
      <w:r w:rsidRPr="00A463BC">
        <w:rPr>
          <w:rFonts w:ascii="Times New Roman" w:hAnsi="Times New Roman" w:cs="Times New Roman"/>
          <w:sz w:val="18"/>
          <w:szCs w:val="18"/>
        </w:rPr>
        <w:t>saadetlü Mehmed Münib Paşa uhdesinden sıdk ve tahvîliyle Belgrad Muhafızı mîr-mirân-ı kirâmdan saadetlü Mehmed Paşa’ya ihâlesi muktezâ-yı irâdesine...” BOA. A.TŞF. No: 5/75. H.26/L/1264.</w:t>
      </w:r>
    </w:p>
  </w:footnote>
  <w:footnote w:id="181">
    <w:p w14:paraId="6A4D54ED" w14:textId="77777777" w:rsidR="00E868C0" w:rsidRDefault="00E868C0" w:rsidP="00512AC5">
      <w:pPr>
        <w:pStyle w:val="DipnotMetni"/>
        <w:ind w:left="720" w:hanging="720"/>
      </w:pPr>
      <w:r>
        <w:rPr>
          <w:rStyle w:val="DipnotBavurusu"/>
        </w:rPr>
        <w:footnoteRef/>
      </w:r>
      <w:r>
        <w:t xml:space="preserve"> </w:t>
      </w:r>
      <w:r w:rsidRPr="00A463BC">
        <w:rPr>
          <w:rFonts w:ascii="Times New Roman" w:hAnsi="Times New Roman" w:cs="Times New Roman"/>
          <w:sz w:val="18"/>
          <w:szCs w:val="18"/>
        </w:rPr>
        <w:t>BOA. C.HR</w:t>
      </w:r>
      <w:r>
        <w:rPr>
          <w:rFonts w:ascii="Times New Roman" w:hAnsi="Times New Roman" w:cs="Times New Roman"/>
          <w:sz w:val="18"/>
          <w:szCs w:val="18"/>
        </w:rPr>
        <w:t>.( Cevdet Hariciye), No: 116/5768. H.25/Za/1264.</w:t>
      </w:r>
    </w:p>
  </w:footnote>
  <w:footnote w:id="182">
    <w:p w14:paraId="33BFE8E8"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Fulya Düvenci Karakoç, “19 Yüzyıl Sonunda Halep’te İngiliz Belgelerine Göre Topum, Yönetim ve Konsoloslar Arasındaki İlişkiler”, </w:t>
      </w:r>
      <w:r w:rsidRPr="00A463BC">
        <w:rPr>
          <w:rFonts w:ascii="Times New Roman" w:hAnsi="Times New Roman" w:cs="Times New Roman"/>
          <w:b/>
          <w:bCs/>
          <w:sz w:val="18"/>
          <w:szCs w:val="18"/>
        </w:rPr>
        <w:t>Uludağ Üniversitesi Fen Edebiyat Fakültesi Sosyal Bilimler Dergisi</w:t>
      </w:r>
      <w:r w:rsidRPr="00A463BC">
        <w:rPr>
          <w:rFonts w:ascii="Times New Roman" w:hAnsi="Times New Roman" w:cs="Times New Roman"/>
          <w:sz w:val="18"/>
          <w:szCs w:val="18"/>
        </w:rPr>
        <w:t>, S. 23, 2013, s. 74.</w:t>
      </w:r>
    </w:p>
  </w:footnote>
  <w:footnote w:id="183">
    <w:p w14:paraId="6456D9D5"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Bruce Masters, “Halep/ 2 Bölüm: Osmanlılar Dönemi”, </w:t>
      </w:r>
      <w:r w:rsidRPr="00A463BC">
        <w:rPr>
          <w:rFonts w:ascii="Times New Roman" w:hAnsi="Times New Roman" w:cs="Times New Roman"/>
          <w:b/>
          <w:sz w:val="18"/>
          <w:szCs w:val="18"/>
        </w:rPr>
        <w:t>TDV. İslam Ansiklopedisi</w:t>
      </w:r>
      <w:r w:rsidRPr="00A463BC">
        <w:rPr>
          <w:rFonts w:ascii="Times New Roman" w:hAnsi="Times New Roman" w:cs="Times New Roman"/>
          <w:sz w:val="18"/>
          <w:szCs w:val="18"/>
        </w:rPr>
        <w:t>, C.</w:t>
      </w:r>
      <w:r>
        <w:rPr>
          <w:rFonts w:ascii="Times New Roman" w:hAnsi="Times New Roman" w:cs="Times New Roman"/>
          <w:sz w:val="18"/>
          <w:szCs w:val="18"/>
        </w:rPr>
        <w:t xml:space="preserve"> </w:t>
      </w:r>
      <w:r w:rsidRPr="00A463BC">
        <w:rPr>
          <w:rFonts w:ascii="Times New Roman" w:hAnsi="Times New Roman" w:cs="Times New Roman"/>
          <w:sz w:val="18"/>
          <w:szCs w:val="18"/>
        </w:rPr>
        <w:t>15, İstanbul, 1997, s. 246.</w:t>
      </w:r>
    </w:p>
  </w:footnote>
  <w:footnote w:id="184">
    <w:p w14:paraId="72EF9A24"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“Londra sefiri Mehmed Paşa dirâyet-i sahîha ashâbından olarak Arabistanca vukûf-u kâmili olduğuna ve kendisi sınıf-ı askeriyeden neşet etmekle ittihâz olunacak tedâbîri askeriyenin reyinde ve fiiliyâtında dâhi liyâkati bulunduğuna binâen Halep vilâyetinin müşârün ileyhaya tevcihi ve buradan gönderilecek askerle hemen i’zâm olunması ve vükelâlık itâsı.” BOA. İ.DH. No: 223/13268. H.01/M/1267.</w:t>
      </w:r>
    </w:p>
  </w:footnote>
  <w:footnote w:id="185">
    <w:p w14:paraId="6CF94824"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Mustafa Zarif Paşa Hassa süvâri alây kâtiplerinden olup kısa süreliğine mîr-livâlık ve ferik görevinde bulunmuştur</w:t>
      </w:r>
      <w:r>
        <w:rPr>
          <w:rFonts w:ascii="Times New Roman" w:hAnsi="Times New Roman" w:cs="Times New Roman"/>
          <w:sz w:val="18"/>
          <w:szCs w:val="18"/>
        </w:rPr>
        <w:t>. Kudüs mutasarrıflığı da yapan Zarif Paşa Temmuz 1849’da Halep’e vali olarak atanmıştır. Fakat Ekim 1859’da bu görevinden azledilmiştir. 1863 yılında vefat eden Zarif Paşa, Karaca Ahmet mezarlığına defn edilmiştir. Büyük servete sahip kâtip olarak bilinmektedir. Bkz. Süreyya, a.g.e., C. V, s. 1706.</w:t>
      </w:r>
    </w:p>
  </w:footnote>
  <w:footnote w:id="186">
    <w:p w14:paraId="32519107"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Takvîm-i Vakayi, 271, 6, Sene 1260.</w:t>
      </w:r>
    </w:p>
  </w:footnote>
  <w:footnote w:id="187">
    <w:p w14:paraId="7E358E6F"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Hasan Karaköse, “Tanzimat’a Tepki Olarak Ortaya Çıkan Halep Olayı (1850)”, </w:t>
      </w:r>
      <w:r>
        <w:rPr>
          <w:rFonts w:ascii="Times New Roman" w:hAnsi="Times New Roman" w:cs="Times New Roman"/>
          <w:b/>
          <w:sz w:val="18"/>
          <w:szCs w:val="18"/>
        </w:rPr>
        <w:t>Uluslar Arası Sosyal</w:t>
      </w:r>
      <w:r w:rsidRPr="00A463BC">
        <w:rPr>
          <w:rFonts w:ascii="Times New Roman" w:hAnsi="Times New Roman" w:cs="Times New Roman"/>
          <w:b/>
          <w:sz w:val="18"/>
          <w:szCs w:val="18"/>
        </w:rPr>
        <w:t>Araştırmalar Dergisi</w:t>
      </w:r>
      <w:r w:rsidRPr="00A463BC">
        <w:rPr>
          <w:rFonts w:ascii="Times New Roman" w:hAnsi="Times New Roman" w:cs="Times New Roman"/>
          <w:sz w:val="18"/>
          <w:szCs w:val="18"/>
        </w:rPr>
        <w:t>, C. 10, S. 53, 2017, s. 268-269.</w:t>
      </w:r>
    </w:p>
  </w:footnote>
  <w:footnote w:id="188">
    <w:p w14:paraId="67A630CF"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Bruce Masters, “Halep/ 2 Bölüm: Osmanlılar Dönemi” adlı makalesinde Zarif Mustafa Paşa’nın yaşanılan olaylar neticesinde bölgeden kaçtığını yazmıştır. Fakat yaptığımız arşiv araştırmalarında, Zarif Mustafa Paşa’nın isyandaki tavırları ve isyanı teskin edememesinden dolayı olayda ehliyetsizliği görülmesi üzerine görevden alındığı bilgisine ulaşılmıştır. Bkz, Masters, a.g.e, s. 246.</w:t>
      </w:r>
    </w:p>
  </w:footnote>
  <w:footnote w:id="189">
    <w:p w14:paraId="6DAB5208"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Mehmed Emin Paşa bu esnada Londra sefiri olarak görev yapmaktaydı. Olaylar sırasında 29 Ekim 1850’de,  Londra’dan izinli olarak Dersaâdet’e gelmiş ve sultanın huzuruna kabul edilmiştir. Burada iken paşaya yeni görevi bildirilmiştir. Kıbrıslı Paşa yeni görevini büyük bir heyecanla karşılamıştır. BOA. İ.HR. ( İrâde Hariciye), No: 70/3401. H.70/Z/1266.</w:t>
      </w:r>
    </w:p>
  </w:footnote>
  <w:footnote w:id="190">
    <w:p w14:paraId="6076FF21"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İ.DH</w:t>
      </w:r>
      <w:r>
        <w:rPr>
          <w:rFonts w:ascii="Times New Roman" w:hAnsi="Times New Roman" w:cs="Times New Roman"/>
          <w:sz w:val="18"/>
          <w:szCs w:val="18"/>
        </w:rPr>
        <w:t>. No: 223/13268. H.01/M/1267.</w:t>
      </w:r>
    </w:p>
  </w:footnote>
  <w:footnote w:id="191">
    <w:p w14:paraId="50268980" w14:textId="251224D5"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A.MKT. NZD. No:18/36. H.07/M/1267</w:t>
      </w:r>
      <w:r>
        <w:rPr>
          <w:rFonts w:ascii="Times New Roman" w:hAnsi="Times New Roman" w:cs="Times New Roman"/>
          <w:sz w:val="18"/>
          <w:szCs w:val="18"/>
        </w:rPr>
        <w:t>.</w:t>
      </w:r>
    </w:p>
  </w:footnote>
  <w:footnote w:id="192">
    <w:p w14:paraId="7175DEA5"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“Halep Valisi devletlü Mehmed Paşa hazretlerine vükelâlık nişân-ı celili iltisâk-ı verilmiş olduğundan nezdinde bulunan bir kıt’a vezâret nişân-ı âlisiyle...” BOA. A.MKT. NZD. No: 18/98. H.17/M/1267.</w:t>
      </w:r>
    </w:p>
  </w:footnote>
  <w:footnote w:id="193">
    <w:p w14:paraId="51EB5667" w14:textId="77777777" w:rsidR="00E868C0" w:rsidRDefault="00E868C0" w:rsidP="00274A01">
      <w:pPr>
        <w:pStyle w:val="DipnotMetni"/>
        <w:ind w:firstLine="0"/>
      </w:pPr>
      <w:r>
        <w:rPr>
          <w:rStyle w:val="DipnotBavurusu"/>
        </w:rPr>
        <w:footnoteRef/>
      </w:r>
      <w:r>
        <w:t xml:space="preserve"> </w:t>
      </w:r>
      <w:r w:rsidRPr="00A463BC">
        <w:rPr>
          <w:rFonts w:ascii="Times New Roman" w:hAnsi="Times New Roman" w:cs="Times New Roman"/>
          <w:sz w:val="18"/>
          <w:szCs w:val="18"/>
        </w:rPr>
        <w:t>BOA.</w:t>
      </w:r>
      <w:r w:rsidRPr="00A463BC">
        <w:rPr>
          <w:rFonts w:ascii="Times New Roman" w:hAnsi="Times New Roman" w:cs="Times New Roman"/>
          <w:b/>
          <w:sz w:val="18"/>
          <w:szCs w:val="18"/>
        </w:rPr>
        <w:t xml:space="preserve"> </w:t>
      </w:r>
      <w:r w:rsidRPr="00A463BC">
        <w:rPr>
          <w:rFonts w:ascii="Times New Roman" w:hAnsi="Times New Roman" w:cs="Times New Roman"/>
          <w:sz w:val="18"/>
          <w:szCs w:val="18"/>
        </w:rPr>
        <w:t>A.MKT. NZD. No: 18/98. H.17/M/1267.</w:t>
      </w:r>
    </w:p>
  </w:footnote>
  <w:footnote w:id="194">
    <w:p w14:paraId="4C5E8E00" w14:textId="77777777" w:rsidR="00E868C0" w:rsidRDefault="00E868C0" w:rsidP="00274A01">
      <w:pPr>
        <w:pStyle w:val="DipnotMetni"/>
        <w:ind w:firstLine="0"/>
      </w:pPr>
      <w:r>
        <w:rPr>
          <w:rStyle w:val="DipnotBavurusu"/>
        </w:rPr>
        <w:footnoteRef/>
      </w:r>
      <w:r>
        <w:t xml:space="preserve"> </w:t>
      </w:r>
      <w:r w:rsidRPr="00A463BC">
        <w:rPr>
          <w:rFonts w:ascii="Times New Roman" w:hAnsi="Times New Roman" w:cs="Times New Roman"/>
          <w:sz w:val="18"/>
          <w:szCs w:val="18"/>
        </w:rPr>
        <w:t>BOA. İ.DH. No: 223/13268. H.01/M/1267.</w:t>
      </w:r>
    </w:p>
  </w:footnote>
  <w:footnote w:id="195">
    <w:p w14:paraId="627A7502" w14:textId="77777777" w:rsidR="00E868C0" w:rsidRDefault="00E868C0" w:rsidP="00274A01">
      <w:pPr>
        <w:pStyle w:val="DipnotMetni"/>
        <w:ind w:firstLine="0"/>
      </w:pPr>
      <w:r>
        <w:rPr>
          <w:rStyle w:val="DipnotBavurusu"/>
        </w:rPr>
        <w:footnoteRef/>
      </w:r>
      <w:r>
        <w:t xml:space="preserve"> </w:t>
      </w:r>
      <w:r w:rsidRPr="00A463BC">
        <w:rPr>
          <w:rFonts w:ascii="Times New Roman" w:hAnsi="Times New Roman" w:cs="Times New Roman"/>
          <w:sz w:val="18"/>
          <w:szCs w:val="18"/>
        </w:rPr>
        <w:t>Takvim-i Vekayi, 273, 26, Sene 1260.</w:t>
      </w:r>
    </w:p>
  </w:footnote>
  <w:footnote w:id="196">
    <w:p w14:paraId="0EE7B3DB" w14:textId="77777777" w:rsidR="00E868C0" w:rsidRDefault="00E868C0" w:rsidP="00274A01">
      <w:pPr>
        <w:pStyle w:val="DipnotMetni"/>
        <w:ind w:firstLine="0"/>
      </w:pPr>
      <w:r>
        <w:rPr>
          <w:rStyle w:val="DipnotBavurusu"/>
        </w:rPr>
        <w:footnoteRef/>
      </w:r>
      <w:r>
        <w:t xml:space="preserve"> </w:t>
      </w:r>
      <w:r w:rsidRPr="00A463BC">
        <w:rPr>
          <w:rFonts w:ascii="Times New Roman" w:hAnsi="Times New Roman" w:cs="Times New Roman"/>
          <w:sz w:val="18"/>
          <w:szCs w:val="18"/>
        </w:rPr>
        <w:t>BOA.</w:t>
      </w:r>
      <w:r w:rsidRPr="00A463BC">
        <w:rPr>
          <w:rFonts w:ascii="Times New Roman" w:hAnsi="Times New Roman" w:cs="Times New Roman"/>
          <w:b/>
          <w:sz w:val="18"/>
          <w:szCs w:val="18"/>
        </w:rPr>
        <w:t xml:space="preserve"> </w:t>
      </w:r>
      <w:r w:rsidRPr="00A463BC">
        <w:rPr>
          <w:rFonts w:ascii="Times New Roman" w:hAnsi="Times New Roman" w:cs="Times New Roman"/>
          <w:sz w:val="18"/>
          <w:szCs w:val="18"/>
        </w:rPr>
        <w:t>A.MKT. UM. No:38/66. H.07/M/1267.</w:t>
      </w:r>
    </w:p>
  </w:footnote>
  <w:footnote w:id="197">
    <w:p w14:paraId="69EBA223" w14:textId="77777777" w:rsidR="00E868C0" w:rsidRDefault="00E868C0" w:rsidP="00274A01">
      <w:pPr>
        <w:pStyle w:val="DipnotMetni"/>
        <w:ind w:firstLine="0"/>
      </w:pPr>
      <w:r>
        <w:rPr>
          <w:rStyle w:val="DipnotBavurusu"/>
        </w:rPr>
        <w:footnoteRef/>
      </w:r>
      <w:r>
        <w:t xml:space="preserve"> </w:t>
      </w:r>
      <w:r w:rsidRPr="00A463BC">
        <w:rPr>
          <w:rFonts w:ascii="Times New Roman" w:hAnsi="Times New Roman" w:cs="Times New Roman"/>
          <w:sz w:val="18"/>
          <w:szCs w:val="18"/>
        </w:rPr>
        <w:t>BOA. A.DVN. No:</w:t>
      </w:r>
      <w:r>
        <w:rPr>
          <w:rFonts w:ascii="Times New Roman" w:hAnsi="Times New Roman" w:cs="Times New Roman"/>
          <w:sz w:val="18"/>
          <w:szCs w:val="18"/>
        </w:rPr>
        <w:t xml:space="preserve"> 70/86. H.11/Za/1267.</w:t>
      </w:r>
    </w:p>
  </w:footnote>
  <w:footnote w:id="198">
    <w:p w14:paraId="0FB800CB" w14:textId="77777777" w:rsidR="00E868C0" w:rsidRDefault="00E868C0" w:rsidP="00274A01">
      <w:pPr>
        <w:pStyle w:val="DipnotMetni"/>
        <w:ind w:firstLine="0"/>
      </w:pPr>
      <w:r>
        <w:rPr>
          <w:rStyle w:val="DipnotBavurusu"/>
        </w:rPr>
        <w:footnoteRef/>
      </w:r>
      <w:r>
        <w:t xml:space="preserve"> </w:t>
      </w:r>
      <w:r w:rsidRPr="00A463BC">
        <w:rPr>
          <w:rFonts w:ascii="Times New Roman" w:hAnsi="Times New Roman" w:cs="Times New Roman"/>
          <w:sz w:val="18"/>
          <w:szCs w:val="18"/>
        </w:rPr>
        <w:t>BOA. İ.DH. No: 274/ 17170. H.28/N/1269.</w:t>
      </w:r>
    </w:p>
  </w:footnote>
  <w:footnote w:id="199">
    <w:p w14:paraId="21032AB0"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A.AMD. No: 47/89. H.21/l/1269.</w:t>
      </w:r>
    </w:p>
  </w:footnote>
  <w:footnote w:id="200">
    <w:p w14:paraId="11896B98"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HR. TO. ( Hariciye Tercüme Odası), No: 219/60. H.11/Z/1269.</w:t>
      </w:r>
    </w:p>
  </w:footnote>
  <w:footnote w:id="201">
    <w:p w14:paraId="5FF16EE6"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A.TŞF. No: 17/7. H.10/Ca/1270.</w:t>
      </w:r>
    </w:p>
  </w:footnote>
  <w:footnote w:id="202">
    <w:p w14:paraId="4C384EBC"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A.TŞF. No: 35/65. H.24/Ra/1278.</w:t>
      </w:r>
    </w:p>
  </w:footnote>
  <w:footnote w:id="203">
    <w:p w14:paraId="273172B1"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“Edirne Eyâletinin uhdesine tevciye buyurulmuş olmasından dolayı teşekkür-i mutazammın Mehmed </w:t>
      </w:r>
      <w:r>
        <w:rPr>
          <w:rFonts w:ascii="Times New Roman" w:hAnsi="Times New Roman" w:cs="Times New Roman"/>
          <w:sz w:val="18"/>
          <w:szCs w:val="18"/>
        </w:rPr>
        <w:t>Paşa hazretlerinin</w:t>
      </w:r>
      <w:r w:rsidRPr="00A463BC">
        <w:rPr>
          <w:rFonts w:ascii="Times New Roman" w:hAnsi="Times New Roman" w:cs="Times New Roman"/>
          <w:sz w:val="18"/>
          <w:szCs w:val="18"/>
        </w:rPr>
        <w:t xml:space="preserve"> tezkiresi takdim kılındığı beyânıyla...” BOA. MB. İ. No: 16/41. H.07/Ra/1278.</w:t>
      </w:r>
    </w:p>
  </w:footnote>
  <w:footnote w:id="204">
    <w:p w14:paraId="2F09B576"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“Ma’rûz-ı Çâker-i Kemîneleridir ki; İbretlü devletlü Mehmed Rüşdi Paşa hazretlerine mahsûs olan otuz bin kuruş maaş ve Edirne valisi ibretlü devletlü Mehmed Paşa hazretlerinin dâhi yirmi beş bin kuruş maaşının otuz bin kuruşa iblâğıyla Mecâlis-i Âlîye’ye icrâ-yı mêmûriyetleri...” BOA. İ.DH. No: 538/37394. H.09/S/1282.</w:t>
      </w:r>
    </w:p>
  </w:footnote>
  <w:footnote w:id="205">
    <w:p w14:paraId="22833C72"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Osmanlı Devlet bürokrasisinde görevden alınan bürokratlara her hangi bir ayrım yapmadan görevden ayrıldıkları süresinden başlayarak tekrar başka bir göreve başlayana kadar ki süreçte, açıkta kaldıkları zaman diliminde</w:t>
      </w:r>
      <w:r>
        <w:rPr>
          <w:rFonts w:ascii="Times New Roman" w:hAnsi="Times New Roman" w:cs="Times New Roman"/>
          <w:sz w:val="18"/>
          <w:szCs w:val="18"/>
        </w:rPr>
        <w:t xml:space="preserve"> ödenen maaşa “mazuliyet” maaşı denilmektedir. Bazen bu maaş azledilen üst düzey bürokratlar için mazuliyet maaşı yerine köy ve kasabaların gelirleri arpalık olarak da tahsis edilmiştir.  Mazul memurun ölümü halinde maaşın bir kısmı ailesine tahsis edilmekte, maaşın kalan kısmı da hazineye devredilmektedir. Bkz. Nursel Manav, “Mazuliyet Sandığının Kuruluşu ve Kuruluşuna Yol Açan Sebepler”, </w:t>
      </w:r>
      <w:r>
        <w:rPr>
          <w:rFonts w:ascii="Times New Roman" w:hAnsi="Times New Roman" w:cs="Times New Roman"/>
          <w:b/>
          <w:sz w:val="18"/>
          <w:szCs w:val="18"/>
        </w:rPr>
        <w:t>Türkiyat Mecmuası</w:t>
      </w:r>
      <w:r>
        <w:rPr>
          <w:rFonts w:ascii="Times New Roman" w:hAnsi="Times New Roman" w:cs="Times New Roman"/>
          <w:sz w:val="18"/>
          <w:szCs w:val="18"/>
        </w:rPr>
        <w:t>, C. 27/1, 2017, s. 216.</w:t>
      </w:r>
    </w:p>
  </w:footnote>
  <w:footnote w:id="206">
    <w:p w14:paraId="1FB2AD52"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A.MKT. MHM. ( Sadâret Mektûbî Kalemi Mühimme Evrakı), No: 298/100. H.23/Za/1280.</w:t>
      </w:r>
    </w:p>
  </w:footnote>
  <w:footnote w:id="207">
    <w:p w14:paraId="24AFD657"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İDH. No: 538/37394. H.09/S/1282.</w:t>
      </w:r>
    </w:p>
  </w:footnote>
  <w:footnote w:id="208">
    <w:p w14:paraId="08BEA040"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Osman Kaşıkçı, “Osmanlı Devleti’nde Vezir-i Âzam (Sadrazam)”, </w:t>
      </w:r>
      <w:r w:rsidRPr="00A463BC">
        <w:rPr>
          <w:rFonts w:ascii="Times New Roman" w:hAnsi="Times New Roman" w:cs="Times New Roman"/>
          <w:b/>
          <w:bCs/>
          <w:color w:val="000000"/>
          <w:sz w:val="18"/>
          <w:szCs w:val="18"/>
        </w:rPr>
        <w:t xml:space="preserve">Marmara Üniversitesi Hukuk Fakültesi Hukuk Araşırmaları De rgisi, </w:t>
      </w:r>
      <w:r w:rsidRPr="00A463BC">
        <w:rPr>
          <w:rFonts w:ascii="Times New Roman" w:hAnsi="Times New Roman" w:cs="Times New Roman"/>
          <w:color w:val="000000"/>
          <w:sz w:val="18"/>
          <w:szCs w:val="18"/>
        </w:rPr>
        <w:t>C. 21, S. 2, s. 116.</w:t>
      </w:r>
    </w:p>
  </w:footnote>
  <w:footnote w:id="209">
    <w:p w14:paraId="14166628"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Mehmed Zeki Pakalın, </w:t>
      </w:r>
      <w:r w:rsidRPr="00A463BC">
        <w:rPr>
          <w:rFonts w:ascii="Times New Roman" w:hAnsi="Times New Roman" w:cs="Times New Roman"/>
          <w:b/>
          <w:sz w:val="18"/>
          <w:szCs w:val="18"/>
        </w:rPr>
        <w:t>Osmanlı Tarih Deneyimleri ve Terimleri Sözlüğü</w:t>
      </w:r>
      <w:r w:rsidRPr="00A463BC">
        <w:rPr>
          <w:rFonts w:ascii="Times New Roman" w:hAnsi="Times New Roman" w:cs="Times New Roman"/>
          <w:sz w:val="18"/>
          <w:szCs w:val="18"/>
        </w:rPr>
        <w:t>, C.</w:t>
      </w:r>
      <w:r>
        <w:rPr>
          <w:rFonts w:ascii="Times New Roman" w:hAnsi="Times New Roman" w:cs="Times New Roman"/>
          <w:sz w:val="18"/>
          <w:szCs w:val="18"/>
        </w:rPr>
        <w:t xml:space="preserve"> </w:t>
      </w:r>
      <w:r w:rsidRPr="00A463BC">
        <w:rPr>
          <w:rFonts w:ascii="Times New Roman" w:hAnsi="Times New Roman" w:cs="Times New Roman"/>
          <w:sz w:val="18"/>
          <w:szCs w:val="18"/>
        </w:rPr>
        <w:t>III, Milli Eğitim Basım Evi, İstanbul, 1993, s. 79-80.</w:t>
      </w:r>
      <w:r w:rsidRPr="00A463BC">
        <w:rPr>
          <w:rStyle w:val="FootnoteCharacters"/>
          <w:rFonts w:ascii="Times New Roman" w:hAnsi="Times New Roman" w:cs="Times New Roman"/>
          <w:sz w:val="18"/>
          <w:szCs w:val="18"/>
        </w:rPr>
        <w:t xml:space="preserve"> </w:t>
      </w:r>
      <w:r w:rsidRPr="00A463BC">
        <w:rPr>
          <w:rFonts w:ascii="Times New Roman" w:hAnsi="Times New Roman" w:cs="Times New Roman"/>
          <w:sz w:val="18"/>
          <w:szCs w:val="18"/>
        </w:rPr>
        <w:t xml:space="preserve"> </w:t>
      </w:r>
    </w:p>
  </w:footnote>
  <w:footnote w:id="210">
    <w:p w14:paraId="3A59DB22"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Cevdet Paşa, </w:t>
      </w:r>
      <w:r w:rsidRPr="00A463BC">
        <w:rPr>
          <w:rFonts w:ascii="Times New Roman" w:hAnsi="Times New Roman" w:cs="Times New Roman"/>
          <w:b/>
          <w:sz w:val="18"/>
          <w:szCs w:val="18"/>
        </w:rPr>
        <w:t>Tezâkir</w:t>
      </w:r>
      <w:r w:rsidRPr="00A463BC">
        <w:rPr>
          <w:rFonts w:ascii="Times New Roman" w:hAnsi="Times New Roman" w:cs="Times New Roman"/>
          <w:sz w:val="18"/>
          <w:szCs w:val="18"/>
        </w:rPr>
        <w:t>, C. 1-12, s. 66.</w:t>
      </w:r>
    </w:p>
  </w:footnote>
  <w:footnote w:id="211">
    <w:p w14:paraId="24386F96"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BOA. A.DVN. No: 113/80. H.07/L/1272.</w:t>
      </w:r>
    </w:p>
  </w:footnote>
  <w:footnote w:id="212">
    <w:p w14:paraId="241D84DE"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Al</w:t>
      </w:r>
      <w:r>
        <w:rPr>
          <w:rFonts w:ascii="Times New Roman" w:hAnsi="Times New Roman" w:cs="Times New Roman"/>
          <w:sz w:val="18"/>
          <w:szCs w:val="18"/>
        </w:rPr>
        <w:t>i Paşa’nın başkanlığında Paris K</w:t>
      </w:r>
      <w:r w:rsidRPr="00A463BC">
        <w:rPr>
          <w:rFonts w:ascii="Times New Roman" w:hAnsi="Times New Roman" w:cs="Times New Roman"/>
          <w:sz w:val="18"/>
          <w:szCs w:val="18"/>
        </w:rPr>
        <w:t>ongresi</w:t>
      </w:r>
      <w:r>
        <w:rPr>
          <w:rFonts w:ascii="Times New Roman" w:hAnsi="Times New Roman" w:cs="Times New Roman"/>
          <w:sz w:val="18"/>
          <w:szCs w:val="18"/>
        </w:rPr>
        <w:t>’</w:t>
      </w:r>
      <w:r w:rsidRPr="00A463BC">
        <w:rPr>
          <w:rFonts w:ascii="Times New Roman" w:hAnsi="Times New Roman" w:cs="Times New Roman"/>
          <w:sz w:val="18"/>
          <w:szCs w:val="18"/>
        </w:rPr>
        <w:t xml:space="preserve">ne katılan Osmanlı Devleti, İngiltere ile birlikte Rusya’ya ağır koşullar ödetilmesini istemiştir. Osmanlı Devleti’nin İngiltere’ye yaklaştığını gören Fransa ise tarafını değiştirerek Rusya’nın yanında yer almıştır. Sonuç olarak toplanan devletler belirli istek ve çıkarları doğrultusunda 30 Mart 1856’da “Paris Anlaşması”nı imzalamıştır. Osmanlı Devleti’nin Avrupalı devletlerce güvence altına alındığı bu anlaşma ile Eflak ve Boğdan’ın Osmanlı Devleti’nde kalması, fakat sahip olduğu hakların genişletilerek anlaşmayı imzalayan devletlerin güvencesinde olması kararlaştırmıştır. Bkz. Rıfat Uçorol, </w:t>
      </w:r>
      <w:r w:rsidRPr="00A463BC">
        <w:rPr>
          <w:rFonts w:ascii="Times New Roman" w:hAnsi="Times New Roman" w:cs="Times New Roman"/>
          <w:b/>
          <w:sz w:val="18"/>
          <w:szCs w:val="18"/>
        </w:rPr>
        <w:t>Siyasi Tarih</w:t>
      </w:r>
      <w:r w:rsidRPr="00A463BC">
        <w:rPr>
          <w:rFonts w:ascii="Times New Roman" w:hAnsi="Times New Roman" w:cs="Times New Roman"/>
          <w:sz w:val="18"/>
          <w:szCs w:val="18"/>
        </w:rPr>
        <w:t>,</w:t>
      </w:r>
      <w:r w:rsidRPr="00A463BC">
        <w:rPr>
          <w:rFonts w:ascii="Times New Roman" w:hAnsi="Times New Roman" w:cs="Times New Roman"/>
          <w:b/>
          <w:sz w:val="18"/>
          <w:szCs w:val="18"/>
        </w:rPr>
        <w:t xml:space="preserve"> </w:t>
      </w:r>
      <w:r w:rsidRPr="00A463BC">
        <w:rPr>
          <w:rFonts w:ascii="Times New Roman" w:hAnsi="Times New Roman" w:cs="Times New Roman"/>
          <w:sz w:val="18"/>
          <w:szCs w:val="18"/>
        </w:rPr>
        <w:t>Harp Akademileri, İstanbul, 1985, s. 204-205. Islahat fermanı ise Paris Anlaşması’nın 9. Maddesinde yer alarak, bu madde ile fermanı imzalayan devletlere hiç bir şekilde Osmanlı devletinin iç işlerine karışmayacağı ifadesi kâğıda dökülmüş oldu. Fakat bu madenin tamamıyla sözde kaldığı dış devletlerin Osmanlı Devleti’ni parçalamak için türettiği entrikaların sonunu gelmediği kısa bir süre sonra ortaya çıkmıştır.</w:t>
      </w:r>
    </w:p>
  </w:footnote>
  <w:footnote w:id="213">
    <w:p w14:paraId="1B7EF50B" w14:textId="77777777" w:rsidR="00E868C0" w:rsidRDefault="00E868C0" w:rsidP="00274A01">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Cevdet Paşa, </w:t>
      </w:r>
      <w:r w:rsidRPr="00A463BC">
        <w:rPr>
          <w:rFonts w:ascii="Times New Roman" w:hAnsi="Times New Roman" w:cs="Times New Roman"/>
          <w:b/>
          <w:sz w:val="18"/>
          <w:szCs w:val="18"/>
        </w:rPr>
        <w:t>Tezâkir</w:t>
      </w:r>
      <w:r w:rsidRPr="00A463BC">
        <w:rPr>
          <w:rFonts w:ascii="Times New Roman" w:hAnsi="Times New Roman" w:cs="Times New Roman"/>
          <w:sz w:val="18"/>
          <w:szCs w:val="18"/>
        </w:rPr>
        <w:t>, C. 1-12, s. 66.</w:t>
      </w:r>
    </w:p>
  </w:footnote>
  <w:footnote w:id="214">
    <w:p w14:paraId="708B69E8"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Cevdet Paşa, </w:t>
      </w:r>
      <w:r w:rsidRPr="00A463BC">
        <w:rPr>
          <w:rFonts w:ascii="Times New Roman" w:hAnsi="Times New Roman" w:cs="Times New Roman"/>
          <w:b/>
          <w:sz w:val="18"/>
          <w:szCs w:val="18"/>
        </w:rPr>
        <w:t>Tezâkir</w:t>
      </w:r>
      <w:r w:rsidRPr="00A463BC">
        <w:rPr>
          <w:rFonts w:ascii="Times New Roman" w:hAnsi="Times New Roman" w:cs="Times New Roman"/>
          <w:sz w:val="18"/>
          <w:szCs w:val="18"/>
        </w:rPr>
        <w:t>, C. 1-12,  s. 67.</w:t>
      </w:r>
    </w:p>
  </w:footnote>
  <w:footnote w:id="215">
    <w:p w14:paraId="2F6ACAFD"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Cevdet Paşa</w:t>
      </w:r>
      <w:r>
        <w:rPr>
          <w:rFonts w:ascii="Times New Roman" w:hAnsi="Times New Roman" w:cs="Times New Roman"/>
          <w:sz w:val="18"/>
          <w:szCs w:val="18"/>
        </w:rPr>
        <w:t xml:space="preserve">, </w:t>
      </w:r>
      <w:r>
        <w:rPr>
          <w:rFonts w:ascii="Times New Roman" w:hAnsi="Times New Roman" w:cs="Times New Roman"/>
          <w:b/>
          <w:sz w:val="18"/>
          <w:szCs w:val="18"/>
        </w:rPr>
        <w:t>Tezâkir</w:t>
      </w:r>
      <w:r>
        <w:rPr>
          <w:rFonts w:ascii="Times New Roman" w:hAnsi="Times New Roman" w:cs="Times New Roman"/>
          <w:sz w:val="18"/>
          <w:szCs w:val="18"/>
        </w:rPr>
        <w:t>, C. 1-12, s. 69.</w:t>
      </w:r>
    </w:p>
  </w:footnote>
  <w:footnote w:id="216">
    <w:p w14:paraId="2EFA205B"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Elkâb, İslam devletlerinde çeşitli görevlilere ve din zümre mensuplarına verilen unvan ve sıfatları nitelemek için kullanılmıştır. Osmanlı Devleti de diğer Türk </w:t>
      </w:r>
      <w:r>
        <w:rPr>
          <w:rFonts w:ascii="Times New Roman" w:hAnsi="Times New Roman" w:cs="Times New Roman"/>
          <w:sz w:val="18"/>
          <w:szCs w:val="18"/>
        </w:rPr>
        <w:t>ve İslam devletleri gibi ü</w:t>
      </w:r>
      <w:r w:rsidRPr="00A463BC">
        <w:rPr>
          <w:rFonts w:ascii="Times New Roman" w:hAnsi="Times New Roman" w:cs="Times New Roman"/>
          <w:sz w:val="18"/>
          <w:szCs w:val="18"/>
        </w:rPr>
        <w:t>nvan ve sıfatlara hitap için elkâbı kullanmıştır. Hitap edilen kişi padişah, sadrazam ya da devlet ricâli ise elkâb değişmektedir.</w:t>
      </w:r>
      <w:r w:rsidRPr="00A463BC">
        <w:rPr>
          <w:rFonts w:ascii="Times New Roman" w:hAnsi="Times New Roman" w:cs="Times New Roman"/>
          <w:color w:val="000000"/>
          <w:sz w:val="18"/>
          <w:szCs w:val="18"/>
        </w:rPr>
        <w:t xml:space="preserve"> Bkz. Mübahat S. Kütükoğlu, “Elkâb”,</w:t>
      </w:r>
      <w:r w:rsidRPr="00A463BC">
        <w:rPr>
          <w:rFonts w:ascii="Times New Roman" w:hAnsi="Times New Roman" w:cs="Times New Roman"/>
          <w:b/>
          <w:bCs/>
          <w:color w:val="000000"/>
          <w:sz w:val="18"/>
          <w:szCs w:val="18"/>
        </w:rPr>
        <w:t xml:space="preserve"> TDV. İslam Ansiklopedisi,</w:t>
      </w:r>
      <w:r w:rsidRPr="00A463BC">
        <w:rPr>
          <w:rFonts w:ascii="Times New Roman" w:hAnsi="Times New Roman" w:cs="Times New Roman"/>
          <w:color w:val="000000"/>
          <w:sz w:val="18"/>
          <w:szCs w:val="18"/>
        </w:rPr>
        <w:t xml:space="preserve"> C. 11, İstanbul, 1995, s. 51.</w:t>
      </w:r>
    </w:p>
  </w:footnote>
  <w:footnote w:id="217">
    <w:p w14:paraId="4CB811BC"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Cevdet Paşa, </w:t>
      </w:r>
      <w:r w:rsidRPr="00A463BC">
        <w:rPr>
          <w:rFonts w:ascii="Times New Roman" w:hAnsi="Times New Roman" w:cs="Times New Roman"/>
          <w:b/>
          <w:sz w:val="18"/>
          <w:szCs w:val="18"/>
        </w:rPr>
        <w:t>Tezâkir</w:t>
      </w:r>
      <w:r w:rsidRPr="00A463BC">
        <w:rPr>
          <w:rFonts w:ascii="Times New Roman" w:hAnsi="Times New Roman" w:cs="Times New Roman"/>
          <w:sz w:val="18"/>
          <w:szCs w:val="18"/>
        </w:rPr>
        <w:t>, C. 1-12, s. 70.</w:t>
      </w:r>
    </w:p>
  </w:footnote>
  <w:footnote w:id="218">
    <w:p w14:paraId="4C8D287F"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Faik Reşid Unat, </w:t>
      </w:r>
      <w:r w:rsidRPr="00A463BC">
        <w:rPr>
          <w:rFonts w:ascii="Times New Roman" w:hAnsi="Times New Roman" w:cs="Times New Roman"/>
          <w:b/>
          <w:sz w:val="18"/>
          <w:szCs w:val="18"/>
        </w:rPr>
        <w:t>Osmanlı Sefirleri ve Sefaretnameleri</w:t>
      </w:r>
      <w:r w:rsidRPr="00A463BC">
        <w:rPr>
          <w:rFonts w:ascii="Times New Roman" w:hAnsi="Times New Roman" w:cs="Times New Roman"/>
          <w:sz w:val="18"/>
          <w:szCs w:val="18"/>
        </w:rPr>
        <w:t>, Yay. Haz. Bekir Sıtkı Baykal, Türk Tarih Kurumu Basımevi, Ankara, 1968, s. 23.</w:t>
      </w:r>
    </w:p>
  </w:footnote>
  <w:footnote w:id="219">
    <w:p w14:paraId="5E5769C0"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Nurdan Şafak, </w:t>
      </w:r>
      <w:r w:rsidRPr="00A463BC">
        <w:rPr>
          <w:rFonts w:ascii="Times New Roman" w:hAnsi="Times New Roman" w:cs="Times New Roman"/>
          <w:b/>
          <w:sz w:val="18"/>
          <w:szCs w:val="18"/>
        </w:rPr>
        <w:t>Bir Tanzimat Diplomatı Kostaki Musurus Paşa (1807-1891)</w:t>
      </w:r>
      <w:r w:rsidRPr="00A463BC">
        <w:rPr>
          <w:rFonts w:ascii="Times New Roman" w:hAnsi="Times New Roman" w:cs="Times New Roman"/>
          <w:sz w:val="18"/>
          <w:szCs w:val="18"/>
        </w:rPr>
        <w:t>, (Yayınlanmış Doktora Tezi), Marmara Üniversitesi, Sosyal Bilimler Enstitüsü, İlahiyat Anabilim Dalı, İslâm Tarihi ve Sanatları Bilim Dalı, İstanbul: 2006, s. 81.</w:t>
      </w:r>
    </w:p>
  </w:footnote>
  <w:footnote w:id="220">
    <w:p w14:paraId="5A80CDE1"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XIX. yüzyıl Londra Sefareti binası için ek, 5’e bakınız.</w:t>
      </w:r>
    </w:p>
  </w:footnote>
  <w:footnote w:id="221">
    <w:p w14:paraId="1A67167E"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BOA. Y.PRK.</w:t>
      </w:r>
      <w:r>
        <w:rPr>
          <w:rFonts w:ascii="Times New Roman" w:hAnsi="Times New Roman" w:cs="Times New Roman"/>
          <w:sz w:val="18"/>
          <w:szCs w:val="18"/>
        </w:rPr>
        <w:t xml:space="preserve"> HR. ( Yıdız Hariciye Nezâreti Marûzâtı), No: 4/89. H.29/Z/1296.</w:t>
      </w:r>
    </w:p>
  </w:footnote>
  <w:footnote w:id="222">
    <w:p w14:paraId="7FD6ACDF"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Ahmet Fethi Paşa, İstanbul’un Eyüp semtinde doğmuştur. Osmanlı Devleti’nde Enderûn’a kabul edilerek eğitim görmüştür. Osmanlı Devleti’nde askeri vazifelerinin yanında diplomaside de etkin rol almıştır. Özellikle 1835 yılında Avusturya imparatoru Ferdinand’ın tahta geçişini tebrik etmek amacıyla Viyana’ya geçici elçi olarak gönderilmiştir. Yine benzer bir görevle Mustafa Reşid Paşa’nın işlerinin yoğunluğundan dolayı Paris elçiliğine gidememesi üzerine, Reşid Paşa’nın yerine Paris elçiliğine tayin edilmiş ve İngiltere Kraliçesi Viktorya’nın taç giyme töreninde Osmanlı Devleti’ni temsil etmiştir. Aynı zamanda Fethi Paşa Sultan II. Mahmud’un kızı Atiyye Hanım ile evlenmiş, bu durum onun Osmanlı Devleti’nde söz sahibi bir kişi olmasını sağlamıştır. Kabri tıpkı Mehmed Emin Paşa’nın mezarı gibi Sultan II. Mahmud türbesinin haziresinde bulunmaktadır. Bkz. Davut Hut, “Fethi Paşa”, </w:t>
      </w:r>
      <w:r w:rsidRPr="00A463BC">
        <w:rPr>
          <w:rFonts w:ascii="Times New Roman" w:hAnsi="Times New Roman" w:cs="Times New Roman"/>
          <w:b/>
          <w:sz w:val="18"/>
          <w:szCs w:val="18"/>
        </w:rPr>
        <w:t>TDV. İslam Ansiklopedisi</w:t>
      </w:r>
      <w:r w:rsidRPr="00A463BC">
        <w:rPr>
          <w:rFonts w:ascii="Times New Roman" w:hAnsi="Times New Roman" w:cs="Times New Roman"/>
          <w:sz w:val="18"/>
          <w:szCs w:val="18"/>
        </w:rPr>
        <w:t>, C. Ek-1, İstanbul, 2016, s. 450.</w:t>
      </w:r>
    </w:p>
  </w:footnote>
  <w:footnote w:id="223">
    <w:p w14:paraId="69B2E3B1" w14:textId="77777777" w:rsidR="00E868C0" w:rsidRDefault="00E868C0" w:rsidP="0095692C">
      <w:pPr>
        <w:pStyle w:val="DipnotMetni"/>
        <w:ind w:left="720" w:hanging="720"/>
      </w:pPr>
      <w:r w:rsidRPr="00EE12A5">
        <w:rPr>
          <w:rStyle w:val="DipnotBavurusu"/>
          <w:rFonts w:ascii="Times New Roman" w:hAnsi="Times New Roman" w:cs="Times New Roman"/>
        </w:rPr>
        <w:footnoteRef/>
      </w:r>
      <w:r>
        <w:t xml:space="preserve"> </w:t>
      </w:r>
      <w:r w:rsidRPr="00A463BC">
        <w:rPr>
          <w:rFonts w:ascii="Times New Roman" w:hAnsi="Times New Roman" w:cs="Times New Roman"/>
          <w:color w:val="000000"/>
          <w:sz w:val="18"/>
          <w:szCs w:val="18"/>
        </w:rPr>
        <w:t>Osmanlı bürokrasisinde menşur, sadrazam, vezir, beylerbeyi gibi devletin en yüksek mevkilerindeki şahıslara göreve tayin veya bir hizmetle görevlendirme dolayısıyla verilen bir berat cinsinin adı olarak geçmektedir. Daha sonra Osmanlı bürokrasisinde bu görevlendirmelerden dolayı eyalet menşuru,</w:t>
      </w:r>
      <w:r>
        <w:rPr>
          <w:rFonts w:ascii="Times New Roman" w:hAnsi="Times New Roman" w:cs="Times New Roman"/>
          <w:color w:val="000000"/>
          <w:sz w:val="18"/>
          <w:szCs w:val="18"/>
        </w:rPr>
        <w:t xml:space="preserve"> </w:t>
      </w:r>
      <w:r w:rsidRPr="00A463BC">
        <w:rPr>
          <w:rFonts w:ascii="Times New Roman" w:hAnsi="Times New Roman" w:cs="Times New Roman"/>
          <w:color w:val="000000"/>
          <w:sz w:val="18"/>
          <w:szCs w:val="18"/>
        </w:rPr>
        <w:t xml:space="preserve">vezâret menşuru, ve son dönemlerde ise müşiriyet menşuru gibi adlandırmalar kullanılmıştır. Bkz. Erdoğan Merçil, “Menşur”, </w:t>
      </w:r>
      <w:r w:rsidRPr="00A463BC">
        <w:rPr>
          <w:rFonts w:ascii="Times New Roman" w:hAnsi="Times New Roman" w:cs="Times New Roman"/>
          <w:b/>
          <w:color w:val="000000"/>
          <w:sz w:val="18"/>
          <w:szCs w:val="18"/>
        </w:rPr>
        <w:t>TDV. İslam Ansiklopedisi</w:t>
      </w:r>
      <w:r w:rsidRPr="00A463BC">
        <w:rPr>
          <w:rFonts w:ascii="Times New Roman" w:hAnsi="Times New Roman" w:cs="Times New Roman"/>
          <w:color w:val="000000"/>
          <w:sz w:val="18"/>
          <w:szCs w:val="18"/>
        </w:rPr>
        <w:t>, C. 29, Ankara, 2004, s. 150.</w:t>
      </w:r>
    </w:p>
  </w:footnote>
  <w:footnote w:id="224">
    <w:p w14:paraId="0ED5E0BC"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BOA. İ.DH. No: 181/9909. H.22/Za/1264.</w:t>
      </w:r>
    </w:p>
  </w:footnote>
  <w:footnote w:id="225">
    <w:p w14:paraId="3E1B4132"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Yusuf Kâmil Paşa Avrupa’da mühendislik eğitimi almıştır. Aynı zamanda Berlin’de elçilik yapmıştır. Avrupa’da eğitim alması ve Berlin’de elçilik yapması Yusuf Paşa’nın dile hâkim olduğunu kanıtlamaktadır. Şayet paşa dil bilmeden Avrupa’da eğitim nasıl almıştır ayrıca yine dil bilmeden elçilik vasfını nasıl yerine getirmiştir. Londra Sefareti’ne itiraz etme sebebi lisan bilmemesi mi yoksa Londra’ya gitmek istememesi midir bunları kesin bir şekilde ifade etmek mümkün değildir. Bkz. İnal, a.g.e., s. 84.</w:t>
      </w:r>
    </w:p>
  </w:footnote>
  <w:footnote w:id="226">
    <w:p w14:paraId="36A0FE25" w14:textId="77777777" w:rsidR="00E868C0" w:rsidRDefault="00E868C0" w:rsidP="0095692C">
      <w:pPr>
        <w:pStyle w:val="DipnotMetni"/>
        <w:ind w:firstLine="0"/>
      </w:pPr>
      <w:r>
        <w:rPr>
          <w:rStyle w:val="DipnotBavurusu"/>
        </w:rPr>
        <w:footnoteRef/>
      </w:r>
      <w:r>
        <w:t xml:space="preserve"> </w:t>
      </w:r>
      <w:r w:rsidRPr="00A463BC">
        <w:rPr>
          <w:rFonts w:ascii="Times New Roman" w:hAnsi="Times New Roman" w:cs="Times New Roman"/>
          <w:sz w:val="18"/>
          <w:szCs w:val="18"/>
        </w:rPr>
        <w:t>İnal, a.g.e.</w:t>
      </w:r>
      <w:r>
        <w:rPr>
          <w:rFonts w:ascii="Times New Roman" w:hAnsi="Times New Roman" w:cs="Times New Roman"/>
          <w:sz w:val="18"/>
          <w:szCs w:val="18"/>
        </w:rPr>
        <w:t>, s. 84.</w:t>
      </w:r>
    </w:p>
  </w:footnote>
  <w:footnote w:id="227">
    <w:p w14:paraId="5942A942" w14:textId="77777777" w:rsidR="00E868C0" w:rsidRDefault="00E868C0" w:rsidP="0095692C">
      <w:pPr>
        <w:pStyle w:val="DipnotMetni"/>
        <w:ind w:firstLine="0"/>
      </w:pPr>
      <w:r>
        <w:rPr>
          <w:rStyle w:val="DipnotBavurusu"/>
        </w:rPr>
        <w:footnoteRef/>
      </w:r>
      <w:r>
        <w:t xml:space="preserve"> </w:t>
      </w:r>
      <w:r w:rsidRPr="00A463BC">
        <w:rPr>
          <w:rFonts w:ascii="Times New Roman" w:hAnsi="Times New Roman" w:cs="Times New Roman"/>
          <w:sz w:val="18"/>
          <w:szCs w:val="18"/>
        </w:rPr>
        <w:t>BOA. A.MKT. ( Sadâret Mektûbî Kalemi), No: 164/83. H.23/M/1268.</w:t>
      </w:r>
    </w:p>
  </w:footnote>
  <w:footnote w:id="228">
    <w:p w14:paraId="6D641E51" w14:textId="77777777" w:rsidR="00E868C0" w:rsidRDefault="00E868C0" w:rsidP="0095692C">
      <w:pPr>
        <w:pStyle w:val="DipnotMetni"/>
        <w:ind w:firstLine="0"/>
      </w:pPr>
      <w:r>
        <w:rPr>
          <w:rStyle w:val="DipnotBavurusu"/>
        </w:rPr>
        <w:footnoteRef/>
      </w:r>
      <w:r>
        <w:t xml:space="preserve"> </w:t>
      </w:r>
      <w:r w:rsidRPr="00A463BC">
        <w:rPr>
          <w:rFonts w:ascii="Times New Roman" w:hAnsi="Times New Roman" w:cs="Times New Roman"/>
          <w:sz w:val="18"/>
          <w:szCs w:val="18"/>
        </w:rPr>
        <w:t>BOA. HR. MKT. ( Hariciye Nezâret-i Mektûbî Kalemi), No: 31/70. H.28/R/1266.</w:t>
      </w:r>
    </w:p>
  </w:footnote>
  <w:footnote w:id="229">
    <w:p w14:paraId="34EC055C" w14:textId="77777777" w:rsidR="00E868C0" w:rsidRDefault="00E868C0" w:rsidP="0095692C">
      <w:pPr>
        <w:pStyle w:val="DipnotMetni"/>
        <w:ind w:firstLine="0"/>
      </w:pPr>
      <w:r>
        <w:rPr>
          <w:rStyle w:val="DipnotBavurusu"/>
        </w:rPr>
        <w:footnoteRef/>
      </w:r>
      <w:r>
        <w:t xml:space="preserve"> </w:t>
      </w:r>
      <w:r w:rsidRPr="00A463BC">
        <w:rPr>
          <w:rFonts w:ascii="Times New Roman" w:hAnsi="Times New Roman" w:cs="Times New Roman"/>
          <w:sz w:val="18"/>
          <w:szCs w:val="18"/>
        </w:rPr>
        <w:t>Melek Hanım, a.g.e., s. 106</w:t>
      </w:r>
      <w:r>
        <w:rPr>
          <w:rFonts w:ascii="Times New Roman" w:hAnsi="Times New Roman" w:cs="Times New Roman"/>
          <w:sz w:val="18"/>
          <w:szCs w:val="18"/>
        </w:rPr>
        <w:t>.</w:t>
      </w:r>
    </w:p>
  </w:footnote>
  <w:footnote w:id="230">
    <w:p w14:paraId="5D965EAE" w14:textId="28388494" w:rsidR="00E868C0" w:rsidRDefault="00E868C0" w:rsidP="0095692C">
      <w:pPr>
        <w:pStyle w:val="DipnotMetni"/>
        <w:ind w:left="720" w:hanging="720"/>
      </w:pPr>
      <w:r>
        <w:rPr>
          <w:rStyle w:val="DipnotBavurusu"/>
        </w:rPr>
        <w:footnoteRef/>
      </w:r>
      <w:r>
        <w:t xml:space="preserve"> </w:t>
      </w:r>
      <w:r>
        <w:rPr>
          <w:rFonts w:ascii="Times New Roman" w:hAnsi="Times New Roman" w:cs="Times New Roman"/>
          <w:sz w:val="18"/>
          <w:szCs w:val="18"/>
        </w:rPr>
        <w:t>BOA. AMKT. NO:161/95.H.06/M/1265.BOA.İ.HR, NO:48/227.HİCRİ.06/M/1265.</w:t>
      </w:r>
    </w:p>
  </w:footnote>
  <w:footnote w:id="231">
    <w:p w14:paraId="6CBB2541"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1848 İhtilalleri Avrupa’da başlayan ve daha çok Avrupa ekseninde yayılan bir harekettir. 1848 İhtilalleri yapı olarak farklı milletleri kendi bünyesinde barındıran üç imparatorluğu derinden etkilemiştir. Bu üç imparatorluğun içerisinde bulunan Osmanlı Devleti bölgeye uzak olmasının etkisiyle ihtilalden kısıtlı derecede olsa etkilenmiştir. İhtilallerin Avrupa ve Balkanlar’da ne gibi tesirinin olduğunu Osmanlı Hükümeti’nin Avrupa’da ki elçi ve maslahatgüzarları ile Balkanlar’da ki vali ve muhafızları ilk elden ihtilali değerlendirerek bu konu ile ilgili sadareti bilgilendirmişlerdir. Osmanlı Devleti ihtilale karşı temkinli yaklaşmıştır. Hristiyan tebaanın ihtilalden etkilenmemesi ve var olan siyasi - sosyal düzenin korunması için yerel yöneticiler sıklıkla hükümet tarafından uyarılmıştır. Bkz. Levent Düzcü,“Korku ile Tedbir Arasında Bir İhtilali İzlemek: 1848 İhtilali ve Osmanlı Hükümeti”, </w:t>
      </w:r>
      <w:r w:rsidRPr="00A463BC">
        <w:rPr>
          <w:rFonts w:ascii="Times New Roman" w:hAnsi="Times New Roman" w:cs="Times New Roman"/>
          <w:b/>
          <w:sz w:val="18"/>
          <w:szCs w:val="18"/>
        </w:rPr>
        <w:t>Süleyman Demirel Üniversitesi, Fen Edebiyat Fakültesi Sosyal Bilimler Dergisi</w:t>
      </w:r>
      <w:r w:rsidRPr="00A463BC">
        <w:rPr>
          <w:rFonts w:ascii="Times New Roman" w:hAnsi="Times New Roman" w:cs="Times New Roman"/>
          <w:sz w:val="18"/>
          <w:szCs w:val="18"/>
        </w:rPr>
        <w:t>, S. 38, 2016, s. 75.</w:t>
      </w:r>
    </w:p>
  </w:footnote>
  <w:footnote w:id="232">
    <w:p w14:paraId="62912BF7"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Bayram Nazır, “Londra Sefiri Mehmed Paşa’nın Felemenk (Hollanda) İzlenimleri”, </w:t>
      </w:r>
      <w:r w:rsidRPr="00A463BC">
        <w:rPr>
          <w:rFonts w:ascii="Times New Roman" w:hAnsi="Times New Roman" w:cs="Times New Roman"/>
          <w:b/>
          <w:sz w:val="18"/>
          <w:szCs w:val="18"/>
        </w:rPr>
        <w:t>Uluslararası Sosyal Araştırmalar Dergisi</w:t>
      </w:r>
      <w:r w:rsidRPr="00A463BC">
        <w:rPr>
          <w:rFonts w:ascii="Times New Roman" w:hAnsi="Times New Roman" w:cs="Times New Roman"/>
          <w:sz w:val="18"/>
          <w:szCs w:val="18"/>
        </w:rPr>
        <w:t>, C. 3/11, Bahar 2010, s. 440.</w:t>
      </w:r>
    </w:p>
  </w:footnote>
  <w:footnote w:id="233">
    <w:p w14:paraId="76509E95"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1848 İhtilâlleri bütün Avrupa’da yükselen bir isyan hareketi olarak baş göstermiştir. İsyan Avrupa</w:t>
      </w:r>
      <w:r>
        <w:rPr>
          <w:rFonts w:ascii="Times New Roman" w:hAnsi="Times New Roman" w:cs="Times New Roman"/>
          <w:sz w:val="18"/>
          <w:szCs w:val="18"/>
        </w:rPr>
        <w:t xml:space="preserve"> bünyesinde uzun süre kalmayı başarmış olsa da sonunda kontrol altına alınıştır. Macar topraklarında ise bu ihtilal hareketi Lajos Kossuth önderliğinde başlatılmıştır. Kossuth önderliğindeki isyan hareketi sonuçsuz kalmış Macar başkomutanı Gorge’nin Ruslara karşı teslim olmasından sonra Macarlar ve Polonyalılar Osmanlı Devleti’ne iltica etmeye başlamamışlardır. Mültecilerin ana yurtlarından ayrılıp Osmanlı Devleti’ne sığınmalarının altında yatan sebep Viyana Hükümeti ve Rusya’ya karşı duyulan güvensizlikti. Bunun dışında Mülteciler’in Osmanlı Devleti’ne sığınmasının en önemli nedeni, Osmanlı Devleti yardımıyla Macar İhtilal hareketini canlandırmak ve anayurtlarını ele geçirme isteği olmuştur. Avusturya ve Rusya Osmanlı Devleti’nin Macar ihtilalcilerini korumasını ve ülkeye yerleştirilmesini protesto etmiştir. Mültecilerin iade edilmemesi halinde siyasal bağların kopacağını ileten bu hükümetler, Osmanlı Devleti’nin bu konuda direnci ile karşılaşmışlardır. En nihayetinde Osmanlı Mültecileri teslim etmemiş böylece diplomasi literatürüne bu olay “Mülteciler Meselesi” olarak geçmiştir. Bkz. Kaan Cem Güneş, “1848 Macar İhtilali ve Macar Mültecileri Meselesi”, </w:t>
      </w:r>
      <w:r>
        <w:rPr>
          <w:rFonts w:ascii="Times New Roman" w:hAnsi="Times New Roman" w:cs="Times New Roman"/>
          <w:b/>
          <w:sz w:val="18"/>
          <w:szCs w:val="18"/>
        </w:rPr>
        <w:t>Uluslararası Beşeri Bilimler ve Eğitim Dergisi</w:t>
      </w:r>
      <w:r>
        <w:rPr>
          <w:rFonts w:ascii="Times New Roman" w:hAnsi="Times New Roman" w:cs="Times New Roman"/>
          <w:sz w:val="18"/>
          <w:szCs w:val="18"/>
        </w:rPr>
        <w:t>, C.4, S. 8, 2018,s. 118.</w:t>
      </w:r>
    </w:p>
  </w:footnote>
  <w:footnote w:id="234">
    <w:p w14:paraId="0DE0C400"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BOA. İ.HR. No: 52/2433. H.23/R/1265.</w:t>
      </w:r>
    </w:p>
  </w:footnote>
  <w:footnote w:id="235">
    <w:p w14:paraId="02CBEFDF"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 xml:space="preserve">Bayram Nazır, </w:t>
      </w:r>
      <w:r w:rsidRPr="00A463BC">
        <w:rPr>
          <w:rFonts w:ascii="Times New Roman" w:hAnsi="Times New Roman" w:cs="Times New Roman"/>
          <w:b/>
          <w:sz w:val="18"/>
          <w:szCs w:val="18"/>
        </w:rPr>
        <w:t>Macar ve Polonyalı Mülteciler, Osmanlı’ya Sığınanalar</w:t>
      </w:r>
      <w:r w:rsidRPr="00A463BC">
        <w:rPr>
          <w:rFonts w:ascii="Times New Roman" w:hAnsi="Times New Roman" w:cs="Times New Roman"/>
          <w:sz w:val="18"/>
          <w:szCs w:val="18"/>
        </w:rPr>
        <w:t>, Yeditepe Yayınları, İstanbul, 2016, s. 240.</w:t>
      </w:r>
    </w:p>
  </w:footnote>
  <w:footnote w:id="236">
    <w:p w14:paraId="64BDF681" w14:textId="77777777" w:rsidR="00E868C0" w:rsidRDefault="00E868C0" w:rsidP="0095692C">
      <w:pPr>
        <w:pStyle w:val="DipnotMetni"/>
        <w:ind w:left="720" w:hanging="720"/>
      </w:pPr>
      <w:r>
        <w:rPr>
          <w:rStyle w:val="DipnotBavurusu"/>
        </w:rPr>
        <w:footnoteRef/>
      </w:r>
      <w:r>
        <w:t xml:space="preserve"> </w:t>
      </w:r>
      <w:r w:rsidRPr="00A463BC">
        <w:rPr>
          <w:rFonts w:ascii="Times New Roman" w:hAnsi="Times New Roman" w:cs="Times New Roman"/>
          <w:sz w:val="18"/>
          <w:szCs w:val="18"/>
        </w:rPr>
        <w:t>BOA. İ.DUİT</w:t>
      </w:r>
      <w:r>
        <w:rPr>
          <w:rFonts w:ascii="Times New Roman" w:hAnsi="Times New Roman" w:cs="Times New Roman"/>
          <w:sz w:val="18"/>
          <w:szCs w:val="18"/>
        </w:rPr>
        <w:t>. ( İrâde Dosya Usulü), No: 149/16. H.18/Ca/1266.</w:t>
      </w:r>
    </w:p>
  </w:footnote>
  <w:footnote w:id="237">
    <w:p w14:paraId="66A6B16B"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Nazır, a.g.e., s. 373-374.</w:t>
      </w:r>
    </w:p>
  </w:footnote>
  <w:footnote w:id="238">
    <w:p w14:paraId="23F13EB3"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 xml:space="preserve">Felemenk olarak bilinen bölge Batı Avrupa’nın kuzeyinde muhtelif nehirler ile parçalanmış, günümüzde Hollanda, Belçika, Lüksemburg ve Fransa’nın küçük bir bölgesini içine alan coğrafyaya verilen isimdir. Bu bölgeden Osmanlı Devleti’ne gelen tüccarlara, Osmanlı Devleti tarafından Felemenkli diye hitap edilmiştir. Bkz. Mehmed Talha Kalkan, </w:t>
      </w:r>
      <w:r w:rsidRPr="00B65073">
        <w:rPr>
          <w:rFonts w:ascii="Times New Roman" w:hAnsi="Times New Roman" w:cs="Times New Roman"/>
          <w:b/>
          <w:sz w:val="18"/>
          <w:szCs w:val="18"/>
        </w:rPr>
        <w:t>İsyandan Cumhuriyete: Hollanda’nın İspanya’ya Karşı Bağımsızlık Mücadelesi (1597 - 1648</w:t>
      </w:r>
      <w:r w:rsidRPr="0021601E">
        <w:rPr>
          <w:rFonts w:ascii="Times New Roman" w:hAnsi="Times New Roman" w:cs="Times New Roman"/>
          <w:b/>
          <w:sz w:val="18"/>
          <w:szCs w:val="18"/>
        </w:rPr>
        <w:t>)</w:t>
      </w:r>
      <w:r w:rsidRPr="00B65073">
        <w:rPr>
          <w:rFonts w:ascii="Times New Roman" w:hAnsi="Times New Roman" w:cs="Times New Roman"/>
          <w:sz w:val="18"/>
          <w:szCs w:val="18"/>
        </w:rPr>
        <w:t xml:space="preserve">, (Yayınlanmış Yüksek Lisans Tezi), Hacettepe Üniversitesi, Sosyal Bilimler Enstitüsü, Tarih Anabilim Dalı, Ankara: 2014, s. 7. Hollanda’nın Bâb-ı Âli'de ilk temsilci bulundurması İspanya Habsburglar’ına karşı Osmanlı Devleti’nden destek istemesi ile gerçekleşmiştir. Kaptan-ı derya Halil Paşa’nın aracılığı ile I. Ahmet tarafından, kabul edilen Haga adlı kişi 1612 yılında Bâb-ı Âli’de ilk Hollanda elçisi olmaya hak kazanmıştır. Bkz. İlhan Gök, Fatih Gürcan, “İspanya Veraset Savaşları Döneminde Felemenk Diplomasisi ve Osmanlılar”, </w:t>
      </w:r>
      <w:r w:rsidRPr="00B65073">
        <w:rPr>
          <w:rFonts w:ascii="Times New Roman" w:hAnsi="Times New Roman" w:cs="Times New Roman"/>
          <w:b/>
          <w:sz w:val="18"/>
          <w:szCs w:val="18"/>
        </w:rPr>
        <w:t>21. Yüzyılda Eğitim ve Toplum Eğitim Bilimler ve Sosyal Araştırmalar Dergisi</w:t>
      </w:r>
      <w:r w:rsidRPr="00B65073">
        <w:rPr>
          <w:rFonts w:ascii="Times New Roman" w:hAnsi="Times New Roman" w:cs="Times New Roman"/>
          <w:sz w:val="18"/>
          <w:szCs w:val="18"/>
        </w:rPr>
        <w:t>, C.7, S. 20, 2008, s. 365.</w:t>
      </w:r>
    </w:p>
  </w:footnote>
  <w:footnote w:id="239">
    <w:p w14:paraId="78FF10EC"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Elçiler temsil görevlerinin yanı sıra Batı’yı tanıma ve algılamada önemli rol üstlenmişlerdir. Osmanlı elçileri genel olarak, barış antlaşmaları veya ticari sözleşmeler imzalamak, barış görüşmeleri ya da devletlerarasında arabuluculuk yapmak, çeşitli ve</w:t>
      </w:r>
      <w:r>
        <w:rPr>
          <w:rFonts w:ascii="Times New Roman" w:hAnsi="Times New Roman" w:cs="Times New Roman"/>
          <w:sz w:val="18"/>
          <w:szCs w:val="18"/>
        </w:rPr>
        <w:t>rgileri almak, Osmanlı Padişahı’</w:t>
      </w:r>
      <w:r w:rsidRPr="00B65073">
        <w:rPr>
          <w:rFonts w:ascii="Times New Roman" w:hAnsi="Times New Roman" w:cs="Times New Roman"/>
          <w:sz w:val="18"/>
          <w:szCs w:val="18"/>
        </w:rPr>
        <w:t xml:space="preserve">nın cülûsunu bildirmek, zafernâme götürmek, Avrupa krallarının tahta çıkış veya taç giyme törenlerinde hazır bulunmak gibi görevleri ile yabancı başkentlere gönderilerek görevlerini yerine getirmişlerdir. Bu elçiler siyasi literatürde “Fevkalâde Elçi” olarak tanımlanmışlardır. Bkz. Şüheda Günce, “Osmanlı Devleti’nde İlk Daimi Elçiler ve Diplomasiye Olan Etkileri”, </w:t>
      </w:r>
      <w:r w:rsidRPr="00B65073">
        <w:rPr>
          <w:rFonts w:ascii="Times New Roman" w:hAnsi="Times New Roman" w:cs="Times New Roman"/>
          <w:b/>
          <w:sz w:val="18"/>
          <w:szCs w:val="18"/>
        </w:rPr>
        <w:t>Osmanlı Medeniyet Araştırma Dergisi</w:t>
      </w:r>
      <w:r w:rsidRPr="00B65073">
        <w:rPr>
          <w:rFonts w:ascii="Times New Roman" w:hAnsi="Times New Roman" w:cs="Times New Roman"/>
          <w:sz w:val="18"/>
          <w:szCs w:val="18"/>
        </w:rPr>
        <w:t>, C.6, S. 10, 2020, s. 107.</w:t>
      </w:r>
    </w:p>
  </w:footnote>
  <w:footnote w:id="240">
    <w:p w14:paraId="6C391AE7"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BOA. İ.HR. No: 65/3189. H.12/B/1266.</w:t>
      </w:r>
    </w:p>
  </w:footnote>
  <w:footnote w:id="241">
    <w:p w14:paraId="65CA02C8"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Osmanlı Devleti Hollanda’da XIX. yüzyılda ilk daimi elçiliklerini açmıştır. Bu yüzyıla kadar Osmanlı Devleti’nin</w:t>
      </w:r>
      <w:r>
        <w:rPr>
          <w:rFonts w:ascii="Times New Roman" w:hAnsi="Times New Roman" w:cs="Times New Roman"/>
          <w:sz w:val="18"/>
          <w:szCs w:val="18"/>
        </w:rPr>
        <w:t xml:space="preserve"> Hollanda ile ilgili diplomatik konuları Londra’ya atanan elçinin vasıtası ile yaptığına dair kesin bir bilgi kaynaklarda mevcut değildir. Fakat Mehmed Emin Paşa’dan sonra Londra’ya atanan elçi Musurus beyin Felemenk ve Belçika elçilikleri görevini de yerine getireceği Osmanlı Devleti’nce karar kılınmıştır. Osmanlı Devleti’nin böyle bir karar almasındaki sebep, hiç şüphesiz Avrupa Devletleri’nin çoğunda elçilik açmanın maliyetli ve masraflı olması ve Osmanlı Devleti’nin bu masrafı karşılayacak maddi imkânının </w:t>
      </w:r>
      <w:r w:rsidRPr="00B65073">
        <w:rPr>
          <w:rFonts w:ascii="Times New Roman" w:hAnsi="Times New Roman" w:cs="Times New Roman"/>
          <w:sz w:val="18"/>
          <w:szCs w:val="18"/>
        </w:rPr>
        <w:t>olmamasından kaynaklanmıştır. Bkz. Nazır, a.g.m, s. 441.</w:t>
      </w:r>
    </w:p>
  </w:footnote>
  <w:footnote w:id="242">
    <w:p w14:paraId="11D99E08"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BOA. İ.HR. No: 65/3189. H.12/B/1266.</w:t>
      </w:r>
    </w:p>
  </w:footnote>
  <w:footnote w:id="243">
    <w:p w14:paraId="6490578B"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BOA</w:t>
      </w:r>
      <w:r w:rsidRPr="00B65073">
        <w:rPr>
          <w:rFonts w:ascii="Times New Roman" w:hAnsi="Times New Roman" w:cs="Times New Roman"/>
          <w:b/>
          <w:sz w:val="18"/>
          <w:szCs w:val="18"/>
        </w:rPr>
        <w:t xml:space="preserve">. </w:t>
      </w:r>
      <w:r w:rsidRPr="00B65073">
        <w:rPr>
          <w:rFonts w:ascii="Times New Roman" w:hAnsi="Times New Roman" w:cs="Times New Roman"/>
          <w:sz w:val="18"/>
          <w:szCs w:val="18"/>
        </w:rPr>
        <w:t>İ.HR. No: 62/3045. H.03/Ca/1266.</w:t>
      </w:r>
    </w:p>
  </w:footnote>
  <w:footnote w:id="244">
    <w:p w14:paraId="107B6A02"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BOA. İ.HR. No: 62/3045. H.03/Ca/1266.</w:t>
      </w:r>
    </w:p>
  </w:footnote>
  <w:footnote w:id="245">
    <w:p w14:paraId="699E8187"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BOA. İ.HR. No: 63/3095. H.26/Ca/1266.</w:t>
      </w:r>
    </w:p>
  </w:footnote>
  <w:footnote w:id="246">
    <w:p w14:paraId="00DBF7BB"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Nazır, a.g.m., s. 441.</w:t>
      </w:r>
    </w:p>
  </w:footnote>
  <w:footnote w:id="247">
    <w:p w14:paraId="11BB72B0" w14:textId="77777777" w:rsidR="00E868C0" w:rsidRDefault="00E868C0" w:rsidP="0044367E">
      <w:pPr>
        <w:pStyle w:val="DipnotMetni"/>
        <w:ind w:left="720" w:hanging="720"/>
      </w:pPr>
      <w:r>
        <w:rPr>
          <w:rStyle w:val="DipnotBavurusu"/>
        </w:rPr>
        <w:footnoteRef/>
      </w:r>
      <w:r>
        <w:t xml:space="preserve"> </w:t>
      </w:r>
      <w:r w:rsidRPr="00B65073">
        <w:rPr>
          <w:rFonts w:ascii="Times New Roman" w:hAnsi="Times New Roman" w:cs="Times New Roman"/>
          <w:sz w:val="18"/>
          <w:szCs w:val="18"/>
        </w:rPr>
        <w:t>Yabancı memleketlere gönderilmiş olan elçilerin İstanbul’dan hareketlerinden başlayarak gittikleri yerlerde görd</w:t>
      </w:r>
      <w:r>
        <w:rPr>
          <w:rFonts w:ascii="Times New Roman" w:hAnsi="Times New Roman" w:cs="Times New Roman"/>
          <w:sz w:val="18"/>
          <w:szCs w:val="18"/>
        </w:rPr>
        <w:t xml:space="preserve">ükleri şeylerle, görüştükleri devlet adamları, siyasi olaylar ve yaptıkları işler hakkında tanzim ve takdim ettikleri raporlara verilen addır. Bkz. Kemal Beydilli, </w:t>
      </w:r>
      <w:r>
        <w:rPr>
          <w:rFonts w:ascii="Times New Roman" w:hAnsi="Times New Roman" w:cs="Times New Roman"/>
          <w:b/>
          <w:sz w:val="18"/>
          <w:szCs w:val="18"/>
        </w:rPr>
        <w:t>“</w:t>
      </w:r>
      <w:r>
        <w:rPr>
          <w:rFonts w:ascii="Times New Roman" w:hAnsi="Times New Roman" w:cs="Times New Roman"/>
          <w:sz w:val="18"/>
          <w:szCs w:val="18"/>
        </w:rPr>
        <w:t xml:space="preserve">Sefaret ve Sefaretname Hakkında Yeni Bir Değerlendirme”, </w:t>
      </w:r>
      <w:r>
        <w:rPr>
          <w:rFonts w:ascii="Times New Roman" w:hAnsi="Times New Roman" w:cs="Times New Roman"/>
          <w:b/>
          <w:sz w:val="18"/>
          <w:szCs w:val="18"/>
        </w:rPr>
        <w:t>Osmanlı Araştırmaları Dergisi</w:t>
      </w:r>
      <w:r>
        <w:rPr>
          <w:rFonts w:ascii="Times New Roman" w:hAnsi="Times New Roman" w:cs="Times New Roman"/>
          <w:sz w:val="18"/>
          <w:szCs w:val="18"/>
        </w:rPr>
        <w:t>, C. 30, S. 30, 2007, s. 9.</w:t>
      </w:r>
    </w:p>
  </w:footnote>
  <w:footnote w:id="248">
    <w:p w14:paraId="5F2B94CA"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Nazır, a.g.m., s. 441</w:t>
      </w:r>
      <w:r>
        <w:rPr>
          <w:rFonts w:ascii="Times New Roman" w:hAnsi="Times New Roman" w:cs="Times New Roman"/>
          <w:sz w:val="18"/>
          <w:szCs w:val="18"/>
        </w:rPr>
        <w:t>.</w:t>
      </w:r>
    </w:p>
  </w:footnote>
  <w:footnote w:id="249">
    <w:p w14:paraId="25F80055"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Mehmed Emin Paşa’nın Felemenk Krallığı izlenimleri hakkında detaylı bilgi edinmek için Bkz. Nazır, a.g.m., s.  442.</w:t>
      </w:r>
    </w:p>
  </w:footnote>
  <w:footnote w:id="250">
    <w:p w14:paraId="36319119"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BOA. İ.HR. No: 67/3285. H.10/L/1266.</w:t>
      </w:r>
    </w:p>
  </w:footnote>
  <w:footnote w:id="251">
    <w:p w14:paraId="26984C38"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Erdoğan Keleş, </w:t>
      </w:r>
      <w:r w:rsidRPr="000D6027">
        <w:rPr>
          <w:rFonts w:ascii="Times New Roman" w:hAnsi="Times New Roman" w:cs="Times New Roman"/>
          <w:b/>
          <w:sz w:val="18"/>
          <w:szCs w:val="18"/>
        </w:rPr>
        <w:t>Osmanlı, İngiltere ve Fransa İlişkileri Bağlamında Kırım Savaşı</w:t>
      </w:r>
      <w:r w:rsidRPr="000D6027">
        <w:rPr>
          <w:rFonts w:ascii="Times New Roman" w:hAnsi="Times New Roman" w:cs="Times New Roman"/>
          <w:sz w:val="18"/>
          <w:szCs w:val="18"/>
        </w:rPr>
        <w:t>, (Yayınlanmış Doktora Tezi), Ankara Üniversitesi, Sosyal Bilimler Enstitüsü, Ankara: 2009, s. 104</w:t>
      </w:r>
      <w:r>
        <w:rPr>
          <w:rFonts w:ascii="Times New Roman" w:hAnsi="Times New Roman" w:cs="Times New Roman"/>
          <w:sz w:val="18"/>
          <w:szCs w:val="18"/>
        </w:rPr>
        <w:t>.</w:t>
      </w:r>
    </w:p>
  </w:footnote>
  <w:footnote w:id="252">
    <w:p w14:paraId="3BB0B58B"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BOA</w:t>
      </w:r>
      <w:r>
        <w:rPr>
          <w:rFonts w:ascii="Times New Roman" w:hAnsi="Times New Roman" w:cs="Times New Roman"/>
          <w:sz w:val="18"/>
          <w:szCs w:val="18"/>
        </w:rPr>
        <w:t>. İ.HR. No: 134/6889. H.18/Z/1272.</w:t>
      </w:r>
    </w:p>
  </w:footnote>
  <w:footnote w:id="253">
    <w:p w14:paraId="05316DFE"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87.</w:t>
      </w:r>
    </w:p>
  </w:footnote>
  <w:footnote w:id="254">
    <w:p w14:paraId="54554A3E"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87.</w:t>
      </w:r>
    </w:p>
  </w:footnote>
  <w:footnote w:id="255">
    <w:p w14:paraId="670E035D"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Avrupa Devletleri Osmanlı Devleti içerisinde bulunan milletleri özerk idarelere ayrıma gibi bir siyaset takip etmiştir. Bu amaçla memleketeynin birleştirilerek istiklale yakın bir özerkliğe kavuşturulması İngiltere ve Fransa tarafından istenmiştir. Bâb-ı Âli konu hakkında itirazlarına sunmasına rağmen Paris’te Hariciye Nazırı Fuad Paşa tarafından imzalanan anlaşmada, memleketeynin birleştirilmesi ve “müttefik Eflak ve Boğdan Beylikleri” ünvanı alarak Osmanlı Padişahı’nın hâkimiyetinde bulunmaları kararlaştırılmıştır. Buna göre memleketeyn dâhili işlerde serbest olup voyvodalar yedi sene süre ile meclis tarafından ömür boyu bu mevkide kalmak üzer seçileceklerdir. Bkz. Aksun, a.g.e., s. 397.</w:t>
      </w:r>
    </w:p>
  </w:footnote>
  <w:footnote w:id="256">
    <w:p w14:paraId="1FA3F4A2"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Reşid Paşa’nın Ali Paşa’nın azli ile sadarete beşinci defa getirildiği sırada Tuna ağzında bulunan Çatal ve Yılan adaları taraflarca Paris’te varılan anlaşma ile Osmanlı Devleti’ne ilhak edilmiştir. Paris Konferansı’nda taraflar Rusya’yı Tuna nehrinden uzaklaştırmak amacıyla adaların Osmanlı Devleti’ne verilmesinden yana olmuşlardır. Bkz. Aksun, a.g.e., s. 391.</w:t>
      </w:r>
    </w:p>
  </w:footnote>
  <w:footnote w:id="257">
    <w:p w14:paraId="6FECA944"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BOA. HR. SYS</w:t>
      </w:r>
      <w:r>
        <w:rPr>
          <w:rFonts w:ascii="Times New Roman" w:hAnsi="Times New Roman" w:cs="Times New Roman"/>
          <w:sz w:val="18"/>
          <w:szCs w:val="18"/>
        </w:rPr>
        <w:t>. No:1338/14. H.29/Z/1272.</w:t>
      </w:r>
    </w:p>
  </w:footnote>
  <w:footnote w:id="258">
    <w:p w14:paraId="65267B4E"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BOA. İ.HR. No:</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133/6876. H.15/Z/1272.</w:t>
      </w:r>
    </w:p>
  </w:footnote>
  <w:footnote w:id="259">
    <w:p w14:paraId="105544DE"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BOA. İ.HR. No: 133/6876. H.15/Z/1272.</w:t>
      </w:r>
    </w:p>
  </w:footnote>
  <w:footnote w:id="260">
    <w:p w14:paraId="323FB0D9"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BOA. A.AMD.</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No: 70/86. H.29/Z/1272.</w:t>
      </w:r>
    </w:p>
  </w:footnote>
  <w:footnote w:id="261">
    <w:p w14:paraId="50703126"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87.</w:t>
      </w:r>
    </w:p>
  </w:footnote>
  <w:footnote w:id="262">
    <w:p w14:paraId="7B1A611B"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Osmanlı Devleti diplomasisinde elçinin yerine görev yapan kişilere maslahatgüzar denirdi. Maslahatgüzarlarda tıpkı elçi statüsünde olup, Osmanlı Devleti’nde tıpkı elçi gibi karşılanmışlardır. Bkz. Sevil Gözübüyük, “Osmanlı Fransa İlişkilerinde Diplomatik Protokol Unsuru Olarak İskemle, ( XI- XII Yüzyıllar)”, </w:t>
      </w:r>
      <w:r w:rsidRPr="000D6027">
        <w:rPr>
          <w:rFonts w:ascii="Times New Roman" w:hAnsi="Times New Roman" w:cs="Times New Roman"/>
          <w:b/>
          <w:sz w:val="18"/>
          <w:szCs w:val="18"/>
        </w:rPr>
        <w:t>Avrasya Sosyal ve Ekonomi Araştırmaları Dergisi</w:t>
      </w:r>
      <w:r w:rsidRPr="000D6027">
        <w:rPr>
          <w:rFonts w:ascii="Times New Roman" w:hAnsi="Times New Roman" w:cs="Times New Roman"/>
          <w:sz w:val="18"/>
          <w:szCs w:val="18"/>
        </w:rPr>
        <w:t>, C. 5, S.  6, 2018, s. 98.</w:t>
      </w:r>
    </w:p>
  </w:footnote>
  <w:footnote w:id="263">
    <w:p w14:paraId="3E0C5500" w14:textId="77777777" w:rsidR="00E868C0" w:rsidRDefault="00E868C0" w:rsidP="0044367E">
      <w:pPr>
        <w:pStyle w:val="DipnotMetni"/>
        <w:ind w:left="720" w:hanging="720"/>
      </w:pPr>
      <w:r>
        <w:rPr>
          <w:rStyle w:val="DipnotBavurusu"/>
        </w:rPr>
        <w:footnoteRef/>
      </w:r>
      <w:r>
        <w:t xml:space="preserve"> </w:t>
      </w:r>
      <w:r w:rsidRPr="000D6027">
        <w:rPr>
          <w:rFonts w:ascii="Times New Roman" w:hAnsi="Times New Roman" w:cs="Times New Roman"/>
          <w:sz w:val="18"/>
          <w:szCs w:val="18"/>
        </w:rPr>
        <w:t>BOA. İ.HR. No: 133/6876. H.15/Z/1272.</w:t>
      </w:r>
    </w:p>
  </w:footnote>
  <w:footnote w:id="264">
    <w:p w14:paraId="7A25B524"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color w:val="111111"/>
          <w:sz w:val="18"/>
          <w:szCs w:val="18"/>
        </w:rPr>
        <w:t>BOA. İ.HR</w:t>
      </w:r>
      <w:r>
        <w:rPr>
          <w:rFonts w:ascii="Times New Roman" w:hAnsi="Times New Roman" w:cs="Times New Roman"/>
          <w:color w:val="111111"/>
          <w:sz w:val="18"/>
          <w:szCs w:val="18"/>
        </w:rPr>
        <w:t>. No:</w:t>
      </w:r>
      <w:r>
        <w:rPr>
          <w:rFonts w:ascii="Times New Roman" w:hAnsi="Times New Roman" w:cs="Times New Roman"/>
          <w:b/>
          <w:color w:val="111111"/>
          <w:sz w:val="18"/>
          <w:szCs w:val="18"/>
        </w:rPr>
        <w:t xml:space="preserve"> </w:t>
      </w:r>
      <w:r>
        <w:rPr>
          <w:rFonts w:ascii="Times New Roman" w:hAnsi="Times New Roman" w:cs="Times New Roman"/>
          <w:color w:val="111111"/>
          <w:sz w:val="18"/>
          <w:szCs w:val="18"/>
        </w:rPr>
        <w:t>133/6876. H.15/Z/1272.</w:t>
      </w:r>
    </w:p>
  </w:footnote>
  <w:footnote w:id="265">
    <w:p w14:paraId="13A3259C"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87</w:t>
      </w:r>
      <w:r>
        <w:rPr>
          <w:rFonts w:ascii="Times New Roman" w:hAnsi="Times New Roman" w:cs="Times New Roman"/>
          <w:sz w:val="18"/>
          <w:szCs w:val="18"/>
        </w:rPr>
        <w:t>.</w:t>
      </w:r>
    </w:p>
  </w:footnote>
  <w:footnote w:id="266">
    <w:p w14:paraId="74E68B24"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“Meclis-i Âlî-i Tanzimât reisi ibretlü devletlü Mehmed Paşa hazretlerinin Petersburg’dan avdetinde almış olduğu iki bin beş yüz rublenin hazinece mûamele kılınmasının...” HR. MKT. No: 193/74. H.23/L/1273.</w:t>
      </w:r>
    </w:p>
  </w:footnote>
  <w:footnote w:id="267">
    <w:p w14:paraId="4B74CA21"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Ali Akyıldız, </w:t>
      </w:r>
      <w:r w:rsidRPr="000D6027">
        <w:rPr>
          <w:rFonts w:ascii="Times New Roman" w:hAnsi="Times New Roman" w:cs="Times New Roman"/>
          <w:b/>
          <w:sz w:val="18"/>
          <w:szCs w:val="18"/>
        </w:rPr>
        <w:t>Dünden Bugüne Osmanlı Araştırmaları</w:t>
      </w:r>
      <w:r w:rsidRPr="000D6027">
        <w:rPr>
          <w:rFonts w:ascii="Times New Roman" w:hAnsi="Times New Roman" w:cs="Times New Roman"/>
          <w:sz w:val="18"/>
          <w:szCs w:val="18"/>
        </w:rPr>
        <w:t>, XV, Neşir Heyeti Halil İnalcık, Türkiye Diyanet Vakfı Yayınları, İstanbul, 1995, s. 328</w:t>
      </w:r>
      <w:r>
        <w:rPr>
          <w:rFonts w:ascii="Times New Roman" w:hAnsi="Times New Roman" w:cs="Times New Roman"/>
          <w:sz w:val="18"/>
          <w:szCs w:val="18"/>
        </w:rPr>
        <w:t>.</w:t>
      </w:r>
    </w:p>
  </w:footnote>
  <w:footnote w:id="268">
    <w:p w14:paraId="5A7B3D1D"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Taşkesenlioğlu, a.g.e., s. 43.</w:t>
      </w:r>
    </w:p>
  </w:footnote>
  <w:footnote w:id="269">
    <w:p w14:paraId="44E4554E" w14:textId="77777777" w:rsidR="00E868C0" w:rsidRDefault="00E868C0" w:rsidP="00C211F6">
      <w:pPr>
        <w:pStyle w:val="DipnotMetni"/>
        <w:ind w:left="720" w:hanging="720"/>
      </w:pPr>
      <w:r>
        <w:rPr>
          <w:rStyle w:val="DipnotBavurusu"/>
        </w:rPr>
        <w:footnoteRef/>
      </w:r>
      <w:r>
        <w:t xml:space="preserve"> </w:t>
      </w:r>
      <w:r>
        <w:rPr>
          <w:rFonts w:ascii="Times New Roman" w:hAnsi="Times New Roman" w:cs="Times New Roman"/>
          <w:sz w:val="18"/>
          <w:szCs w:val="18"/>
        </w:rPr>
        <w:t>Meclis-i Vâlâ-yı Ahkâm-ı Adliyye ( 1854-1861) arasında bir yüksek yargı organı olarak varlığını sürdürdü. Bu dönemde aynı zamanda kanun yapma ilkelerine haizdi. Ancak ağırlıklı olarak yargı fonksiyonu ön plana çıkmıştı. Bkz. Mehmed Seyyidanlıoğlu, “Tanzimat Döneminde Yüksek Yargı ve Meclis-i Vâlâ-yı Ahkâm-ı Adliyye 1838- 1876)”, s. 2</w:t>
      </w:r>
      <w:r w:rsidRPr="00D12C30">
        <w:rPr>
          <w:rFonts w:ascii="Times New Roman" w:hAnsi="Times New Roman" w:cs="Times New Roman"/>
          <w:sz w:val="18"/>
          <w:szCs w:val="18"/>
        </w:rPr>
        <w:t xml:space="preserve">. Bkz. </w:t>
      </w:r>
      <w:hyperlink r:id="rId2">
        <w:r w:rsidRPr="00D12C30">
          <w:rPr>
            <w:rStyle w:val="nternetBalants"/>
            <w:rFonts w:ascii="Times New Roman" w:hAnsi="Times New Roman" w:cs="Times New Roman"/>
            <w:b/>
            <w:color w:val="auto"/>
            <w:sz w:val="18"/>
            <w:szCs w:val="18"/>
            <w:u w:val="none"/>
          </w:rPr>
          <w:t>http://www.yunus.hacettepe.edu.tr</w:t>
        </w:r>
      </w:hyperlink>
      <w:r w:rsidRPr="00D12C30">
        <w:rPr>
          <w:rFonts w:ascii="Times New Roman" w:hAnsi="Times New Roman" w:cs="Times New Roman"/>
          <w:sz w:val="18"/>
          <w:szCs w:val="18"/>
        </w:rPr>
        <w:t>. Meclis</w:t>
      </w:r>
      <w:r>
        <w:rPr>
          <w:rFonts w:ascii="Times New Roman" w:hAnsi="Times New Roman" w:cs="Times New Roman"/>
          <w:sz w:val="18"/>
          <w:szCs w:val="18"/>
        </w:rPr>
        <w:t xml:space="preserve">-i Vâlâ-yı Ahkâm-ı Adliyye Tanzimat Fermanı ile ortaya konulan hukuki ilkeleri uyguluyor ve yargılama olmaksızın hiç kimseye ceza verilmemesi ilkesi üzerinde titizlikle durmuştur. Ayrıca Bkz. A. Mumcu </w:t>
      </w:r>
      <w:r>
        <w:rPr>
          <w:rFonts w:ascii="Times New Roman" w:hAnsi="Times New Roman" w:cs="Times New Roman"/>
          <w:b/>
          <w:sz w:val="18"/>
          <w:szCs w:val="18"/>
        </w:rPr>
        <w:t>Hukukçu Gözüyle Mustafa Reşid Paşa</w:t>
      </w:r>
      <w:r>
        <w:rPr>
          <w:rFonts w:ascii="Times New Roman" w:hAnsi="Times New Roman" w:cs="Times New Roman"/>
          <w:sz w:val="18"/>
          <w:szCs w:val="18"/>
        </w:rPr>
        <w:t>, Mustafa Reşid Paşa ve Dönemi Semineri, Türk Tarih Kurumu Yayınları, Ankara, 1994, s. 39-48.</w:t>
      </w:r>
    </w:p>
  </w:footnote>
  <w:footnote w:id="270">
    <w:p w14:paraId="06A96E07"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Ali Akyıldız, </w:t>
      </w:r>
      <w:r w:rsidRPr="000D6027">
        <w:rPr>
          <w:rFonts w:ascii="Times New Roman" w:hAnsi="Times New Roman" w:cs="Times New Roman"/>
          <w:b/>
          <w:sz w:val="18"/>
          <w:szCs w:val="18"/>
        </w:rPr>
        <w:t>Tanzimat Dönemi Osmanlı Merkez Teşkilatında Reform (1836-1856)</w:t>
      </w:r>
      <w:r w:rsidRPr="000D6027">
        <w:rPr>
          <w:rFonts w:ascii="Times New Roman" w:hAnsi="Times New Roman" w:cs="Times New Roman"/>
          <w:sz w:val="18"/>
          <w:szCs w:val="18"/>
        </w:rPr>
        <w:t>, Eren Yayıncılık, İstanbul, 1993, s.  250- 251.</w:t>
      </w:r>
    </w:p>
  </w:footnote>
  <w:footnote w:id="271">
    <w:p w14:paraId="2CEEAA1B"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Cevdet Paşa, </w:t>
      </w:r>
      <w:r w:rsidRPr="000D6027">
        <w:rPr>
          <w:rFonts w:ascii="Times New Roman" w:hAnsi="Times New Roman" w:cs="Times New Roman"/>
          <w:b/>
          <w:sz w:val="18"/>
          <w:szCs w:val="18"/>
        </w:rPr>
        <w:t>Tezâkir</w:t>
      </w:r>
      <w:r w:rsidRPr="000D6027">
        <w:rPr>
          <w:rFonts w:ascii="Times New Roman" w:hAnsi="Times New Roman" w:cs="Times New Roman"/>
          <w:sz w:val="18"/>
          <w:szCs w:val="18"/>
        </w:rPr>
        <w:t>, C. 1- 12, s. 27.</w:t>
      </w:r>
    </w:p>
  </w:footnote>
  <w:footnote w:id="272">
    <w:p w14:paraId="5B00A40D"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BOA. İ.MMS. ( İrâde-i Meclis-i Mahsus), No: 2/79. H.02/M/1271.</w:t>
      </w:r>
    </w:p>
  </w:footnote>
  <w:footnote w:id="273">
    <w:p w14:paraId="42A2632F"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Akyıldız, a.g e., s. 328.</w:t>
      </w:r>
    </w:p>
  </w:footnote>
  <w:footnote w:id="274">
    <w:p w14:paraId="6AC3E175"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Taşkesenlioğlu, a.g.e., s. 149.</w:t>
      </w:r>
    </w:p>
  </w:footnote>
  <w:footnote w:id="275">
    <w:p w14:paraId="77AD281B"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Rüşvet</w:t>
      </w:r>
      <w:r>
        <w:rPr>
          <w:rFonts w:ascii="Times New Roman" w:hAnsi="Times New Roman" w:cs="Times New Roman"/>
          <w:sz w:val="18"/>
          <w:szCs w:val="18"/>
        </w:rPr>
        <w:t xml:space="preserve"> alan kişiye mürteşi denir. Ferit Devellioğlu, Osmanlıca Türkçe Ansiklopedik Lügat, Aydın Kitabevi, Ankara, 2010, s. 861.</w:t>
      </w:r>
    </w:p>
  </w:footnote>
  <w:footnote w:id="276">
    <w:p w14:paraId="48E89582"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Hayreddin, </w:t>
      </w:r>
      <w:r w:rsidRPr="000D6027">
        <w:rPr>
          <w:rFonts w:ascii="Times New Roman" w:hAnsi="Times New Roman" w:cs="Times New Roman"/>
          <w:b/>
          <w:sz w:val="18"/>
          <w:szCs w:val="18"/>
        </w:rPr>
        <w:t>Vesaik-i Tarihyye ve Siyasiyye</w:t>
      </w:r>
      <w:r w:rsidRPr="000D6027">
        <w:rPr>
          <w:rFonts w:ascii="Times New Roman" w:hAnsi="Times New Roman" w:cs="Times New Roman"/>
          <w:sz w:val="18"/>
          <w:szCs w:val="18"/>
        </w:rPr>
        <w:t>, Ahmet İhsan, 1326, İstanbul, s. 40.</w:t>
      </w:r>
    </w:p>
  </w:footnote>
  <w:footnote w:id="277">
    <w:p w14:paraId="1DBC8641"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Hayreddin, a.g.e., s. 38.</w:t>
      </w:r>
    </w:p>
  </w:footnote>
  <w:footnote w:id="278">
    <w:p w14:paraId="64771FE9"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87.</w:t>
      </w:r>
    </w:p>
  </w:footnote>
  <w:footnote w:id="279">
    <w:p w14:paraId="4910259B"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Kıbrıslızade Osman Seyfi, Reşid Paşa’nın ölüm haberinin duyulması ile Ali, Fuad ve Kıbrıslı Mehmed Paşalarının konaklarında büyük bir sevinç ortamı oluştuğunu söylemiştir. Timur, a.g.e., s. 87.</w:t>
      </w:r>
    </w:p>
  </w:footnote>
  <w:footnote w:id="280">
    <w:p w14:paraId="0B7F7DBC"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Cevdet Paşa, </w:t>
      </w:r>
      <w:r w:rsidRPr="000D6027">
        <w:rPr>
          <w:rFonts w:ascii="Times New Roman" w:hAnsi="Times New Roman" w:cs="Times New Roman"/>
          <w:b/>
          <w:bCs/>
          <w:sz w:val="18"/>
          <w:szCs w:val="18"/>
        </w:rPr>
        <w:t>Tezâkir</w:t>
      </w:r>
      <w:r w:rsidRPr="000D6027">
        <w:rPr>
          <w:rFonts w:ascii="Times New Roman" w:hAnsi="Times New Roman" w:cs="Times New Roman"/>
          <w:sz w:val="18"/>
          <w:szCs w:val="18"/>
        </w:rPr>
        <w:t>, C. 13-20, s. 41.</w:t>
      </w:r>
    </w:p>
  </w:footnote>
  <w:footnote w:id="281">
    <w:p w14:paraId="35074148"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BOA. A.M. ( Sadâret Müteferrika Evrakı), No: 17/6. H.27/Ca/1274.</w:t>
      </w:r>
    </w:p>
  </w:footnote>
  <w:footnote w:id="282">
    <w:p w14:paraId="72603288"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BOA</w:t>
      </w:r>
      <w:r>
        <w:rPr>
          <w:rFonts w:ascii="Times New Roman" w:hAnsi="Times New Roman" w:cs="Times New Roman"/>
          <w:sz w:val="18"/>
          <w:szCs w:val="18"/>
        </w:rPr>
        <w:t>. AMKT. NZD. No: 252/82. H.14/B/1274.</w:t>
      </w:r>
    </w:p>
  </w:footnote>
  <w:footnote w:id="283">
    <w:p w14:paraId="6F7F8144"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Taşkesenlioğlu, a.g.e., s. 105.</w:t>
      </w:r>
    </w:p>
  </w:footnote>
  <w:footnote w:id="284">
    <w:p w14:paraId="098F0345"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Cevdet Paşa, </w:t>
      </w:r>
      <w:r w:rsidRPr="000D6027">
        <w:rPr>
          <w:rFonts w:ascii="Times New Roman" w:hAnsi="Times New Roman" w:cs="Times New Roman"/>
          <w:b/>
          <w:sz w:val="18"/>
          <w:szCs w:val="18"/>
        </w:rPr>
        <w:t>Tezâkir</w:t>
      </w:r>
      <w:r w:rsidRPr="000D6027">
        <w:rPr>
          <w:rFonts w:ascii="Times New Roman" w:hAnsi="Times New Roman" w:cs="Times New Roman"/>
          <w:sz w:val="18"/>
          <w:szCs w:val="18"/>
        </w:rPr>
        <w:t>, C. 13-20, s. 52.</w:t>
      </w:r>
    </w:p>
  </w:footnote>
  <w:footnote w:id="285">
    <w:p w14:paraId="4E7D2164" w14:textId="77777777" w:rsidR="00E868C0" w:rsidRDefault="00E868C0" w:rsidP="00C211F6">
      <w:pPr>
        <w:pStyle w:val="DipnotMetni"/>
        <w:ind w:left="720" w:hanging="720"/>
      </w:pPr>
      <w:r>
        <w:rPr>
          <w:rStyle w:val="DipnotBavurusu"/>
        </w:rPr>
        <w:footnoteRef/>
      </w:r>
      <w:r>
        <w:t xml:space="preserve"> </w:t>
      </w:r>
      <w:r w:rsidRPr="000D6027">
        <w:rPr>
          <w:rFonts w:ascii="Times New Roman" w:hAnsi="Times New Roman" w:cs="Times New Roman"/>
          <w:sz w:val="18"/>
          <w:szCs w:val="18"/>
        </w:rPr>
        <w:t>Ahmet Tabakoğlu- Okan Çağlar Taşdirek,</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“Osmanlı’da Mali Denetimin Kurumsal Gelişimi- Maliye Teftiş Heyetinin</w:t>
      </w:r>
      <w:r>
        <w:rPr>
          <w:rFonts w:ascii="Times New Roman" w:hAnsi="Times New Roman" w:cs="Times New Roman"/>
          <w:sz w:val="18"/>
          <w:szCs w:val="18"/>
        </w:rPr>
        <w:t xml:space="preserve"> Kuruluşu”, </w:t>
      </w:r>
      <w:r>
        <w:rPr>
          <w:rFonts w:ascii="Times New Roman" w:hAnsi="Times New Roman" w:cs="Times New Roman"/>
          <w:b/>
          <w:sz w:val="18"/>
          <w:szCs w:val="18"/>
        </w:rPr>
        <w:t>Yönetim ve Ekonomi Araştırmaları Dergisi</w:t>
      </w:r>
      <w:r>
        <w:rPr>
          <w:rFonts w:ascii="Times New Roman" w:hAnsi="Times New Roman" w:cs="Times New Roman"/>
          <w:sz w:val="18"/>
          <w:szCs w:val="18"/>
        </w:rPr>
        <w:t>, C. 13, S. 2, 2015, s. 98.</w:t>
      </w:r>
    </w:p>
  </w:footnote>
  <w:footnote w:id="286">
    <w:p w14:paraId="3176E36E"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BOA. İ. DH. No; 546/37982. H.03/L/1282.</w:t>
      </w:r>
    </w:p>
  </w:footnote>
  <w:footnote w:id="287">
    <w:p w14:paraId="38FFAE3B"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97.</w:t>
      </w:r>
    </w:p>
  </w:footnote>
  <w:footnote w:id="288">
    <w:p w14:paraId="43CBDAE9"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“Ma’rûz-ı Çâkeri kemineleridir ki; Meclis-i Âlî-i Hazâin reisi devletlü ibretlü Mehmed Paşa hazretlerine nişân-ı Osmanîyyenin birinci rütbesi ihsân buyrulmuş olduğundan...” BOA. İ.DH. No: 546/38013. H.05/L/1282.</w:t>
      </w:r>
    </w:p>
  </w:footnote>
  <w:footnote w:id="289">
    <w:p w14:paraId="7E99EF70"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“Meclis-i Hazâin riyâsetinin devletlü Mustafa Fazıl Paşa hazretleri uhdesinde sarf ve tahvîl ile devletlü ibretlü Mehmed Paşa hazretleri uhdesine tevcihi ve müşârün ileyh uhdelerinde bulunan elli beş bin kuruş maaştan elli bin kuruşun riyâsetine tahsîsiyle kusur-ı beş bin kuruşunun hazineye mend edilmesi husûsuna irâde-i seniyye cenâb-ı padîşâhî müteallik ve şeref sûdur buyurulması mûcibince iktizâsı icrâ kılınmış olmakla hazinece tesviye-yi muktezâsına himmet buyurulmuş.” BOA. A.MKT. MHM. No: 348/100. H.05/L/1282.</w:t>
      </w:r>
    </w:p>
  </w:footnote>
  <w:footnote w:id="290">
    <w:p w14:paraId="728390DF" w14:textId="1B42DBB0"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Karal “Osmanlı Tarihi” eserinde meclisin kuruluş tarihini 23 Mart 1837 olarak vermiştir. Bkz. Karal, a.g.e., C. VI, s. 120.</w:t>
      </w:r>
    </w:p>
  </w:footnote>
  <w:footnote w:id="291">
    <w:p w14:paraId="3C59BE83"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Ali Akyıldız</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 xml:space="preserve">“Meclis-i Vâlâ-yı Ahkâm-ı Adliyye”, </w:t>
      </w:r>
      <w:r w:rsidRPr="000D6027">
        <w:rPr>
          <w:rFonts w:ascii="Times New Roman" w:hAnsi="Times New Roman" w:cs="Times New Roman"/>
          <w:b/>
          <w:sz w:val="18"/>
          <w:szCs w:val="18"/>
        </w:rPr>
        <w:t>TDV. İslam Ansiklopedisi</w:t>
      </w:r>
      <w:r w:rsidRPr="000D6027">
        <w:rPr>
          <w:rFonts w:ascii="Times New Roman" w:hAnsi="Times New Roman" w:cs="Times New Roman"/>
          <w:sz w:val="18"/>
          <w:szCs w:val="18"/>
        </w:rPr>
        <w:t>, C. 28, Ankara, 2003, s. 250.</w:t>
      </w:r>
    </w:p>
  </w:footnote>
  <w:footnote w:id="292">
    <w:p w14:paraId="59EE7909"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BOA. İ.DH. No:</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550/38263. H.22/M/1283.</w:t>
      </w:r>
    </w:p>
  </w:footnote>
  <w:footnote w:id="293">
    <w:p w14:paraId="2CA6391E" w14:textId="77777777" w:rsidR="00E868C0" w:rsidRDefault="00E868C0" w:rsidP="00433F38">
      <w:pPr>
        <w:pStyle w:val="DipnotMetni"/>
        <w:ind w:firstLine="0"/>
      </w:pPr>
      <w:r>
        <w:rPr>
          <w:rStyle w:val="DipnotBavurusu"/>
        </w:rPr>
        <w:footnoteRef/>
      </w:r>
      <w:r>
        <w:t xml:space="preserve"> </w:t>
      </w:r>
      <w:r w:rsidRPr="000D6027">
        <w:rPr>
          <w:rFonts w:ascii="Times New Roman" w:hAnsi="Times New Roman" w:cs="Times New Roman"/>
          <w:sz w:val="18"/>
          <w:szCs w:val="18"/>
        </w:rPr>
        <w:t xml:space="preserve">Cevdet Paşa, </w:t>
      </w:r>
      <w:r w:rsidRPr="000D6027">
        <w:rPr>
          <w:rFonts w:ascii="Times New Roman" w:hAnsi="Times New Roman" w:cs="Times New Roman"/>
          <w:b/>
          <w:sz w:val="18"/>
          <w:szCs w:val="18"/>
        </w:rPr>
        <w:t>Tezâkir</w:t>
      </w:r>
      <w:r w:rsidRPr="000D6027">
        <w:rPr>
          <w:rFonts w:ascii="Times New Roman" w:hAnsi="Times New Roman" w:cs="Times New Roman"/>
          <w:sz w:val="18"/>
          <w:szCs w:val="18"/>
        </w:rPr>
        <w:t>, C. 21-39, s. 139.</w:t>
      </w:r>
    </w:p>
  </w:footnote>
  <w:footnote w:id="294">
    <w:p w14:paraId="7FEA0E7C" w14:textId="77777777" w:rsidR="00E868C0" w:rsidRDefault="00E868C0" w:rsidP="00433F38">
      <w:pPr>
        <w:pStyle w:val="DipnotMetni"/>
        <w:ind w:firstLine="0"/>
      </w:pPr>
      <w:r>
        <w:rPr>
          <w:rStyle w:val="DipnotBavurusu"/>
        </w:rPr>
        <w:footnoteRef/>
      </w:r>
      <w:r>
        <w:t xml:space="preserve"> </w:t>
      </w:r>
      <w:r w:rsidRPr="000D6027">
        <w:rPr>
          <w:rFonts w:ascii="Times New Roman" w:hAnsi="Times New Roman" w:cs="Times New Roman"/>
          <w:sz w:val="18"/>
          <w:szCs w:val="18"/>
        </w:rPr>
        <w:t xml:space="preserve">Ali Akyıldız, “Meclis-i Vükelâ”, </w:t>
      </w:r>
      <w:r w:rsidRPr="000D6027">
        <w:rPr>
          <w:rFonts w:ascii="Times New Roman" w:hAnsi="Times New Roman" w:cs="Times New Roman"/>
          <w:b/>
          <w:sz w:val="18"/>
          <w:szCs w:val="18"/>
        </w:rPr>
        <w:t>TDV. İslam Ansiklopedisi</w:t>
      </w:r>
      <w:r w:rsidRPr="000D6027">
        <w:rPr>
          <w:rFonts w:ascii="Times New Roman" w:hAnsi="Times New Roman" w:cs="Times New Roman"/>
          <w:sz w:val="18"/>
          <w:szCs w:val="18"/>
        </w:rPr>
        <w:t>, C. 28, Ankara, 2003, s. 251-253.</w:t>
      </w:r>
    </w:p>
  </w:footnote>
  <w:footnote w:id="295">
    <w:p w14:paraId="513A9C0A" w14:textId="77777777" w:rsidR="00E868C0" w:rsidRDefault="00E868C0" w:rsidP="00433F38">
      <w:pPr>
        <w:pStyle w:val="DipnotMetni"/>
        <w:ind w:firstLine="0"/>
      </w:pPr>
      <w:r>
        <w:rPr>
          <w:rStyle w:val="DipnotBavurusu"/>
        </w:rPr>
        <w:footnoteRef/>
      </w:r>
      <w:r>
        <w:t xml:space="preserve"> </w:t>
      </w:r>
      <w:r w:rsidRPr="000D6027">
        <w:rPr>
          <w:rFonts w:ascii="Times New Roman" w:hAnsi="Times New Roman" w:cs="Times New Roman"/>
          <w:sz w:val="18"/>
          <w:szCs w:val="18"/>
        </w:rPr>
        <w:t xml:space="preserve">Cevdet Paşa, </w:t>
      </w:r>
      <w:r w:rsidRPr="000D6027">
        <w:rPr>
          <w:rFonts w:ascii="Times New Roman" w:hAnsi="Times New Roman" w:cs="Times New Roman"/>
          <w:b/>
          <w:sz w:val="18"/>
          <w:szCs w:val="18"/>
        </w:rPr>
        <w:t>Tezâkir</w:t>
      </w:r>
      <w:r w:rsidRPr="000D6027">
        <w:rPr>
          <w:rFonts w:ascii="Times New Roman" w:hAnsi="Times New Roman" w:cs="Times New Roman"/>
          <w:sz w:val="18"/>
          <w:szCs w:val="18"/>
        </w:rPr>
        <w:t>,</w:t>
      </w:r>
      <w:r>
        <w:rPr>
          <w:rFonts w:ascii="Times New Roman" w:hAnsi="Times New Roman" w:cs="Times New Roman"/>
          <w:sz w:val="18"/>
          <w:szCs w:val="18"/>
        </w:rPr>
        <w:t xml:space="preserve"> C.1-12</w:t>
      </w:r>
      <w:r w:rsidRPr="000D6027">
        <w:rPr>
          <w:rFonts w:ascii="Times New Roman" w:hAnsi="Times New Roman" w:cs="Times New Roman"/>
          <w:sz w:val="18"/>
          <w:szCs w:val="18"/>
        </w:rPr>
        <w:t>, s. 22.</w:t>
      </w:r>
    </w:p>
  </w:footnote>
  <w:footnote w:id="296">
    <w:p w14:paraId="5081022D" w14:textId="77777777" w:rsidR="00E868C0" w:rsidRDefault="00E868C0" w:rsidP="00433F38">
      <w:pPr>
        <w:pStyle w:val="DipnotMetni"/>
        <w:ind w:firstLine="0"/>
      </w:pPr>
      <w:r>
        <w:rPr>
          <w:rStyle w:val="DipnotBavurusu"/>
        </w:rPr>
        <w:footnoteRef/>
      </w:r>
      <w:r>
        <w:t xml:space="preserve"> </w:t>
      </w:r>
      <w:r w:rsidRPr="000D6027">
        <w:rPr>
          <w:rFonts w:ascii="Times New Roman" w:hAnsi="Times New Roman" w:cs="Times New Roman"/>
          <w:sz w:val="18"/>
          <w:szCs w:val="18"/>
        </w:rPr>
        <w:t>BOA</w:t>
      </w:r>
      <w:r>
        <w:rPr>
          <w:rFonts w:ascii="Times New Roman" w:hAnsi="Times New Roman" w:cs="Times New Roman"/>
          <w:sz w:val="18"/>
          <w:szCs w:val="18"/>
        </w:rPr>
        <w:t>. İ.DH. No: 623/43323. H.08/Ş/1287.</w:t>
      </w:r>
    </w:p>
  </w:footnote>
  <w:footnote w:id="297">
    <w:p w14:paraId="003D4A53"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“Mârûz-ı Çâker-i Keminleridir ki; İbretlü devletlü Mehmed Paşa hazretleri kapudanlık hizmetine ve ibretlü devletlü Mehmed Paşa hazretleri dâhi mecâlise mêmûr buyrularak...” BOA. İ.DH. No: 416/27551. H.13/Ra/1275.</w:t>
      </w:r>
    </w:p>
  </w:footnote>
  <w:footnote w:id="298">
    <w:p w14:paraId="4A58FAB0"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“Mârûz-ı Çâker-i Keminleridir ki; Mecâlis-i Âlîye’ye memur devletlü ibretlü Mehmed Paşa Hazretlerinin meclis-i mezkûreden affıyla yetmiş beş bin kuruş mêmûriyet maaşından atmış bin kuruşunun mazûliyet maaşı olarak arzında ibkâ olunmuş müteallik ve şeref sudûr bildirilen emir ve irâdesine cenâb-ı padîşâhî muktezâ-yı münîifinden bulunmuş olmakla olbabda emr-ü fermân hazret-i mellehül emrindir.” BOA. İ.DH. No: 423</w:t>
      </w:r>
      <w:r w:rsidRPr="006101A8">
        <w:rPr>
          <w:rFonts w:ascii="Times New Roman" w:hAnsi="Times New Roman" w:cs="Times New Roman"/>
          <w:sz w:val="18"/>
          <w:szCs w:val="18"/>
        </w:rPr>
        <w:t>/27993. H.26/C/1275.</w:t>
      </w:r>
    </w:p>
  </w:footnote>
  <w:footnote w:id="299">
    <w:p w14:paraId="5296160B" w14:textId="77777777" w:rsidR="00E868C0" w:rsidRDefault="00E868C0" w:rsidP="00433F38">
      <w:pPr>
        <w:pStyle w:val="DipnotMetni"/>
        <w:ind w:left="720" w:hanging="720"/>
      </w:pPr>
      <w:r>
        <w:rPr>
          <w:rStyle w:val="DipnotBavurusu"/>
        </w:rPr>
        <w:footnoteRef/>
      </w:r>
      <w:r>
        <w:t xml:space="preserve"> </w:t>
      </w:r>
      <w:r w:rsidRPr="006101A8">
        <w:rPr>
          <w:rFonts w:ascii="Times New Roman" w:hAnsi="Times New Roman" w:cs="Times New Roman"/>
          <w:sz w:val="18"/>
          <w:szCs w:val="18"/>
        </w:rPr>
        <w:t xml:space="preserve">BOA, </w:t>
      </w:r>
      <w:r>
        <w:rPr>
          <w:rFonts w:ascii="Times New Roman" w:hAnsi="Times New Roman" w:cs="Times New Roman"/>
          <w:sz w:val="18"/>
          <w:szCs w:val="18"/>
        </w:rPr>
        <w:t xml:space="preserve">A.AMKT. MHM. </w:t>
      </w:r>
      <w:r w:rsidRPr="006101A8">
        <w:rPr>
          <w:rFonts w:ascii="Times New Roman" w:hAnsi="Times New Roman" w:cs="Times New Roman"/>
          <w:sz w:val="18"/>
          <w:szCs w:val="18"/>
        </w:rPr>
        <w:t xml:space="preserve"> (</w:t>
      </w:r>
      <w:r w:rsidRPr="006101A8">
        <w:rPr>
          <w:rFonts w:ascii="Times New Roman" w:hAnsi="Times New Roman" w:cs="Times New Roman"/>
          <w:color w:val="000000" w:themeColor="text1"/>
          <w:sz w:val="18"/>
          <w:szCs w:val="18"/>
        </w:rPr>
        <w:t>Sadâret Mektûbî Kalemi Mühimme Evrakı)</w:t>
      </w:r>
      <w:r>
        <w:rPr>
          <w:rFonts w:ascii="Times New Roman" w:hAnsi="Times New Roman" w:cs="Times New Roman"/>
          <w:sz w:val="18"/>
          <w:szCs w:val="18"/>
        </w:rPr>
        <w:t xml:space="preserve"> No. </w:t>
      </w:r>
      <w:r w:rsidRPr="006101A8">
        <w:rPr>
          <w:rFonts w:ascii="Times New Roman" w:hAnsi="Times New Roman" w:cs="Times New Roman"/>
          <w:sz w:val="18"/>
          <w:szCs w:val="18"/>
        </w:rPr>
        <w:t>336/78,</w:t>
      </w:r>
      <w:r>
        <w:rPr>
          <w:rFonts w:ascii="Times New Roman" w:hAnsi="Times New Roman" w:cs="Times New Roman"/>
          <w:sz w:val="18"/>
          <w:szCs w:val="18"/>
        </w:rPr>
        <w:t xml:space="preserve"> H.11/S/1282.</w:t>
      </w:r>
    </w:p>
  </w:footnote>
  <w:footnote w:id="300">
    <w:p w14:paraId="62D87FA2"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Dönemin siyasi olayları hakkında ayrıntılı bilgi için bkz. Karal, C. VI. s. 83-110; Dönemle ilgili görseller</w:t>
      </w:r>
      <w:r>
        <w:rPr>
          <w:rFonts w:ascii="Times New Roman" w:hAnsi="Times New Roman" w:cs="Times New Roman"/>
          <w:sz w:val="18"/>
          <w:szCs w:val="18"/>
        </w:rPr>
        <w:t xml:space="preserve"> için ayrıca bkz. Haz. Recep Ekicigil, İstanbul kültür ve Sanat Ansiklopedisi, Abdülmecid, Tercüman Kültür Yayınları, C.1, İstanbul, 1982, s. 184.</w:t>
      </w:r>
    </w:p>
  </w:footnote>
  <w:footnote w:id="301">
    <w:p w14:paraId="26A54950"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3 Ekim 1852’de sadarete getirilen Mehmed Ali Paşa’nın en büyük rakibi Mustafa Reşid Paşa idi. Bundan dolayı ilk iş olarak Reşid Paşa ve ekibini İstanbul’dan uzaklaştırmak istemiştir. Ancak Reşid Paşa, Edirne valiliğine gitmeyi reddetmiştir. Mehmed Ali Paşa ile Reşid Paşa arasında giderek artan bu rekabet, devlet kademelerin de kutuplaşmaya sebebiyet verip iki tarafın da göreve tayin ve azillerin de belirleyici oldu. Bunun önüne geçmek isteyen Sultan Abdülmecid Mehmed Ali Paşa’nın kız kardeşi ile Reşid Paşanın büyük oğlu Mehmed Cemil Paşa’yı evlendirmiş fakat kurduğu akrabalık bağı da bu faaliyetleri engelleyememiştir. Mehmed Ali Paşa’nın sadaretinin tamamını meşgul eden, Avrupa kamuoyunun da yakından takip ettiği, ikisi arasında ki çekişmenin zirveye çıktığı konulardan biri de sarraf Cezayirli oğlu Mıgırdiç meselesi olmuştur. Mehmed Ali Paşa’nın Reşid Paşa’nın sarrafı olan Mıgırdiç’in hesaplarının incelenmesi ve hapsedilmesiyle başlattığı süreç, işlerin tersine dönüp kendisinin sarraftan rüşvet aldığı suçlamasıyla yargılanmasına kadar ileri gitmiştir. Bkz. Serap Sunay, “Damat Mehmed Ali Paşa”, </w:t>
      </w:r>
      <w:r w:rsidRPr="000D6027">
        <w:rPr>
          <w:rFonts w:ascii="Times New Roman" w:hAnsi="Times New Roman" w:cs="Times New Roman"/>
          <w:b/>
          <w:sz w:val="18"/>
          <w:szCs w:val="18"/>
        </w:rPr>
        <w:t>TDV. İslam Ansiklopedisi</w:t>
      </w:r>
      <w:r w:rsidRPr="000D6027">
        <w:rPr>
          <w:rFonts w:ascii="Times New Roman" w:hAnsi="Times New Roman" w:cs="Times New Roman"/>
          <w:sz w:val="18"/>
          <w:szCs w:val="18"/>
        </w:rPr>
        <w:t>, Ek. 2, İstanbul, 2016, s. 217.</w:t>
      </w:r>
    </w:p>
  </w:footnote>
  <w:footnote w:id="302">
    <w:p w14:paraId="2DFA4546"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Cevdet Paşa, </w:t>
      </w:r>
      <w:r w:rsidRPr="000D6027">
        <w:rPr>
          <w:rFonts w:ascii="Times New Roman" w:hAnsi="Times New Roman" w:cs="Times New Roman"/>
          <w:b/>
          <w:sz w:val="18"/>
          <w:szCs w:val="18"/>
        </w:rPr>
        <w:t>Tezâkir</w:t>
      </w:r>
      <w:r w:rsidRPr="000D6027">
        <w:rPr>
          <w:rFonts w:ascii="Times New Roman" w:hAnsi="Times New Roman" w:cs="Times New Roman"/>
          <w:sz w:val="18"/>
          <w:szCs w:val="18"/>
        </w:rPr>
        <w:t>, C. 40, s. 69.</w:t>
      </w:r>
    </w:p>
  </w:footnote>
  <w:footnote w:id="303">
    <w:p w14:paraId="754065A5"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Cevdet Paşa tarafından “ümmi bir adam”, olarak tarif edilen Mustafa Naili Paşa’nın azline, Reşid Paşa ile geçimsizlikleri</w:t>
      </w:r>
      <w:r>
        <w:rPr>
          <w:rFonts w:ascii="Times New Roman" w:hAnsi="Times New Roman" w:cs="Times New Roman"/>
          <w:sz w:val="18"/>
          <w:szCs w:val="18"/>
        </w:rPr>
        <w:t xml:space="preserve"> sebep olmuştur. Rivayete göre sadrazamın oğlu Veliyüddin Rıfat Paşa, Paris elçisidir. Reşid Paşa’da Paris’e borçlanma müzakereleri için bu işten anlayan bir memurun oraya gönderilmesi gerektiğini teklif etmiştir. Reşid Paşa’nın her işe müdahalesinden sıkılan sadrazam Mustafa Naili Paşa meclis adabına aykırı konuşma yapmıştır. Paşa konuşmasında: “Benim Paris’te boyum kadar oğlum var. Buradan memur gönderilmesi ona hakaret değil midir? Senin bacak kadar piçin öldüğünde kederlendin, ben evladımın mahzun olmasını ister miyim? Sen bana sadrazamlık yaptırmıyorsun” şeklinde uygunsuz sözler sarf etmiştir. Reşid Paşa ise Naili Paşa’ya cevaben: “Sadrazamsan Allah mübarek kılsın. Ben de senin kavas başın değilim ya. Bende üç kere o makama geldim” diyerek meclisten çıkmıştır. Mustafa Nailli Paşa’nın azledilmesi Reşid Paşa ile aralarında geçen bu tartışma üzerine gerçekleşmiştir. Bkz. Aksun, a.g.e., s. 350.</w:t>
      </w:r>
    </w:p>
  </w:footnote>
  <w:footnote w:id="304">
    <w:p w14:paraId="42885544"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Eski sadrazamlardan Sarım Paşa, Kıbrıslı Mehmed Emin Paşa’nın sadarete getirilmesine karşı duyduğu öfke, dâhiliye nazırı Said Efendi, Dîvân-ı Hümâyûn tercümanı Nureddin ve bebekli Saib beylerin bir akşam yemeğine Sarım Paşa’ya gittikleri esnada ortaya çıkmıştır. Sarım Paşa misafirlerine: “Bâb-ı Âli’de ne var ne yok” diye sorular yöneltmiştir. Misafirleri Sarım Paşa’ya bir gün evvel Giritli Mustafa Paşa ve Reşid Paşa arasında oluşan tartışmanın neticesinde, Mustafa Paşa’nın sadaretten azledilmesi ile yerine Reşid Paşa’nın yardımıyla Kıbrıslı Mehmed Emin Paşa’nın sadarete tayin edildiği haberini vermişlerdir. Olaydan haberi olmayan Sarı Paşa bu haber üzerine aniden sinirlenerek, Reşid Paşa hakkında ağzına gelenleri söylemeye başlamıştır. Sarım Paşa: “Benim onları vaktinde sürgünden kurtarışım, gün olur bir gün gelir onlarda bana yardımcı olurlardı diye, şimdi ben görevden alınmış böyle otururken nasıl olur da Kıbrıslı'yı sadarete getirir” diyerek Reşid Paşa’ya duyduğu kızgınlığı dile getirmiştir. Bkz. İnal, a.g.e., s. 85</w:t>
      </w:r>
      <w:r>
        <w:rPr>
          <w:rFonts w:ascii="Times New Roman" w:hAnsi="Times New Roman" w:cs="Times New Roman"/>
          <w:sz w:val="18"/>
          <w:szCs w:val="18"/>
        </w:rPr>
        <w:t>.</w:t>
      </w:r>
    </w:p>
  </w:footnote>
  <w:footnote w:id="305">
    <w:p w14:paraId="033BE1F5"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BOA.</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İ.DH.</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No: 302/19109. H.03/N/1270.</w:t>
      </w:r>
    </w:p>
  </w:footnote>
  <w:footnote w:id="306">
    <w:p w14:paraId="2B5815B9"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BOA</w:t>
      </w:r>
      <w:r>
        <w:rPr>
          <w:rFonts w:ascii="Times New Roman" w:hAnsi="Times New Roman" w:cs="Times New Roman"/>
          <w:sz w:val="18"/>
          <w:szCs w:val="18"/>
        </w:rPr>
        <w:t>. İ.DH.  No: 302/19118. H.04/N/1270.</w:t>
      </w:r>
    </w:p>
  </w:footnote>
  <w:footnote w:id="307">
    <w:p w14:paraId="6D462A01" w14:textId="77777777" w:rsidR="00E868C0" w:rsidRDefault="00E868C0" w:rsidP="00433F38">
      <w:pPr>
        <w:pStyle w:val="DipnotMetni"/>
        <w:ind w:firstLine="0"/>
      </w:pPr>
      <w:r>
        <w:rPr>
          <w:rStyle w:val="DipnotBavurusu"/>
        </w:rPr>
        <w:footnoteRef/>
      </w:r>
      <w:r>
        <w:t xml:space="preserve"> </w:t>
      </w:r>
      <w:r w:rsidRPr="000D6027">
        <w:rPr>
          <w:rFonts w:ascii="Times New Roman" w:hAnsi="Times New Roman" w:cs="Times New Roman"/>
          <w:sz w:val="18"/>
          <w:szCs w:val="18"/>
        </w:rPr>
        <w:t xml:space="preserve">Fatma Aliye Hanım, </w:t>
      </w:r>
      <w:r w:rsidRPr="000D6027">
        <w:rPr>
          <w:rFonts w:ascii="Times New Roman" w:hAnsi="Times New Roman" w:cs="Times New Roman"/>
          <w:b/>
          <w:sz w:val="18"/>
          <w:szCs w:val="18"/>
        </w:rPr>
        <w:t>Ahmet Cevdet Paşa ve Zamanı</w:t>
      </w:r>
      <w:r w:rsidRPr="000D6027">
        <w:rPr>
          <w:rFonts w:ascii="Times New Roman" w:hAnsi="Times New Roman" w:cs="Times New Roman"/>
          <w:sz w:val="18"/>
          <w:szCs w:val="18"/>
        </w:rPr>
        <w:t>, Pınar Yayınları, İstanbul, 1994, s. 132.</w:t>
      </w:r>
    </w:p>
  </w:footnote>
  <w:footnote w:id="308">
    <w:p w14:paraId="37C66A5D" w14:textId="77777777" w:rsidR="00E868C0" w:rsidRDefault="00E868C0" w:rsidP="00433F38">
      <w:pPr>
        <w:pStyle w:val="DipnotMetni"/>
        <w:ind w:firstLine="0"/>
      </w:pPr>
      <w:r>
        <w:rPr>
          <w:rStyle w:val="DipnotBavurusu"/>
        </w:rPr>
        <w:footnoteRef/>
      </w:r>
      <w:r>
        <w:t xml:space="preserve"> </w:t>
      </w:r>
      <w:r w:rsidRPr="000D6027">
        <w:rPr>
          <w:rFonts w:ascii="Times New Roman" w:hAnsi="Times New Roman" w:cs="Times New Roman"/>
          <w:sz w:val="18"/>
          <w:szCs w:val="18"/>
        </w:rPr>
        <w:t>Fatma Aliye Hanım, a.g.e., s. 132.</w:t>
      </w:r>
    </w:p>
  </w:footnote>
  <w:footnote w:id="309">
    <w:p w14:paraId="51EB5151" w14:textId="77777777" w:rsidR="00E868C0" w:rsidRDefault="00E868C0" w:rsidP="00433F38">
      <w:pPr>
        <w:pStyle w:val="DipnotMetni"/>
        <w:ind w:firstLine="0"/>
      </w:pPr>
      <w:r>
        <w:rPr>
          <w:rStyle w:val="DipnotBavurusu"/>
        </w:rPr>
        <w:footnoteRef/>
      </w:r>
      <w:r>
        <w:t xml:space="preserve"> </w:t>
      </w:r>
      <w:r w:rsidRPr="000D6027">
        <w:rPr>
          <w:rFonts w:ascii="Times New Roman" w:hAnsi="Times New Roman" w:cs="Times New Roman"/>
          <w:sz w:val="18"/>
          <w:szCs w:val="18"/>
        </w:rPr>
        <w:t>Cevdet</w:t>
      </w:r>
      <w:r>
        <w:rPr>
          <w:rFonts w:ascii="Times New Roman" w:hAnsi="Times New Roman" w:cs="Times New Roman"/>
          <w:sz w:val="18"/>
          <w:szCs w:val="18"/>
        </w:rPr>
        <w:t xml:space="preserve"> Paşa, </w:t>
      </w:r>
      <w:r>
        <w:rPr>
          <w:rFonts w:ascii="Times New Roman" w:hAnsi="Times New Roman" w:cs="Times New Roman"/>
          <w:b/>
          <w:sz w:val="18"/>
          <w:szCs w:val="18"/>
        </w:rPr>
        <w:t>Tezâkir</w:t>
      </w:r>
      <w:r>
        <w:rPr>
          <w:rFonts w:ascii="Times New Roman" w:hAnsi="Times New Roman" w:cs="Times New Roman"/>
          <w:sz w:val="18"/>
          <w:szCs w:val="18"/>
        </w:rPr>
        <w:t>, C. 1-12, s. 26.</w:t>
      </w:r>
    </w:p>
  </w:footnote>
  <w:footnote w:id="310">
    <w:p w14:paraId="4B9B80F8"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Kırım hadisesi Rusya’nın kutsal yerler üzerindeki hak iddiaları nedeniyle çıkmıştı. Kırım Savaşı Kutsal Yerler meselesini bahane ederek harekete geçen ve Doğu Meselesini kendi lehine çözmek isteyen Rusya, Avrupa dengesini korumak isteyen diğer Batılı devletlerin Osmanlı Devleti’nin yanında bulunmasıyla amacına ulaşamamıştır. Avrupa Devletleri açısından ise Kırım Savaşı Osmanlı Devleti’ni Rusya’nın baskısından kurtarmak için yapılmıştır. Detaylı bilgi için Bkz. Keleş, a.g.t., s. 378.</w:t>
      </w:r>
    </w:p>
  </w:footnote>
  <w:footnote w:id="311">
    <w:p w14:paraId="27AF7D31"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Ahmet Rasim, </w:t>
      </w:r>
      <w:r w:rsidRPr="000D6027">
        <w:rPr>
          <w:rFonts w:ascii="Times New Roman" w:hAnsi="Times New Roman" w:cs="Times New Roman"/>
          <w:b/>
          <w:sz w:val="18"/>
          <w:szCs w:val="18"/>
        </w:rPr>
        <w:t>Osmanlı Tarihi</w:t>
      </w:r>
      <w:r w:rsidRPr="000D6027">
        <w:rPr>
          <w:rFonts w:ascii="Times New Roman" w:hAnsi="Times New Roman" w:cs="Times New Roman"/>
          <w:sz w:val="18"/>
          <w:szCs w:val="18"/>
        </w:rPr>
        <w:t>, Yay. Haz. Prof. Dr. Hakkı Dursun Yıldız, C.II, İlgi Kültür Sanat Yayıncılık</w:t>
      </w:r>
      <w:r>
        <w:rPr>
          <w:rFonts w:ascii="Times New Roman" w:hAnsi="Times New Roman" w:cs="Times New Roman"/>
          <w:sz w:val="18"/>
          <w:szCs w:val="18"/>
        </w:rPr>
        <w:t>, İstanbul, 2012, s. 392-393.</w:t>
      </w:r>
    </w:p>
  </w:footnote>
  <w:footnote w:id="312">
    <w:p w14:paraId="12628523" w14:textId="77777777" w:rsidR="00E868C0" w:rsidRDefault="00E868C0" w:rsidP="00433F38">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Kırım Savaşı’nın giderlerini karşılamak amacıyla yapılan bu borçlanma Osmanlı Devleti’nin yaptığı ilk dış borç anlaşmasıdır. Sultan Abdülmecid’in, 4 Ağustos 1854 tarihli fermanı ile 3 milyon sternlik dış borçlanma yapılmıştır. Borç anlaşması Osmanlı Devleti ile Büyük Britanya arasında değil, Osmanlı Devleti ile Londra bankerlerinden Dent, Palmer and Company ve bunun Paris Şubesi, Goldsmith and Company arasında yapılmıştır. Anlaşmaya göre faiz haddi % 6 itfa akdi % 1 ve ihraç fiyatı % 80 olarak belirlenmiştir. Bkz. Ahmet Kamil Tunçel, Murat Yıldırım, “1854-1874 Döneminde Osmanlı Devleti’nin Dış Borçlanması: Kaç Milyar Dolar Osmanlı Devleti’nin İflasına Neden Oldu”, </w:t>
      </w:r>
      <w:r w:rsidRPr="000D6027">
        <w:rPr>
          <w:rFonts w:ascii="Times New Roman" w:hAnsi="Times New Roman" w:cs="Times New Roman"/>
          <w:b/>
          <w:sz w:val="18"/>
          <w:szCs w:val="18"/>
        </w:rPr>
        <w:t>Trakya Üniversitesi, Sosyal Bilimler Dergisi</w:t>
      </w:r>
      <w:r w:rsidRPr="000D6027">
        <w:rPr>
          <w:rFonts w:ascii="Times New Roman" w:hAnsi="Times New Roman" w:cs="Times New Roman"/>
          <w:sz w:val="18"/>
          <w:szCs w:val="18"/>
        </w:rPr>
        <w:t>, C.16, S. 1 ( 1- 26) , Haziran 2014, s. 7-8.</w:t>
      </w:r>
    </w:p>
  </w:footnote>
  <w:footnote w:id="313">
    <w:p w14:paraId="689A5C5D" w14:textId="77777777" w:rsidR="00E868C0" w:rsidRDefault="00E868C0" w:rsidP="00433F38">
      <w:pPr>
        <w:pStyle w:val="DipnotMetni"/>
        <w:ind w:left="720" w:hanging="720"/>
      </w:pPr>
      <w:r>
        <w:rPr>
          <w:rStyle w:val="DipnotBavurusu"/>
        </w:rPr>
        <w:footnoteRef/>
      </w:r>
      <w:r>
        <w:t xml:space="preserve"> </w:t>
      </w:r>
      <w:r>
        <w:rPr>
          <w:rFonts w:ascii="Times New Roman" w:hAnsi="Times New Roman" w:cs="Times New Roman"/>
          <w:sz w:val="18"/>
          <w:szCs w:val="18"/>
        </w:rPr>
        <w:t>“</w:t>
      </w:r>
      <w:r w:rsidRPr="000D6027">
        <w:rPr>
          <w:rFonts w:ascii="Times New Roman" w:hAnsi="Times New Roman" w:cs="Times New Roman"/>
          <w:sz w:val="18"/>
          <w:szCs w:val="18"/>
        </w:rPr>
        <w:t>Mehmed</w:t>
      </w:r>
      <w:r>
        <w:rPr>
          <w:rFonts w:ascii="Times New Roman" w:hAnsi="Times New Roman" w:cs="Times New Roman"/>
          <w:sz w:val="18"/>
          <w:szCs w:val="18"/>
        </w:rPr>
        <w:t xml:space="preserve"> Emin Paşa”, </w:t>
      </w:r>
      <w:r>
        <w:rPr>
          <w:rFonts w:ascii="Times New Roman" w:hAnsi="Times New Roman" w:cs="Times New Roman"/>
          <w:b/>
          <w:sz w:val="18"/>
          <w:szCs w:val="18"/>
        </w:rPr>
        <w:t>Yaşamları ve yapıtlarıyla Osmanlılar Ansiklopedisi</w:t>
      </w:r>
      <w:r>
        <w:rPr>
          <w:rFonts w:ascii="Times New Roman" w:hAnsi="Times New Roman" w:cs="Times New Roman"/>
          <w:sz w:val="18"/>
          <w:szCs w:val="18"/>
        </w:rPr>
        <w:t>, İstanbul Yapı Kredi Kültür Yayıncılık, İstanbul, 2008, s. 136.</w:t>
      </w:r>
    </w:p>
  </w:footnote>
  <w:footnote w:id="314">
    <w:p w14:paraId="04D65506"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Aksun, a.g.e., s. 404.</w:t>
      </w:r>
    </w:p>
  </w:footnote>
  <w:footnote w:id="315">
    <w:p w14:paraId="2D88769C"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BOA. A.MKT. UM. No: 372/60. H.22/Ra/1276.</w:t>
      </w:r>
    </w:p>
  </w:footnote>
  <w:footnote w:id="316">
    <w:p w14:paraId="673B17AF"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90.</w:t>
      </w:r>
    </w:p>
  </w:footnote>
  <w:footnote w:id="317">
    <w:p w14:paraId="61088CAF"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Tanzimat uygulamalarının bazı kesimlerde ortaya çıkardığı hoşnutsuzluk ve Kırım Savaşı sonrası devlette oluşan mali sıkıntıların etkisiyle istedikleri yere getirilmemiş bazı asker ve mülkiye memurları tarafından bir cemiyet kurulmuştur. Bu cemiyet Sultan Abdülmecid’in padişahlığına son vermeyi amaçlamaktadır. Fakat cemiyetin kuruluş amacının mirliva Hasan Paşa tarafından hükümete ihbar edilmesi ile cemiyet üyeleri baskınla yakalanarak Kuleli Askeri Lisesi’ne götürülmüş ve sorgulamaları burada yapılmıştır. Sorgulamalar burada yapıldığı için bu isyan hareketi tarihe “Kuleli Vakası” olarak geçmiştir. İsyancıların yargılamalarını ise sadrazam Mehmed Emin Paşa öncülüğünde oluşturulan bir komisyon yapmıştır. Bkz. Zekeriya Türkmen, “Kuleli Vakası”, </w:t>
      </w:r>
      <w:r w:rsidRPr="000D6027">
        <w:rPr>
          <w:rFonts w:ascii="Times New Roman" w:hAnsi="Times New Roman" w:cs="Times New Roman"/>
          <w:b/>
          <w:bCs/>
          <w:sz w:val="18"/>
          <w:szCs w:val="18"/>
        </w:rPr>
        <w:t>TDV. İslam Ansiklopedisi</w:t>
      </w:r>
      <w:r w:rsidRPr="000D6027">
        <w:rPr>
          <w:rFonts w:ascii="Times New Roman" w:hAnsi="Times New Roman" w:cs="Times New Roman"/>
          <w:sz w:val="18"/>
          <w:szCs w:val="18"/>
        </w:rPr>
        <w:t>, C. 26, Ankara, 2002, s. 356.</w:t>
      </w:r>
    </w:p>
  </w:footnote>
  <w:footnote w:id="318">
    <w:p w14:paraId="2009F5EF"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Varol, a.g.m., s. 275.</w:t>
      </w:r>
    </w:p>
  </w:footnote>
  <w:footnote w:id="319">
    <w:p w14:paraId="392C9BEE"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w:t>
      </w:r>
      <w:r>
        <w:rPr>
          <w:rFonts w:ascii="Times New Roman" w:hAnsi="Times New Roman" w:cs="Times New Roman"/>
          <w:sz w:val="18"/>
          <w:szCs w:val="18"/>
        </w:rPr>
        <w:t xml:space="preserve"> 90.</w:t>
      </w:r>
    </w:p>
  </w:footnote>
  <w:footnote w:id="320">
    <w:p w14:paraId="7F66C596"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Aksun, a.g.e., s. 404.</w:t>
      </w:r>
    </w:p>
  </w:footnote>
  <w:footnote w:id="321">
    <w:p w14:paraId="24B6FA50"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Esas adı Hasan Rıza Paşa’dır. Memiş Ağa adlı bir atarın oğludur. II. Mahmud zamanında saraya alınmış daha sonra Sultan Abdülmecid döneminde vezir ve mâbeyn müşirliğine, ardından da hassa müşirliğine getirilmiştir. Seraskerlik, kaptan-ı deryalık, bahriye nazırlığı Osmanlı Devleti’nde üst memuriyetlerde bulunmuştur. 1877’de vefat etmiştir. “Rıza Paşa Maddesi”, </w:t>
      </w:r>
      <w:r w:rsidRPr="000D6027">
        <w:rPr>
          <w:rFonts w:ascii="Times New Roman" w:hAnsi="Times New Roman" w:cs="Times New Roman"/>
          <w:b/>
          <w:sz w:val="18"/>
          <w:szCs w:val="18"/>
        </w:rPr>
        <w:t>Yaşam ve Yapıtlarıyla Osmanlı Ansiklopedisi</w:t>
      </w:r>
      <w:r w:rsidRPr="000D6027">
        <w:rPr>
          <w:rFonts w:ascii="Times New Roman" w:hAnsi="Times New Roman" w:cs="Times New Roman"/>
          <w:sz w:val="18"/>
          <w:szCs w:val="18"/>
        </w:rPr>
        <w:t>, C. II, İkinci Baskı, İstanbul:2008, s. 464.</w:t>
      </w:r>
    </w:p>
  </w:footnote>
  <w:footnote w:id="322">
    <w:p w14:paraId="1AAD9B6B"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Sertoğlu, a.g.e., s. 3105.</w:t>
      </w:r>
    </w:p>
  </w:footnote>
  <w:footnote w:id="323">
    <w:p w14:paraId="11300EDF"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Aksun</w:t>
      </w:r>
      <w:r>
        <w:rPr>
          <w:rFonts w:ascii="Times New Roman" w:hAnsi="Times New Roman" w:cs="Times New Roman"/>
          <w:sz w:val="18"/>
          <w:szCs w:val="18"/>
        </w:rPr>
        <w:t>, a.g e., s. 405.</w:t>
      </w:r>
    </w:p>
  </w:footnote>
  <w:footnote w:id="324">
    <w:p w14:paraId="7BB740EC"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Sultanın hazırlattığı bu tören Rıza ve Safveti Paşalar tarafından Kıbrıslı Paşa’nın azledilmesi için bir fırsat olarak nitelendirilmiştir. Paşalar bu töreni fırsat bilip bazı teşebbüslerde bulunmuşlardır. Bkz. İnal, a.g.e, s. 91.</w:t>
      </w:r>
    </w:p>
  </w:footnote>
  <w:footnote w:id="325">
    <w:p w14:paraId="40429B9D" w14:textId="66A41DE6"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Asıl adı Mehmed Rüştü olup “Mütercim Rüştü Paşa” olarak tanınmaktadır. 1811’de Sinop’ta doğmuştur. Nizamiye ordusuna asker sonra binbaşı daha sonra da Bâb-ı Serasker-i Mütercim-i olup, kaymakam ve miralay olmuştur. Dar-ı şûra azası ve reisi, hassa müşiri, serasker, Meclis-i Âlî-i Tanzimât azası, Tophane Müşiri, Mecâlis-i Âliye Azası, Meclis-i Âlî-i Tanzimât reisi, Meclis-i Hazâin-i reisi, Meclis-i Vâla reisi görevlerinde bulunan Rüştü Paşa, beş defa sadrazam olmuştur. Bkz. Süreyya, a.g.e., s. 1407. Mehmed Rüşdü Paşa II. Mahmud tarafından askeri nizamnameleri tercümeye memur edilmiştir. Bu alanda yaptığı çalışmaları ile kendisine “Mütercim” diye hitap edilmiştir. Otoriter bir kişiliğe sahip olan Rüşdi Paşa’dan,  Ali ve Fuad Paşalar dahi o</w:t>
      </w:r>
      <w:r>
        <w:rPr>
          <w:rFonts w:ascii="Times New Roman" w:hAnsi="Times New Roman" w:cs="Times New Roman"/>
          <w:sz w:val="18"/>
          <w:szCs w:val="18"/>
        </w:rPr>
        <w:t>ndan</w:t>
      </w:r>
      <w:r w:rsidRPr="000D6027">
        <w:rPr>
          <w:rFonts w:ascii="Times New Roman" w:hAnsi="Times New Roman" w:cs="Times New Roman"/>
          <w:sz w:val="18"/>
          <w:szCs w:val="18"/>
        </w:rPr>
        <w:t xml:space="preserve"> çekinmişlerdir. Bkz. Karal, a.g.e., C. VI, s. 113-114.</w:t>
      </w:r>
    </w:p>
  </w:footnote>
  <w:footnote w:id="326">
    <w:p w14:paraId="5658B5DE"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Sertoğlu, a.g.e., s. 3105.</w:t>
      </w:r>
    </w:p>
  </w:footnote>
  <w:footnote w:id="327">
    <w:p w14:paraId="2445EBB4"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92.</w:t>
      </w:r>
    </w:p>
  </w:footnote>
  <w:footnote w:id="328">
    <w:p w14:paraId="29701B01"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Zeynep Dirvana (03.10.2020).</w:t>
      </w:r>
    </w:p>
  </w:footnote>
  <w:footnote w:id="329">
    <w:p w14:paraId="4CC8BB32"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Sertoğlu, a.g</w:t>
      </w:r>
      <w:r>
        <w:rPr>
          <w:rFonts w:ascii="Times New Roman" w:hAnsi="Times New Roman" w:cs="Times New Roman"/>
          <w:sz w:val="18"/>
          <w:szCs w:val="18"/>
        </w:rPr>
        <w:t>.e. ,s. 3105.</w:t>
      </w:r>
    </w:p>
  </w:footnote>
  <w:footnote w:id="330">
    <w:p w14:paraId="4BC25218"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Necdet Sakaoğlu, </w:t>
      </w:r>
      <w:r w:rsidRPr="000D6027">
        <w:rPr>
          <w:rFonts w:ascii="Times New Roman" w:hAnsi="Times New Roman" w:cs="Times New Roman"/>
          <w:b/>
          <w:sz w:val="18"/>
          <w:szCs w:val="18"/>
        </w:rPr>
        <w:t>Bu Mülkün Sultanları,</w:t>
      </w:r>
      <w:r w:rsidRPr="000D6027">
        <w:rPr>
          <w:rFonts w:ascii="Times New Roman" w:hAnsi="Times New Roman" w:cs="Times New Roman"/>
          <w:sz w:val="18"/>
          <w:szCs w:val="18"/>
        </w:rPr>
        <w:t xml:space="preserve"> Oğlak Yayıncılık, İstanbul, 1999, s. 176.</w:t>
      </w:r>
    </w:p>
  </w:footnote>
  <w:footnote w:id="331">
    <w:p w14:paraId="78D42FE4" w14:textId="20EC80E4"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BOA. HSD. AFT. (Ali Fuad Türkgeldi Evrakı), No: 3/4. H.28/Ra/1277. Belgenin orijinali için ek: 7’ye bkz.</w:t>
      </w:r>
    </w:p>
  </w:footnote>
  <w:footnote w:id="332">
    <w:p w14:paraId="7F3E4179" w14:textId="77777777" w:rsidR="00E868C0" w:rsidRDefault="00E868C0" w:rsidP="00973A17">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Ed. Philippe Engelhart, </w:t>
      </w:r>
      <w:r w:rsidRPr="000D6027">
        <w:rPr>
          <w:rFonts w:ascii="Times New Roman" w:hAnsi="Times New Roman" w:cs="Times New Roman"/>
          <w:b/>
          <w:sz w:val="18"/>
          <w:szCs w:val="18"/>
        </w:rPr>
        <w:t>Türkiye ve Tanzimat ( Devlet-i Osmaniye’nin Tarihi Islahatı 1826- 1882)</w:t>
      </w:r>
      <w:r w:rsidRPr="000D6027">
        <w:rPr>
          <w:rFonts w:ascii="Times New Roman" w:hAnsi="Times New Roman" w:cs="Times New Roman"/>
          <w:sz w:val="18"/>
          <w:szCs w:val="18"/>
        </w:rPr>
        <w:t>, Çev. Ali Reşat, İstanbul</w:t>
      </w:r>
      <w:r>
        <w:rPr>
          <w:rFonts w:ascii="Times New Roman" w:hAnsi="Times New Roman" w:cs="Times New Roman"/>
          <w:sz w:val="18"/>
          <w:szCs w:val="18"/>
        </w:rPr>
        <w:t>, 1328, s. 45.</w:t>
      </w:r>
    </w:p>
  </w:footnote>
  <w:footnote w:id="333">
    <w:p w14:paraId="1262C4B5" w14:textId="77777777" w:rsidR="00E868C0" w:rsidRDefault="00E868C0" w:rsidP="00973A17">
      <w:pPr>
        <w:pStyle w:val="DipnotMetni"/>
        <w:ind w:firstLine="0"/>
      </w:pPr>
      <w:r>
        <w:rPr>
          <w:rStyle w:val="DipnotBavurusu"/>
        </w:rPr>
        <w:footnoteRef/>
      </w:r>
      <w:r>
        <w:t xml:space="preserve"> </w:t>
      </w:r>
      <w:r w:rsidRPr="000D6027">
        <w:rPr>
          <w:rFonts w:ascii="Times New Roman" w:hAnsi="Times New Roman" w:cs="Times New Roman"/>
          <w:sz w:val="18"/>
          <w:szCs w:val="18"/>
        </w:rPr>
        <w:t xml:space="preserve">Cevdet Paşa, </w:t>
      </w:r>
      <w:r w:rsidRPr="000D6027">
        <w:rPr>
          <w:rFonts w:ascii="Times New Roman" w:hAnsi="Times New Roman" w:cs="Times New Roman"/>
          <w:b/>
          <w:sz w:val="18"/>
          <w:szCs w:val="18"/>
        </w:rPr>
        <w:t>Tezâkir</w:t>
      </w:r>
      <w:r w:rsidRPr="000D6027">
        <w:rPr>
          <w:rFonts w:ascii="Times New Roman" w:hAnsi="Times New Roman" w:cs="Times New Roman"/>
          <w:sz w:val="18"/>
          <w:szCs w:val="18"/>
        </w:rPr>
        <w:t>, C. 13-20, s. 101.</w:t>
      </w:r>
    </w:p>
  </w:footnote>
  <w:footnote w:id="334">
    <w:p w14:paraId="72211012" w14:textId="77777777" w:rsidR="00E868C0" w:rsidRDefault="00E868C0" w:rsidP="00973A17">
      <w:pPr>
        <w:pStyle w:val="DipnotMetni"/>
        <w:ind w:firstLine="0"/>
      </w:pPr>
      <w:r>
        <w:rPr>
          <w:rStyle w:val="DipnotBavurusu"/>
        </w:rPr>
        <w:footnoteRef/>
      </w:r>
      <w:r>
        <w:t xml:space="preserve"> </w:t>
      </w:r>
      <w:r w:rsidRPr="000D6027">
        <w:rPr>
          <w:rFonts w:ascii="Times New Roman" w:hAnsi="Times New Roman" w:cs="Times New Roman"/>
          <w:sz w:val="18"/>
          <w:szCs w:val="18"/>
        </w:rPr>
        <w:t>İnal</w:t>
      </w:r>
      <w:r>
        <w:rPr>
          <w:rFonts w:ascii="Times New Roman" w:hAnsi="Times New Roman" w:cs="Times New Roman"/>
          <w:sz w:val="18"/>
          <w:szCs w:val="18"/>
        </w:rPr>
        <w:t>, a.g e., s. 92.</w:t>
      </w:r>
    </w:p>
  </w:footnote>
  <w:footnote w:id="335">
    <w:p w14:paraId="797264D8" w14:textId="77777777" w:rsidR="00E868C0" w:rsidRDefault="00E868C0" w:rsidP="002F5BAE">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Cevdet Paşa teftiş heyetinde bulunduğu için teftişin gizli saklı olaylarına da vakıf olmuştur. Cevdet Paşa, Kıbrıslı’nın Rumeli Tetişi için, Ali ve Fuad Paşaların Fransız elçisi aracılığı paşayı İstanbul’dan uzaklaştırmak için uyguladıkları bir politika olduğunu belirtmiştir. Ona göre paşaların Kıbrıslı’yı merkezde istememelerinin sebebi, paşanın varlığının kendi hareket alanlarını daraltacağı düşüncesiydi. Bu sebeple Kıbrıslı’ının merkezden uzunca bir süre uzak olması onlar için bir fırsattı. Öyle ki Paşalar sadrazamın İstanbul’dan ayrılması üzerine hazırlanan törende, teftiş heyetinde bulunan vükelâ ve ricâli teftiş öncesi Bâb-ı Âli’de bir kenara çekip teftişin öneminden bahsederek sadrazamın her hangi bir hatasında uyarılmasını gerektiği hususunda teftiş heyetindeki memurlara tembihlerde bulunmuşlardır. Bkz. Cevdet Paşa, </w:t>
      </w:r>
      <w:r w:rsidRPr="000D6027">
        <w:rPr>
          <w:rFonts w:ascii="Times New Roman" w:hAnsi="Times New Roman" w:cs="Times New Roman"/>
          <w:b/>
          <w:sz w:val="18"/>
          <w:szCs w:val="18"/>
        </w:rPr>
        <w:t>Marûzât</w:t>
      </w:r>
      <w:r w:rsidRPr="000D6027">
        <w:rPr>
          <w:rFonts w:ascii="Times New Roman" w:hAnsi="Times New Roman" w:cs="Times New Roman"/>
          <w:sz w:val="18"/>
          <w:szCs w:val="18"/>
        </w:rPr>
        <w:t>,</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s. 22.</w:t>
      </w:r>
    </w:p>
  </w:footnote>
  <w:footnote w:id="336">
    <w:p w14:paraId="3493984C" w14:textId="77777777" w:rsidR="00E868C0" w:rsidRDefault="00E868C0" w:rsidP="002F5BAE">
      <w:pPr>
        <w:pStyle w:val="DipnotMetni"/>
        <w:ind w:left="720" w:hanging="720"/>
      </w:pPr>
      <w:r>
        <w:rPr>
          <w:rStyle w:val="DipnotBavurusu"/>
        </w:rPr>
        <w:footnoteRef/>
      </w:r>
      <w:r>
        <w:t xml:space="preserve"> </w:t>
      </w:r>
      <w:r w:rsidRPr="000D6027">
        <w:rPr>
          <w:rFonts w:ascii="Times New Roman" w:hAnsi="Times New Roman" w:cs="Times New Roman"/>
          <w:sz w:val="18"/>
          <w:szCs w:val="18"/>
        </w:rPr>
        <w:t>İnal, a.g.e., s. 93.</w:t>
      </w:r>
    </w:p>
  </w:footnote>
  <w:footnote w:id="337">
    <w:p w14:paraId="1D466FC2" w14:textId="77777777" w:rsidR="00E868C0" w:rsidRDefault="00E868C0" w:rsidP="002F5BAE">
      <w:pPr>
        <w:pStyle w:val="DipnotMetni"/>
        <w:ind w:left="720" w:hanging="720"/>
      </w:pPr>
      <w:r>
        <w:rPr>
          <w:rStyle w:val="DipnotBavurusu"/>
        </w:rPr>
        <w:footnoteRef/>
      </w:r>
      <w:r>
        <w:t xml:space="preserve"> </w:t>
      </w:r>
      <w:r w:rsidRPr="000D6027">
        <w:rPr>
          <w:rFonts w:ascii="Times New Roman" w:hAnsi="Times New Roman" w:cs="Times New Roman"/>
          <w:sz w:val="18"/>
          <w:szCs w:val="18"/>
        </w:rPr>
        <w:t>BOA. HR. SYS. No: 1861/1. H.03/B/1276.</w:t>
      </w:r>
    </w:p>
  </w:footnote>
  <w:footnote w:id="338">
    <w:p w14:paraId="323A1847" w14:textId="77777777" w:rsidR="00E868C0" w:rsidRDefault="00E868C0" w:rsidP="002F5BAE">
      <w:pPr>
        <w:pStyle w:val="DipnotMetni"/>
        <w:ind w:left="720" w:hanging="720"/>
      </w:pPr>
      <w:r>
        <w:rPr>
          <w:rStyle w:val="DipnotBavurusu"/>
        </w:rPr>
        <w:footnoteRef/>
      </w:r>
      <w:r>
        <w:t xml:space="preserve"> </w:t>
      </w:r>
      <w:r w:rsidRPr="000D6027">
        <w:rPr>
          <w:rFonts w:ascii="Times New Roman" w:hAnsi="Times New Roman" w:cs="Times New Roman"/>
          <w:sz w:val="18"/>
          <w:szCs w:val="18"/>
        </w:rPr>
        <w:t>BOA.</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A.AMD</w:t>
      </w:r>
      <w:r>
        <w:rPr>
          <w:rFonts w:ascii="Times New Roman" w:hAnsi="Times New Roman" w:cs="Times New Roman"/>
          <w:sz w:val="18"/>
          <w:szCs w:val="18"/>
        </w:rPr>
        <w:t>. No: 92/56. H.14/20/1276.</w:t>
      </w:r>
    </w:p>
  </w:footnote>
  <w:footnote w:id="339">
    <w:p w14:paraId="79C23B79" w14:textId="77777777" w:rsidR="00E868C0" w:rsidRDefault="00E868C0" w:rsidP="002F5BAE">
      <w:pPr>
        <w:pStyle w:val="DipnotMetni"/>
        <w:ind w:left="720" w:hanging="720"/>
      </w:pPr>
      <w:r>
        <w:rPr>
          <w:rStyle w:val="DipnotBavurusu"/>
        </w:rPr>
        <w:footnoteRef/>
      </w:r>
      <w:r>
        <w:t xml:space="preserve"> </w:t>
      </w:r>
      <w:r w:rsidRPr="000D6027">
        <w:rPr>
          <w:rFonts w:ascii="Times New Roman" w:hAnsi="Times New Roman" w:cs="Times New Roman"/>
          <w:sz w:val="18"/>
          <w:szCs w:val="18"/>
        </w:rPr>
        <w:t>BOA. İ.HR. No: 181/10024. H.11/C/1277.</w:t>
      </w:r>
    </w:p>
  </w:footnote>
  <w:footnote w:id="340">
    <w:p w14:paraId="2B708F70" w14:textId="77777777" w:rsidR="00E868C0" w:rsidRDefault="00E868C0" w:rsidP="002F5BAE">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Cevdet Paşa, </w:t>
      </w:r>
      <w:r w:rsidRPr="000D6027">
        <w:rPr>
          <w:rFonts w:ascii="Times New Roman" w:hAnsi="Times New Roman" w:cs="Times New Roman"/>
          <w:b/>
          <w:sz w:val="18"/>
          <w:szCs w:val="18"/>
        </w:rPr>
        <w:t>Tezâkir</w:t>
      </w:r>
      <w:r w:rsidRPr="000D6027">
        <w:rPr>
          <w:rFonts w:ascii="Times New Roman" w:hAnsi="Times New Roman" w:cs="Times New Roman"/>
          <w:sz w:val="18"/>
          <w:szCs w:val="18"/>
        </w:rPr>
        <w:t>,</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s. 101.</w:t>
      </w:r>
    </w:p>
  </w:footnote>
  <w:footnote w:id="341">
    <w:p w14:paraId="183B868B" w14:textId="19C97D4F" w:rsidR="00E868C0" w:rsidRDefault="00E868C0" w:rsidP="002F5BAE">
      <w:pPr>
        <w:pStyle w:val="DipnotMetni"/>
        <w:ind w:left="720" w:hanging="720"/>
      </w:pPr>
      <w:r>
        <w:rPr>
          <w:rStyle w:val="DipnotBavurusu"/>
        </w:rPr>
        <w:footnoteRef/>
      </w:r>
      <w:r>
        <w:t xml:space="preserve"> </w:t>
      </w:r>
      <w:r w:rsidRPr="000D6027">
        <w:rPr>
          <w:rFonts w:ascii="Times New Roman" w:hAnsi="Times New Roman" w:cs="Times New Roman"/>
          <w:sz w:val="18"/>
          <w:szCs w:val="18"/>
        </w:rPr>
        <w:t>Yonca Köksal,</w:t>
      </w:r>
      <w:r w:rsidRPr="000D6027">
        <w:rPr>
          <w:rFonts w:ascii="Times New Roman" w:hAnsi="Times New Roman" w:cs="Times New Roman"/>
          <w:b/>
          <w:sz w:val="18"/>
          <w:szCs w:val="18"/>
        </w:rPr>
        <w:t xml:space="preserve"> </w:t>
      </w:r>
      <w:r w:rsidRPr="000D6027">
        <w:rPr>
          <w:rFonts w:ascii="Times New Roman" w:hAnsi="Times New Roman" w:cs="Times New Roman"/>
          <w:sz w:val="18"/>
          <w:szCs w:val="18"/>
        </w:rPr>
        <w:t xml:space="preserve">“Kıbrıslı Mehmed Emin Paşa’nın Rumeli Teftişi”, Toplumsal Tarih, </w:t>
      </w:r>
      <w:r w:rsidRPr="000D6027">
        <w:rPr>
          <w:rFonts w:ascii="Times New Roman" w:hAnsi="Times New Roman" w:cs="Times New Roman"/>
          <w:b/>
          <w:sz w:val="18"/>
          <w:szCs w:val="18"/>
        </w:rPr>
        <w:t>Türkiye Ekonomik ve Toplumsal Tarih Vakfı</w:t>
      </w:r>
      <w:r w:rsidRPr="000D6027">
        <w:rPr>
          <w:rFonts w:ascii="Times New Roman" w:hAnsi="Times New Roman" w:cs="Times New Roman"/>
          <w:sz w:val="18"/>
          <w:szCs w:val="18"/>
        </w:rPr>
        <w:t>, S. 131, 2004, s. 58.</w:t>
      </w:r>
    </w:p>
  </w:footnote>
  <w:footnote w:id="342">
    <w:p w14:paraId="3EA54795" w14:textId="77777777" w:rsidR="00E868C0" w:rsidRDefault="00E868C0" w:rsidP="002F5BAE">
      <w:pPr>
        <w:pStyle w:val="DipnotMetni"/>
        <w:ind w:left="720" w:hanging="720"/>
      </w:pPr>
      <w:r>
        <w:rPr>
          <w:rStyle w:val="DipnotBavurusu"/>
        </w:rPr>
        <w:footnoteRef/>
      </w:r>
      <w:r>
        <w:t xml:space="preserve"> </w:t>
      </w:r>
      <w:r w:rsidRPr="000D6027">
        <w:rPr>
          <w:rFonts w:ascii="Times New Roman" w:hAnsi="Times New Roman" w:cs="Times New Roman"/>
          <w:sz w:val="18"/>
          <w:szCs w:val="18"/>
        </w:rPr>
        <w:t>Köksal-</w:t>
      </w:r>
      <w:r>
        <w:rPr>
          <w:rFonts w:ascii="Times New Roman" w:hAnsi="Times New Roman" w:cs="Times New Roman"/>
          <w:sz w:val="18"/>
          <w:szCs w:val="18"/>
        </w:rPr>
        <w:t xml:space="preserve"> Erkan, a.g.e., s. 21.</w:t>
      </w:r>
    </w:p>
  </w:footnote>
  <w:footnote w:id="343">
    <w:p w14:paraId="65B7E4BC"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color w:val="000000"/>
          <w:sz w:val="18"/>
          <w:szCs w:val="18"/>
        </w:rPr>
        <w:t>BOA. A.AMD. No: 93/45. H.21/Ra/1277.</w:t>
      </w:r>
    </w:p>
  </w:footnote>
  <w:footnote w:id="344">
    <w:p w14:paraId="5ACEF6AF"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Gaspodarlık Osmanlı idaresinde ilk önce Eflak Boğdan’da Romen asıllı voyvodolarından sonra onların yerine tayin edilen Fenerli Rum Beylerin ünvanı olarak ortaya çıkmıştır. Bu beylerin ilk kişisi Nikola Mavrokordato’dır. Gaspodarlar döneminde Memleketeyn’de halkı ve köylüyü iktisaden çökertecek kadar kötü bir idare sergilemişlerdir. Bkz. İlber Ortaylı, “Gaspodarlık”, </w:t>
      </w:r>
      <w:r w:rsidRPr="000D6027">
        <w:rPr>
          <w:rFonts w:ascii="Times New Roman" w:hAnsi="Times New Roman" w:cs="Times New Roman"/>
          <w:b/>
          <w:sz w:val="18"/>
          <w:szCs w:val="18"/>
        </w:rPr>
        <w:t>TDV. İslam Ansiklopedisi</w:t>
      </w:r>
      <w:r w:rsidRPr="000D6027">
        <w:rPr>
          <w:rFonts w:ascii="Times New Roman" w:hAnsi="Times New Roman" w:cs="Times New Roman"/>
          <w:sz w:val="18"/>
          <w:szCs w:val="18"/>
        </w:rPr>
        <w:t>, C. 14, İstanbul, 1996, s. 115.</w:t>
      </w:r>
    </w:p>
  </w:footnote>
  <w:footnote w:id="345">
    <w:p w14:paraId="50DA711D"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Çorbacılık Bulgar burjuvazisine verilen bir isim olmakla beraber Çorbacılar Osmanlı yönetimi ile sıkı bir işbirliği içerisinde çalışarak Osmanlı yönetiminde idari ve adli kurumlarda görev alabilirlerdi. Bkz. Halil İnalcık, </w:t>
      </w:r>
      <w:r w:rsidRPr="000D6027">
        <w:rPr>
          <w:rFonts w:ascii="Times New Roman" w:hAnsi="Times New Roman" w:cs="Times New Roman"/>
          <w:b/>
          <w:sz w:val="18"/>
          <w:szCs w:val="18"/>
        </w:rPr>
        <w:t>Tanzimat ve Bulgar Meselesi</w:t>
      </w:r>
      <w:r w:rsidRPr="000D6027">
        <w:rPr>
          <w:rFonts w:ascii="Times New Roman" w:hAnsi="Times New Roman" w:cs="Times New Roman"/>
          <w:sz w:val="18"/>
          <w:szCs w:val="18"/>
        </w:rPr>
        <w:t>, Kronik Kitap, İstanbul, 2017, s. 78.</w:t>
      </w:r>
    </w:p>
  </w:footnote>
  <w:footnote w:id="346">
    <w:p w14:paraId="673241B2"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Yonca Köksal- Davut Erkan, </w:t>
      </w:r>
      <w:r w:rsidRPr="000D6027">
        <w:rPr>
          <w:rFonts w:ascii="Times New Roman" w:hAnsi="Times New Roman" w:cs="Times New Roman"/>
          <w:b/>
          <w:sz w:val="18"/>
          <w:szCs w:val="18"/>
        </w:rPr>
        <w:t>Sadrazam Kıbrıslı Mehmed Emin Paşa’nın Rumeli Teftişi</w:t>
      </w:r>
      <w:r w:rsidRPr="000D6027">
        <w:rPr>
          <w:rFonts w:ascii="Times New Roman" w:hAnsi="Times New Roman" w:cs="Times New Roman"/>
          <w:sz w:val="18"/>
          <w:szCs w:val="18"/>
        </w:rPr>
        <w:t>, Boğaziçi Üniversitesi Yayınları, İstanbul, 2007, s. 21.</w:t>
      </w:r>
    </w:p>
  </w:footnote>
  <w:footnote w:id="347">
    <w:p w14:paraId="0E0F338B"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Fransız diplomat Edouard Antoine Thouvenel, Kırım Savaşı (1853-1856) sırasında Fransız Dışişleri Bakanlığı’nın Diplomatik Şube Başkanlığı’nda görevli iken III. Napolyon tarafından İstanbul’a büyükelçi olarak atanmıştır. Thouvenel, burada, Osmanlı Devleti’nin yabancı ülkelerle ilişkilerinde söz sahibi olmak için, çok tecrübeli bir diplomat olan İngiliz büyükelçi Lord Stratford Canning ile kıyasıya bir mücadeleye girişmiştir. Thouvenel, 1855 - 1860 yılları arasında beş yıl boyunca İstanbul’da etkin bir diplomatik misyonu yerine getirmiş, Islahat Fermanı’nın hazırlanmasında fiilen görev almıştır. Bkz. Fatma Uygur, </w:t>
      </w:r>
      <w:r w:rsidRPr="000D6027">
        <w:rPr>
          <w:rFonts w:ascii="Times New Roman" w:hAnsi="Times New Roman" w:cs="Times New Roman"/>
          <w:b/>
          <w:sz w:val="18"/>
          <w:szCs w:val="18"/>
        </w:rPr>
        <w:t>“</w:t>
      </w:r>
      <w:r w:rsidRPr="000D6027">
        <w:rPr>
          <w:rFonts w:ascii="Times New Roman" w:hAnsi="Times New Roman" w:cs="Times New Roman"/>
          <w:sz w:val="18"/>
          <w:szCs w:val="18"/>
        </w:rPr>
        <w:t xml:space="preserve">Fransız Büyükelçi Edouard Antonie Thouvenel ve İstanbul”, </w:t>
      </w:r>
      <w:r w:rsidRPr="000D6027">
        <w:rPr>
          <w:rFonts w:ascii="Times New Roman" w:hAnsi="Times New Roman" w:cs="Times New Roman"/>
          <w:b/>
          <w:sz w:val="18"/>
          <w:szCs w:val="18"/>
        </w:rPr>
        <w:t>Türkiye Sosyal Araştırmalar Dergisi</w:t>
      </w:r>
      <w:r w:rsidRPr="000D6027">
        <w:rPr>
          <w:rFonts w:ascii="Times New Roman" w:hAnsi="Times New Roman" w:cs="Times New Roman"/>
          <w:sz w:val="18"/>
          <w:szCs w:val="18"/>
        </w:rPr>
        <w:t>, C.183, S. 183, Kasım 2014, s. 353.</w:t>
      </w:r>
    </w:p>
  </w:footnote>
  <w:footnote w:id="348">
    <w:p w14:paraId="783901DB"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Gücüm,</w:t>
      </w:r>
      <w:r>
        <w:rPr>
          <w:rFonts w:ascii="Times New Roman" w:hAnsi="Times New Roman" w:cs="Times New Roman"/>
          <w:sz w:val="18"/>
          <w:szCs w:val="18"/>
        </w:rPr>
        <w:t xml:space="preserve"> a.g.t., s.  173.</w:t>
      </w:r>
    </w:p>
  </w:footnote>
  <w:footnote w:id="349">
    <w:p w14:paraId="3E092EC3"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Mahmud Celaleddin Paşa, </w:t>
      </w:r>
      <w:r w:rsidRPr="000D6027">
        <w:rPr>
          <w:rFonts w:ascii="Times New Roman" w:hAnsi="Times New Roman" w:cs="Times New Roman"/>
          <w:b/>
          <w:sz w:val="18"/>
          <w:szCs w:val="18"/>
        </w:rPr>
        <w:t>Mirât-ı Hakikat</w:t>
      </w:r>
      <w:r w:rsidRPr="000D6027">
        <w:rPr>
          <w:rFonts w:ascii="Times New Roman" w:hAnsi="Times New Roman" w:cs="Times New Roman"/>
          <w:sz w:val="18"/>
          <w:szCs w:val="18"/>
        </w:rPr>
        <w:t>, Yayına Hazırlayan: Doç. Dr. İsmet Miroğlu, Bereket Yayınevi, İstanbul, 1983, s. 36.</w:t>
      </w:r>
    </w:p>
  </w:footnote>
  <w:footnote w:id="350">
    <w:p w14:paraId="0153C097"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Yazıcı-Aslan, a.g.m., s. 997.</w:t>
      </w:r>
    </w:p>
  </w:footnote>
  <w:footnote w:id="351">
    <w:p w14:paraId="05101ADB"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Varol, a.g.m., s. 275.</w:t>
      </w:r>
    </w:p>
  </w:footnote>
  <w:footnote w:id="352">
    <w:p w14:paraId="55E2E74D" w14:textId="479AC351"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 xml:space="preserve">Emine Gümüşsoy, “1860- 1861 Cebel-i Lübnan İsyanı ve Osmanlı Devleti”, </w:t>
      </w:r>
      <w:r w:rsidRPr="000D6027">
        <w:rPr>
          <w:rFonts w:ascii="Times New Roman" w:hAnsi="Times New Roman" w:cs="Times New Roman"/>
          <w:b/>
          <w:sz w:val="18"/>
          <w:szCs w:val="18"/>
        </w:rPr>
        <w:t>Askeri Tarih Araştırmalar Dergisi</w:t>
      </w:r>
      <w:r w:rsidRPr="000D6027">
        <w:rPr>
          <w:rFonts w:ascii="Times New Roman" w:hAnsi="Times New Roman" w:cs="Times New Roman"/>
          <w:sz w:val="18"/>
          <w:szCs w:val="18"/>
        </w:rPr>
        <w:t>, Genel Kurmay Ataşe Başkanlığı Yayınları, S. 12, Ankara 2008, s. 67.</w:t>
      </w:r>
    </w:p>
  </w:footnote>
  <w:footnote w:id="353">
    <w:p w14:paraId="7CD04C98" w14:textId="77777777" w:rsidR="00E868C0" w:rsidRDefault="00E868C0" w:rsidP="00EA3524">
      <w:pPr>
        <w:pStyle w:val="DipnotMetni"/>
        <w:ind w:left="720" w:hanging="720"/>
      </w:pPr>
      <w:r>
        <w:rPr>
          <w:rStyle w:val="DipnotBavurusu"/>
        </w:rPr>
        <w:footnoteRef/>
      </w:r>
      <w:r>
        <w:t xml:space="preserve"> </w:t>
      </w:r>
      <w:r w:rsidRPr="000D6027">
        <w:rPr>
          <w:rFonts w:ascii="Times New Roman" w:hAnsi="Times New Roman" w:cs="Times New Roman"/>
          <w:sz w:val="18"/>
          <w:szCs w:val="18"/>
        </w:rPr>
        <w:t>BOA.</w:t>
      </w:r>
      <w:r>
        <w:rPr>
          <w:rFonts w:ascii="Times New Roman" w:hAnsi="Times New Roman" w:cs="Times New Roman"/>
          <w:sz w:val="18"/>
          <w:szCs w:val="18"/>
        </w:rPr>
        <w:t xml:space="preserve"> İ. MMS. ( İrâde-i Meclis-i Mahsûs), No: 132/5673. H.29/Z/1276.</w:t>
      </w:r>
    </w:p>
  </w:footnote>
  <w:footnote w:id="354">
    <w:p w14:paraId="5E175914" w14:textId="77777777" w:rsidR="00E868C0" w:rsidRDefault="00E868C0" w:rsidP="00EA3524">
      <w:pPr>
        <w:pStyle w:val="DipnotMetni"/>
        <w:ind w:firstLine="0"/>
      </w:pPr>
      <w:r>
        <w:rPr>
          <w:rStyle w:val="DipnotBavurusu"/>
        </w:rPr>
        <w:footnoteRef/>
      </w:r>
      <w:r>
        <w:t xml:space="preserve"> </w:t>
      </w:r>
      <w:r w:rsidRPr="000D6027">
        <w:rPr>
          <w:rFonts w:ascii="Times New Roman" w:hAnsi="Times New Roman" w:cs="Times New Roman"/>
          <w:sz w:val="18"/>
          <w:szCs w:val="18"/>
        </w:rPr>
        <w:t xml:space="preserve">Ziya Paşa, </w:t>
      </w:r>
      <w:r w:rsidRPr="000D6027">
        <w:rPr>
          <w:rFonts w:ascii="Times New Roman" w:hAnsi="Times New Roman" w:cs="Times New Roman"/>
          <w:b/>
          <w:sz w:val="18"/>
          <w:szCs w:val="18"/>
        </w:rPr>
        <w:t xml:space="preserve">Zafername, </w:t>
      </w:r>
      <w:r w:rsidRPr="000D6027">
        <w:rPr>
          <w:rFonts w:ascii="Times New Roman" w:hAnsi="Times New Roman" w:cs="Times New Roman"/>
          <w:sz w:val="18"/>
          <w:szCs w:val="18"/>
        </w:rPr>
        <w:t>Tercüman 1001 Temel Eser, (Tarihsiz), s. 84.</w:t>
      </w:r>
    </w:p>
  </w:footnote>
  <w:footnote w:id="355">
    <w:p w14:paraId="40C149D4" w14:textId="77777777" w:rsidR="00E868C0" w:rsidRDefault="00E868C0" w:rsidP="00EA3524">
      <w:pPr>
        <w:pStyle w:val="DipnotMetni"/>
        <w:ind w:firstLine="0"/>
      </w:pPr>
      <w:r>
        <w:rPr>
          <w:rStyle w:val="DipnotBavurusu"/>
        </w:rPr>
        <w:footnoteRef/>
      </w:r>
      <w:r>
        <w:t xml:space="preserve"> </w:t>
      </w:r>
      <w:r w:rsidRPr="000D6027">
        <w:rPr>
          <w:rFonts w:ascii="Times New Roman" w:hAnsi="Times New Roman" w:cs="Times New Roman"/>
          <w:sz w:val="18"/>
          <w:szCs w:val="18"/>
        </w:rPr>
        <w:t xml:space="preserve">Ali Fuad Türkgeldi, </w:t>
      </w:r>
      <w:r w:rsidRPr="000D6027">
        <w:rPr>
          <w:rFonts w:ascii="Times New Roman" w:hAnsi="Times New Roman" w:cs="Times New Roman"/>
          <w:b/>
          <w:sz w:val="18"/>
          <w:szCs w:val="18"/>
        </w:rPr>
        <w:t>Ricâl-i Mühimme-i Siyâsiyye</w:t>
      </w:r>
      <w:r w:rsidRPr="000D6027">
        <w:rPr>
          <w:rFonts w:ascii="Times New Roman" w:hAnsi="Times New Roman" w:cs="Times New Roman"/>
          <w:sz w:val="18"/>
          <w:szCs w:val="18"/>
        </w:rPr>
        <w:t>, Yeni Matbaa Yayınevi, İstanbul, 1928, s. 157.</w:t>
      </w:r>
    </w:p>
  </w:footnote>
  <w:footnote w:id="356">
    <w:p w14:paraId="523A23A1" w14:textId="77777777" w:rsidR="00E868C0" w:rsidRDefault="00E868C0" w:rsidP="00EA3524">
      <w:pPr>
        <w:pStyle w:val="DipnotMetni"/>
        <w:ind w:firstLine="0"/>
      </w:pPr>
      <w:r>
        <w:rPr>
          <w:rStyle w:val="DipnotBavurusu"/>
        </w:rPr>
        <w:footnoteRef/>
      </w:r>
      <w:r>
        <w:t xml:space="preserve"> </w:t>
      </w:r>
      <w:r w:rsidRPr="000D6027">
        <w:rPr>
          <w:rFonts w:ascii="Times New Roman" w:hAnsi="Times New Roman" w:cs="Times New Roman"/>
          <w:sz w:val="18"/>
          <w:szCs w:val="18"/>
        </w:rPr>
        <w:t>Gümüşsoy</w:t>
      </w:r>
      <w:r>
        <w:rPr>
          <w:rFonts w:ascii="Times New Roman" w:hAnsi="Times New Roman" w:cs="Times New Roman"/>
          <w:sz w:val="18"/>
          <w:szCs w:val="18"/>
        </w:rPr>
        <w:t>, a.g.t., s. 247.</w:t>
      </w:r>
    </w:p>
  </w:footnote>
  <w:footnote w:id="357">
    <w:p w14:paraId="1B75BA9F" w14:textId="21FEF1AF" w:rsidR="00E868C0" w:rsidRDefault="00E868C0" w:rsidP="00EA3524">
      <w:pPr>
        <w:pStyle w:val="DipnotMetni"/>
        <w:ind w:firstLine="0"/>
      </w:pPr>
      <w:r>
        <w:rPr>
          <w:rStyle w:val="DipnotBavurusu"/>
        </w:rPr>
        <w:footnoteRef/>
      </w:r>
      <w:r>
        <w:t xml:space="preserve"> </w:t>
      </w:r>
      <w:r w:rsidRPr="000D6027">
        <w:rPr>
          <w:rFonts w:ascii="Times New Roman" w:hAnsi="Times New Roman" w:cs="Times New Roman"/>
          <w:sz w:val="18"/>
          <w:szCs w:val="18"/>
        </w:rPr>
        <w:t>İnal. a.g.e., s</w:t>
      </w:r>
      <w:r>
        <w:rPr>
          <w:rFonts w:ascii="Times New Roman" w:hAnsi="Times New Roman" w:cs="Times New Roman"/>
          <w:sz w:val="18"/>
          <w:szCs w:val="18"/>
        </w:rPr>
        <w:t>.</w:t>
      </w:r>
      <w:r w:rsidRPr="000D6027">
        <w:rPr>
          <w:rFonts w:ascii="Times New Roman" w:hAnsi="Times New Roman" w:cs="Times New Roman"/>
          <w:sz w:val="18"/>
          <w:szCs w:val="18"/>
        </w:rPr>
        <w:t xml:space="preserve"> 95.</w:t>
      </w:r>
    </w:p>
  </w:footnote>
  <w:footnote w:id="358">
    <w:p w14:paraId="0E852528" w14:textId="77777777" w:rsidR="00E868C0" w:rsidRDefault="00E868C0" w:rsidP="00E45766">
      <w:pPr>
        <w:pStyle w:val="DipnotMetni"/>
        <w:ind w:firstLine="0"/>
      </w:pPr>
      <w:r>
        <w:rPr>
          <w:rStyle w:val="DipnotBavurusu"/>
        </w:rPr>
        <w:footnoteRef/>
      </w:r>
      <w:r>
        <w:t xml:space="preserve"> </w:t>
      </w:r>
      <w:r w:rsidRPr="000D6027">
        <w:rPr>
          <w:rFonts w:ascii="Times New Roman" w:hAnsi="Times New Roman" w:cs="Times New Roman"/>
          <w:sz w:val="18"/>
          <w:szCs w:val="18"/>
        </w:rPr>
        <w:t>İnal. a.g.e., s, 95.</w:t>
      </w:r>
    </w:p>
  </w:footnote>
  <w:footnote w:id="359">
    <w:p w14:paraId="24EF1645" w14:textId="77777777" w:rsidR="00E868C0" w:rsidRDefault="00E868C0" w:rsidP="00E45766">
      <w:pPr>
        <w:pStyle w:val="DipnotMetni"/>
        <w:ind w:firstLine="0"/>
      </w:pPr>
      <w:r>
        <w:rPr>
          <w:rStyle w:val="DipnotBavurusu"/>
        </w:rPr>
        <w:footnoteRef/>
      </w:r>
      <w:r>
        <w:t xml:space="preserve"> </w:t>
      </w:r>
      <w:r>
        <w:rPr>
          <w:rFonts w:ascii="Times New Roman" w:hAnsi="Times New Roman" w:cs="Times New Roman"/>
          <w:sz w:val="18"/>
          <w:szCs w:val="18"/>
        </w:rPr>
        <w:t>İnal’ın konu ile ilgili düşünceleri için Bkz., a.g.e., s. 96.</w:t>
      </w:r>
    </w:p>
  </w:footnote>
  <w:footnote w:id="360">
    <w:p w14:paraId="03362B63" w14:textId="77777777" w:rsidR="00E868C0" w:rsidRDefault="00E868C0" w:rsidP="00E45766">
      <w:pPr>
        <w:pStyle w:val="DipnotMetni"/>
        <w:ind w:firstLine="0"/>
      </w:pPr>
      <w:r>
        <w:rPr>
          <w:rStyle w:val="DipnotBavurusu"/>
        </w:rPr>
        <w:footnoteRef/>
      </w:r>
      <w:r>
        <w:t xml:space="preserve"> </w:t>
      </w:r>
      <w:r w:rsidRPr="000D6027">
        <w:rPr>
          <w:rFonts w:ascii="Times New Roman" w:hAnsi="Times New Roman" w:cs="Times New Roman"/>
          <w:sz w:val="18"/>
          <w:szCs w:val="18"/>
        </w:rPr>
        <w:t>Sertoğlu, a.g.e., s. 3114.</w:t>
      </w:r>
    </w:p>
  </w:footnote>
  <w:footnote w:id="361">
    <w:p w14:paraId="502B3208" w14:textId="77777777" w:rsidR="00E868C0" w:rsidRDefault="00E868C0" w:rsidP="00E45766">
      <w:pPr>
        <w:pStyle w:val="DipnotMetni"/>
        <w:ind w:firstLine="0"/>
      </w:pPr>
      <w:r>
        <w:rPr>
          <w:rStyle w:val="DipnotBavurusu"/>
        </w:rPr>
        <w:footnoteRef/>
      </w:r>
      <w:r>
        <w:t xml:space="preserve"> </w:t>
      </w:r>
      <w:r w:rsidRPr="000D6027">
        <w:rPr>
          <w:rFonts w:ascii="Times New Roman" w:hAnsi="Times New Roman" w:cs="Times New Roman"/>
          <w:sz w:val="18"/>
          <w:szCs w:val="18"/>
        </w:rPr>
        <w:t>Cevdet</w:t>
      </w:r>
      <w:r>
        <w:rPr>
          <w:rFonts w:ascii="Times New Roman" w:hAnsi="Times New Roman" w:cs="Times New Roman"/>
          <w:sz w:val="18"/>
          <w:szCs w:val="18"/>
        </w:rPr>
        <w:t xml:space="preserve"> Paşa, </w:t>
      </w:r>
      <w:r>
        <w:rPr>
          <w:rFonts w:ascii="Times New Roman" w:hAnsi="Times New Roman" w:cs="Times New Roman"/>
          <w:b/>
          <w:sz w:val="18"/>
          <w:szCs w:val="18"/>
        </w:rPr>
        <w:t>Tezâkir</w:t>
      </w:r>
      <w:r>
        <w:rPr>
          <w:rFonts w:ascii="Times New Roman" w:hAnsi="Times New Roman" w:cs="Times New Roman"/>
          <w:sz w:val="18"/>
          <w:szCs w:val="18"/>
        </w:rPr>
        <w:t>,</w:t>
      </w:r>
      <w:r>
        <w:rPr>
          <w:rFonts w:ascii="Times New Roman" w:hAnsi="Times New Roman" w:cs="Times New Roman"/>
          <w:b/>
          <w:sz w:val="18"/>
          <w:szCs w:val="18"/>
        </w:rPr>
        <w:t xml:space="preserve"> </w:t>
      </w:r>
      <w:r>
        <w:rPr>
          <w:rFonts w:ascii="Times New Roman" w:hAnsi="Times New Roman" w:cs="Times New Roman"/>
          <w:sz w:val="18"/>
          <w:szCs w:val="18"/>
        </w:rPr>
        <w:t>C.13-20, s. 143.</w:t>
      </w:r>
    </w:p>
  </w:footnote>
  <w:footnote w:id="362">
    <w:p w14:paraId="242B382C" w14:textId="77777777" w:rsidR="00E868C0" w:rsidRDefault="00E868C0" w:rsidP="00E45766">
      <w:pPr>
        <w:pStyle w:val="DipnotMetni"/>
        <w:ind w:firstLine="0"/>
      </w:pPr>
      <w:r>
        <w:rPr>
          <w:rStyle w:val="DipnotBavurusu"/>
        </w:rPr>
        <w:footnoteRef/>
      </w:r>
      <w:r>
        <w:t xml:space="preserve"> </w:t>
      </w:r>
      <w:r w:rsidRPr="000D6027">
        <w:rPr>
          <w:rFonts w:ascii="Times New Roman" w:hAnsi="Times New Roman" w:cs="Times New Roman"/>
          <w:sz w:val="18"/>
          <w:szCs w:val="18"/>
        </w:rPr>
        <w:t>Sertoğlu, a.g.e., s. 3116.</w:t>
      </w:r>
    </w:p>
  </w:footnote>
  <w:footnote w:id="363">
    <w:p w14:paraId="2916C39B" w14:textId="77777777" w:rsidR="00E868C0" w:rsidRDefault="00E868C0" w:rsidP="00E45766">
      <w:pPr>
        <w:pStyle w:val="DipnotMetni"/>
        <w:ind w:firstLine="0"/>
      </w:pPr>
      <w:r>
        <w:rPr>
          <w:rStyle w:val="DipnotBavurusu"/>
        </w:rPr>
        <w:footnoteRef/>
      </w:r>
      <w:r>
        <w:t xml:space="preserve"> </w:t>
      </w:r>
      <w:r>
        <w:rPr>
          <w:rFonts w:ascii="Times New Roman" w:hAnsi="Times New Roman" w:cs="Times New Roman"/>
          <w:sz w:val="18"/>
          <w:szCs w:val="18"/>
        </w:rPr>
        <w:t xml:space="preserve">Cevdet Paşa, </w:t>
      </w:r>
      <w:r>
        <w:rPr>
          <w:rFonts w:ascii="Times New Roman" w:hAnsi="Times New Roman" w:cs="Times New Roman"/>
          <w:b/>
          <w:sz w:val="18"/>
          <w:szCs w:val="18"/>
        </w:rPr>
        <w:t>Tezâkir</w:t>
      </w:r>
      <w:r>
        <w:rPr>
          <w:rFonts w:ascii="Times New Roman" w:hAnsi="Times New Roman" w:cs="Times New Roman"/>
          <w:sz w:val="18"/>
          <w:szCs w:val="18"/>
        </w:rPr>
        <w:t>, C. 13-20, s. 156.</w:t>
      </w:r>
    </w:p>
  </w:footnote>
  <w:footnote w:id="364">
    <w:p w14:paraId="695AE00E" w14:textId="77777777" w:rsidR="00E868C0" w:rsidRDefault="00E868C0" w:rsidP="00E45766">
      <w:pPr>
        <w:pStyle w:val="DipnotMetni"/>
        <w:ind w:firstLine="0"/>
      </w:pPr>
      <w:r>
        <w:rPr>
          <w:rStyle w:val="DipnotBavurusu"/>
        </w:rPr>
        <w:footnoteRef/>
      </w:r>
      <w:r>
        <w:t xml:space="preserve"> </w:t>
      </w:r>
      <w:r w:rsidRPr="004D6DB2">
        <w:rPr>
          <w:rFonts w:ascii="Times New Roman" w:hAnsi="Times New Roman" w:cs="Times New Roman"/>
          <w:sz w:val="18"/>
          <w:szCs w:val="18"/>
        </w:rPr>
        <w:t>Ahmet Lütfi, a.g.e., C. X, s. 27.</w:t>
      </w:r>
    </w:p>
  </w:footnote>
  <w:footnote w:id="365">
    <w:p w14:paraId="5E52759D" w14:textId="77777777" w:rsidR="00E868C0" w:rsidRDefault="00E868C0" w:rsidP="00E45766">
      <w:pPr>
        <w:pStyle w:val="DipnotMetni"/>
        <w:ind w:firstLine="0"/>
      </w:pPr>
      <w:r>
        <w:rPr>
          <w:rStyle w:val="DipnotBavurusu"/>
        </w:rPr>
        <w:footnoteRef/>
      </w:r>
      <w:r>
        <w:t xml:space="preserve"> </w:t>
      </w:r>
      <w:r w:rsidRPr="004D6DB2">
        <w:rPr>
          <w:rFonts w:ascii="Times New Roman" w:hAnsi="Times New Roman" w:cs="Times New Roman"/>
          <w:sz w:val="18"/>
          <w:szCs w:val="18"/>
        </w:rPr>
        <w:t>Ahmet</w:t>
      </w:r>
      <w:r>
        <w:rPr>
          <w:rFonts w:ascii="Times New Roman" w:hAnsi="Times New Roman" w:cs="Times New Roman"/>
          <w:sz w:val="18"/>
          <w:szCs w:val="18"/>
        </w:rPr>
        <w:t xml:space="preserve"> Lütfi, a.g.e., C. X, s. 27.</w:t>
      </w:r>
    </w:p>
  </w:footnote>
  <w:footnote w:id="366">
    <w:p w14:paraId="1C7703E5" w14:textId="77777777" w:rsidR="00E868C0" w:rsidRDefault="00E868C0" w:rsidP="00E45766">
      <w:pPr>
        <w:pStyle w:val="DipnotMetni"/>
        <w:ind w:firstLine="0"/>
      </w:pPr>
      <w:r>
        <w:rPr>
          <w:rStyle w:val="DipnotBavurusu"/>
        </w:rPr>
        <w:footnoteRef/>
      </w:r>
      <w:r>
        <w:t xml:space="preserve"> </w:t>
      </w:r>
      <w:r>
        <w:rPr>
          <w:rFonts w:ascii="Times New Roman" w:hAnsi="Times New Roman" w:cs="Times New Roman"/>
          <w:sz w:val="18"/>
          <w:szCs w:val="18"/>
        </w:rPr>
        <w:t xml:space="preserve">Cevdet Paşa, </w:t>
      </w:r>
      <w:r>
        <w:rPr>
          <w:rFonts w:ascii="Times New Roman" w:hAnsi="Times New Roman" w:cs="Times New Roman"/>
          <w:b/>
          <w:sz w:val="18"/>
          <w:szCs w:val="18"/>
        </w:rPr>
        <w:t>Tezâkir</w:t>
      </w:r>
      <w:r>
        <w:rPr>
          <w:rFonts w:ascii="Times New Roman" w:hAnsi="Times New Roman" w:cs="Times New Roman"/>
          <w:sz w:val="18"/>
          <w:szCs w:val="18"/>
        </w:rPr>
        <w:t>, C. 13-20, s. 84.</w:t>
      </w:r>
    </w:p>
  </w:footnote>
  <w:footnote w:id="367">
    <w:p w14:paraId="1CDD2556" w14:textId="77777777" w:rsidR="00E868C0" w:rsidRDefault="00E868C0" w:rsidP="00E45766">
      <w:pPr>
        <w:pStyle w:val="DipnotMetni"/>
        <w:ind w:firstLine="0"/>
      </w:pPr>
      <w:r>
        <w:rPr>
          <w:rStyle w:val="DipnotBavurusu"/>
        </w:rPr>
        <w:footnoteRef/>
      </w:r>
      <w:r>
        <w:t xml:space="preserve"> </w:t>
      </w:r>
      <w:r>
        <w:rPr>
          <w:rFonts w:ascii="Times New Roman" w:hAnsi="Times New Roman" w:cs="Times New Roman"/>
          <w:sz w:val="18"/>
          <w:szCs w:val="18"/>
        </w:rPr>
        <w:t>Melek Hanım, a.g.e, s. 277.</w:t>
      </w:r>
    </w:p>
  </w:footnote>
  <w:footnote w:id="368">
    <w:p w14:paraId="6AEE101C" w14:textId="77777777" w:rsidR="00E868C0" w:rsidRDefault="00E868C0">
      <w:pPr>
        <w:pStyle w:val="DipnotMetni"/>
        <w:ind w:firstLine="0"/>
        <w:rPr>
          <w:rFonts w:ascii="Times New Roman" w:hAnsi="Times New Roman" w:cs="Times New Roman"/>
          <w:sz w:val="18"/>
          <w:szCs w:val="18"/>
        </w:rPr>
      </w:pPr>
      <w:r>
        <w:rPr>
          <w:rStyle w:val="DipnotKarakterleri"/>
        </w:rPr>
        <w:footnoteRef/>
      </w:r>
      <w:r>
        <w:rPr>
          <w:rFonts w:ascii="Times New Roman" w:hAnsi="Times New Roman" w:cs="Times New Roman"/>
          <w:sz w:val="18"/>
          <w:szCs w:val="18"/>
        </w:rPr>
        <w:t xml:space="preserve"> Kıbrıslı Mehmed Emin Paşa’nın Portresi için Bkz. Sertoğlu, a.g.e, s. 3042.</w:t>
      </w:r>
    </w:p>
  </w:footnote>
  <w:footnote w:id="369">
    <w:p w14:paraId="49ECE108" w14:textId="77777777" w:rsidR="00E868C0" w:rsidRDefault="00E868C0">
      <w:pPr>
        <w:pStyle w:val="DipnotMetni"/>
        <w:ind w:firstLine="0"/>
        <w:rPr>
          <w:rFonts w:ascii="Times New Roman" w:hAnsi="Times New Roman" w:cs="Times New Roman"/>
          <w:sz w:val="18"/>
          <w:szCs w:val="18"/>
        </w:rPr>
      </w:pPr>
      <w:r>
        <w:rPr>
          <w:rStyle w:val="DipnotKarakterleri"/>
        </w:rPr>
        <w:footnoteRef/>
      </w:r>
      <w:r>
        <w:rPr>
          <w:rStyle w:val="DipnotKarakterleri"/>
          <w:rFonts w:cs="Times New Roman"/>
          <w:sz w:val="18"/>
          <w:szCs w:val="18"/>
        </w:rPr>
        <w:t xml:space="preserve"> </w:t>
      </w:r>
      <w:r>
        <w:rPr>
          <w:rFonts w:ascii="Times New Roman" w:hAnsi="Times New Roman" w:cs="Times New Roman"/>
          <w:sz w:val="18"/>
          <w:szCs w:val="18"/>
        </w:rPr>
        <w:t>Kıbrıslı-zâde, a.g.e, s. 61.</w:t>
      </w:r>
    </w:p>
  </w:footnote>
  <w:footnote w:id="370">
    <w:p w14:paraId="1F81C840" w14:textId="77777777" w:rsidR="00E868C0" w:rsidRDefault="00E868C0">
      <w:pPr>
        <w:pStyle w:val="DipnotMetni"/>
        <w:ind w:firstLine="0"/>
        <w:rPr>
          <w:rFonts w:ascii="Times New Roman" w:hAnsi="Times New Roman" w:cs="Times New Roman"/>
          <w:sz w:val="18"/>
          <w:szCs w:val="18"/>
        </w:rPr>
      </w:pPr>
      <w:r>
        <w:rPr>
          <w:rStyle w:val="DipnotKarakterleri"/>
        </w:rPr>
        <w:footnoteRef/>
      </w:r>
      <w:r>
        <w:rPr>
          <w:rStyle w:val="DipnotKarakterleri"/>
          <w:rFonts w:cs="Times New Roman"/>
          <w:sz w:val="18"/>
          <w:szCs w:val="18"/>
        </w:rPr>
        <w:t xml:space="preserve"> </w:t>
      </w:r>
      <w:r>
        <w:rPr>
          <w:rFonts w:ascii="Times New Roman" w:hAnsi="Times New Roman" w:cs="Times New Roman"/>
          <w:sz w:val="18"/>
          <w:szCs w:val="18"/>
        </w:rPr>
        <w:t>Ayşe Hanım Kıbrıslı Mehmed Emin Paşa’nın ilk eşi Melek Hanım’da olma ilk çocuğudur. Ayşe Sıdıka Hanım’ın Portresi için Bkz. Kıbrıslı-zâde, a.g.e, s. 87.</w:t>
      </w:r>
    </w:p>
  </w:footnote>
  <w:footnote w:id="371">
    <w:p w14:paraId="50EBF8A5" w14:textId="77777777" w:rsidR="00E868C0" w:rsidRDefault="00E868C0">
      <w:pPr>
        <w:pStyle w:val="DipnotMetni"/>
        <w:ind w:firstLine="0"/>
        <w:rPr>
          <w:rFonts w:ascii="Times New Roman" w:hAnsi="Times New Roman" w:cs="Times New Roman"/>
          <w:sz w:val="18"/>
          <w:szCs w:val="18"/>
        </w:rPr>
      </w:pPr>
      <w:r>
        <w:rPr>
          <w:rStyle w:val="DipnotKarakterleri"/>
        </w:rPr>
        <w:footnoteRef/>
      </w:r>
      <w:r>
        <w:rPr>
          <w:rFonts w:ascii="Times New Roman" w:hAnsi="Times New Roman" w:cs="Times New Roman"/>
          <w:sz w:val="18"/>
          <w:szCs w:val="18"/>
        </w:rPr>
        <w:t xml:space="preserve"> Göncüoğlu, a.g.e, s. 139.</w:t>
      </w:r>
    </w:p>
  </w:footnote>
  <w:footnote w:id="372">
    <w:p w14:paraId="07AEB107" w14:textId="77777777" w:rsidR="00E868C0" w:rsidRDefault="00E868C0">
      <w:pPr>
        <w:pStyle w:val="DipnotMetni"/>
        <w:ind w:firstLine="0"/>
        <w:rPr>
          <w:rFonts w:ascii="Times New Roman" w:hAnsi="Times New Roman" w:cs="Times New Roman"/>
          <w:sz w:val="18"/>
          <w:szCs w:val="18"/>
        </w:rPr>
      </w:pPr>
      <w:r>
        <w:rPr>
          <w:rStyle w:val="DipnotKarakterleri"/>
        </w:rPr>
        <w:footnoteRef/>
      </w:r>
      <w:r>
        <w:rPr>
          <w:rStyle w:val="DipnotKarakterleri"/>
          <w:rFonts w:cs="Times New Roman"/>
          <w:sz w:val="18"/>
          <w:szCs w:val="18"/>
        </w:rPr>
        <w:t xml:space="preserve"> </w:t>
      </w:r>
      <w:r>
        <w:rPr>
          <w:rFonts w:ascii="Times New Roman" w:hAnsi="Times New Roman" w:cs="Times New Roman"/>
          <w:sz w:val="18"/>
          <w:szCs w:val="18"/>
        </w:rPr>
        <w:t>Şafak, a.g.t, s.200.</w:t>
      </w:r>
    </w:p>
  </w:footnote>
  <w:footnote w:id="373">
    <w:p w14:paraId="53CA2046" w14:textId="77777777" w:rsidR="00E868C0" w:rsidRDefault="00E868C0">
      <w:pPr>
        <w:pStyle w:val="DipnotMetni"/>
        <w:ind w:firstLine="0"/>
        <w:rPr>
          <w:rFonts w:ascii="Times New Roman" w:hAnsi="Times New Roman" w:cs="Times New Roman"/>
          <w:sz w:val="18"/>
          <w:szCs w:val="18"/>
        </w:rPr>
      </w:pPr>
      <w:r>
        <w:rPr>
          <w:rStyle w:val="DipnotKarakterleri"/>
        </w:rPr>
        <w:footnoteRef/>
      </w:r>
      <w:r>
        <w:rPr>
          <w:rFonts w:ascii="Times New Roman" w:hAnsi="Times New Roman" w:cs="Times New Roman"/>
          <w:sz w:val="18"/>
          <w:szCs w:val="18"/>
        </w:rPr>
        <w:t xml:space="preserve"> Köşlü- Tekiner, a.g.m, s. 44.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2B6DB4" w14:textId="77777777" w:rsidR="00E868C0" w:rsidRDefault="00E868C0">
    <w:pPr>
      <w:pStyle w:val="stbilgi"/>
    </w:pPr>
  </w:p>
  <w:p w14:paraId="4B1C3D19" w14:textId="77777777" w:rsidR="00E868C0" w:rsidRDefault="00E868C0">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E498A"/>
    <w:multiLevelType w:val="multilevel"/>
    <w:tmpl w:val="4A146C26"/>
    <w:lvl w:ilvl="0">
      <w:start w:val="1"/>
      <w:numFmt w:val="decimal"/>
      <w:lvlText w:val="%1."/>
      <w:lvlJc w:val="left"/>
      <w:pPr>
        <w:ind w:left="360" w:hanging="360"/>
      </w:pPr>
      <w:rPr>
        <w:rFonts w:hint="default"/>
      </w:rPr>
    </w:lvl>
    <w:lvl w:ilvl="1">
      <w:start w:val="1"/>
      <w:numFmt w:val="decimal"/>
      <w:lvlText w:val="%1.%2."/>
      <w:lvlJc w:val="left"/>
      <w:pPr>
        <w:ind w:left="1220" w:hanging="360"/>
      </w:pPr>
      <w:rPr>
        <w:rFonts w:hint="default"/>
      </w:rPr>
    </w:lvl>
    <w:lvl w:ilvl="2">
      <w:start w:val="1"/>
      <w:numFmt w:val="decimal"/>
      <w:lvlText w:val="%1.%2.%3."/>
      <w:lvlJc w:val="left"/>
      <w:pPr>
        <w:ind w:left="2440" w:hanging="720"/>
      </w:pPr>
      <w:rPr>
        <w:rFonts w:hint="default"/>
      </w:rPr>
    </w:lvl>
    <w:lvl w:ilvl="3">
      <w:start w:val="1"/>
      <w:numFmt w:val="decimal"/>
      <w:lvlText w:val="%1.%2.%3.%4."/>
      <w:lvlJc w:val="left"/>
      <w:pPr>
        <w:ind w:left="3300" w:hanging="720"/>
      </w:pPr>
      <w:rPr>
        <w:rFonts w:hint="default"/>
      </w:rPr>
    </w:lvl>
    <w:lvl w:ilvl="4">
      <w:start w:val="1"/>
      <w:numFmt w:val="decimal"/>
      <w:lvlText w:val="%1.%2.%3.%4.%5."/>
      <w:lvlJc w:val="left"/>
      <w:pPr>
        <w:ind w:left="4520" w:hanging="1080"/>
      </w:pPr>
      <w:rPr>
        <w:rFonts w:hint="default"/>
      </w:rPr>
    </w:lvl>
    <w:lvl w:ilvl="5">
      <w:start w:val="1"/>
      <w:numFmt w:val="decimal"/>
      <w:lvlText w:val="%1.%2.%3.%4.%5.%6."/>
      <w:lvlJc w:val="left"/>
      <w:pPr>
        <w:ind w:left="5380" w:hanging="1080"/>
      </w:pPr>
      <w:rPr>
        <w:rFonts w:hint="default"/>
      </w:rPr>
    </w:lvl>
    <w:lvl w:ilvl="6">
      <w:start w:val="1"/>
      <w:numFmt w:val="decimal"/>
      <w:lvlText w:val="%1.%2.%3.%4.%5.%6.%7."/>
      <w:lvlJc w:val="left"/>
      <w:pPr>
        <w:ind w:left="6600" w:hanging="1440"/>
      </w:pPr>
      <w:rPr>
        <w:rFonts w:hint="default"/>
      </w:rPr>
    </w:lvl>
    <w:lvl w:ilvl="7">
      <w:start w:val="1"/>
      <w:numFmt w:val="decimal"/>
      <w:lvlText w:val="%1.%2.%3.%4.%5.%6.%7.%8."/>
      <w:lvlJc w:val="left"/>
      <w:pPr>
        <w:ind w:left="7460" w:hanging="1440"/>
      </w:pPr>
      <w:rPr>
        <w:rFonts w:hint="default"/>
      </w:rPr>
    </w:lvl>
    <w:lvl w:ilvl="8">
      <w:start w:val="1"/>
      <w:numFmt w:val="decimal"/>
      <w:lvlText w:val="%1.%2.%3.%4.%5.%6.%7.%8.%9."/>
      <w:lvlJc w:val="left"/>
      <w:pPr>
        <w:ind w:left="8680" w:hanging="1800"/>
      </w:pPr>
      <w:rPr>
        <w:rFonts w:hint="default"/>
      </w:rPr>
    </w:lvl>
  </w:abstractNum>
  <w:abstractNum w:abstractNumId="1" w15:restartNumberingAfterBreak="0">
    <w:nsid w:val="09A06E2C"/>
    <w:multiLevelType w:val="multilevel"/>
    <w:tmpl w:val="37F4D6C0"/>
    <w:lvl w:ilvl="0">
      <w:start w:val="1"/>
      <w:numFmt w:val="decimal"/>
      <w:lvlText w:val="%1."/>
      <w:lvlJc w:val="left"/>
      <w:pPr>
        <w:ind w:left="720" w:hanging="360"/>
      </w:pPr>
      <w:rPr>
        <w:rFonts w:hint="default"/>
      </w:rPr>
    </w:lvl>
    <w:lvl w:ilvl="1">
      <w:start w:val="1"/>
      <w:numFmt w:val="decimal"/>
      <w:pStyle w:val="T3"/>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0CDA3C4C"/>
    <w:multiLevelType w:val="multilevel"/>
    <w:tmpl w:val="9022EF02"/>
    <w:lvl w:ilvl="0">
      <w:start w:val="2"/>
      <w:numFmt w:val="decimal"/>
      <w:lvlText w:val="%1."/>
      <w:lvlJc w:val="left"/>
      <w:pPr>
        <w:ind w:left="540" w:hanging="540"/>
      </w:pPr>
      <w:rPr>
        <w:rFonts w:eastAsiaTheme="majorEastAsia" w:hint="default"/>
      </w:rPr>
    </w:lvl>
    <w:lvl w:ilvl="1">
      <w:start w:val="1"/>
      <w:numFmt w:val="decimal"/>
      <w:lvlText w:val="%1.%2."/>
      <w:lvlJc w:val="left"/>
      <w:pPr>
        <w:ind w:left="1249" w:hanging="540"/>
      </w:pPr>
      <w:rPr>
        <w:rFonts w:eastAsiaTheme="majorEastAsia" w:hint="default"/>
      </w:rPr>
    </w:lvl>
    <w:lvl w:ilvl="2">
      <w:start w:val="1"/>
      <w:numFmt w:val="decimal"/>
      <w:lvlText w:val="%1.%2.%3."/>
      <w:lvlJc w:val="left"/>
      <w:pPr>
        <w:ind w:left="2138" w:hanging="720"/>
      </w:pPr>
      <w:rPr>
        <w:rFonts w:eastAsiaTheme="majorEastAsia" w:hint="default"/>
        <w:b/>
      </w:rPr>
    </w:lvl>
    <w:lvl w:ilvl="3">
      <w:start w:val="1"/>
      <w:numFmt w:val="decimal"/>
      <w:lvlText w:val="%1.%2.%3.%4."/>
      <w:lvlJc w:val="left"/>
      <w:pPr>
        <w:ind w:left="2847" w:hanging="720"/>
      </w:pPr>
      <w:rPr>
        <w:rFonts w:eastAsiaTheme="majorEastAsia" w:hint="default"/>
      </w:rPr>
    </w:lvl>
    <w:lvl w:ilvl="4">
      <w:start w:val="1"/>
      <w:numFmt w:val="decimal"/>
      <w:lvlText w:val="%1.%2.%3.%4.%5."/>
      <w:lvlJc w:val="left"/>
      <w:pPr>
        <w:ind w:left="3916" w:hanging="1080"/>
      </w:pPr>
      <w:rPr>
        <w:rFonts w:eastAsiaTheme="majorEastAsia" w:hint="default"/>
      </w:rPr>
    </w:lvl>
    <w:lvl w:ilvl="5">
      <w:start w:val="1"/>
      <w:numFmt w:val="decimal"/>
      <w:lvlText w:val="%1.%2.%3.%4.%5.%6."/>
      <w:lvlJc w:val="left"/>
      <w:pPr>
        <w:ind w:left="4625" w:hanging="1080"/>
      </w:pPr>
      <w:rPr>
        <w:rFonts w:eastAsiaTheme="majorEastAsia" w:hint="default"/>
      </w:rPr>
    </w:lvl>
    <w:lvl w:ilvl="6">
      <w:start w:val="1"/>
      <w:numFmt w:val="decimal"/>
      <w:lvlText w:val="%1.%2.%3.%4.%5.%6.%7."/>
      <w:lvlJc w:val="left"/>
      <w:pPr>
        <w:ind w:left="5694" w:hanging="1440"/>
      </w:pPr>
      <w:rPr>
        <w:rFonts w:eastAsiaTheme="majorEastAsia" w:hint="default"/>
      </w:rPr>
    </w:lvl>
    <w:lvl w:ilvl="7">
      <w:start w:val="1"/>
      <w:numFmt w:val="decimal"/>
      <w:lvlText w:val="%1.%2.%3.%4.%5.%6.%7.%8."/>
      <w:lvlJc w:val="left"/>
      <w:pPr>
        <w:ind w:left="6403" w:hanging="1440"/>
      </w:pPr>
      <w:rPr>
        <w:rFonts w:eastAsiaTheme="majorEastAsia" w:hint="default"/>
      </w:rPr>
    </w:lvl>
    <w:lvl w:ilvl="8">
      <w:start w:val="1"/>
      <w:numFmt w:val="decimal"/>
      <w:lvlText w:val="%1.%2.%3.%4.%5.%6.%7.%8.%9."/>
      <w:lvlJc w:val="left"/>
      <w:pPr>
        <w:ind w:left="7472" w:hanging="1800"/>
      </w:pPr>
      <w:rPr>
        <w:rFonts w:eastAsiaTheme="majorEastAsia" w:hint="default"/>
      </w:rPr>
    </w:lvl>
  </w:abstractNum>
  <w:abstractNum w:abstractNumId="3" w15:restartNumberingAfterBreak="0">
    <w:nsid w:val="1DF73A54"/>
    <w:multiLevelType w:val="multilevel"/>
    <w:tmpl w:val="D17C07E4"/>
    <w:lvl w:ilvl="0">
      <w:start w:val="2"/>
      <w:numFmt w:val="decimal"/>
      <w:lvlText w:val="%1.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2394209F"/>
    <w:multiLevelType w:val="multilevel"/>
    <w:tmpl w:val="6D0028C0"/>
    <w:lvl w:ilvl="0">
      <w:start w:val="1"/>
      <w:numFmt w:val="decimal"/>
      <w:lvlText w:val="%1."/>
      <w:lvlJc w:val="left"/>
      <w:pPr>
        <w:ind w:left="360" w:hanging="360"/>
      </w:pPr>
      <w:rPr>
        <w:rFonts w:eastAsia="SimSun" w:hint="default"/>
        <w:b w:val="0"/>
        <w:color w:val="000000" w:themeColor="text1"/>
      </w:rPr>
    </w:lvl>
    <w:lvl w:ilvl="1">
      <w:start w:val="1"/>
      <w:numFmt w:val="decimal"/>
      <w:lvlText w:val="%1.%2."/>
      <w:lvlJc w:val="left"/>
      <w:pPr>
        <w:ind w:left="643" w:hanging="360"/>
      </w:pPr>
      <w:rPr>
        <w:rFonts w:eastAsia="SimSun" w:hint="default"/>
        <w:b w:val="0"/>
        <w:color w:val="000000" w:themeColor="text1"/>
      </w:rPr>
    </w:lvl>
    <w:lvl w:ilvl="2">
      <w:start w:val="1"/>
      <w:numFmt w:val="decimal"/>
      <w:lvlText w:val="%1.%2.%3."/>
      <w:lvlJc w:val="left"/>
      <w:pPr>
        <w:ind w:left="1286" w:hanging="720"/>
      </w:pPr>
      <w:rPr>
        <w:rFonts w:eastAsia="SimSun" w:hint="default"/>
        <w:b w:val="0"/>
        <w:color w:val="000000" w:themeColor="text1"/>
      </w:rPr>
    </w:lvl>
    <w:lvl w:ilvl="3">
      <w:start w:val="1"/>
      <w:numFmt w:val="decimal"/>
      <w:lvlText w:val="%1.%2.%3.%4."/>
      <w:lvlJc w:val="left"/>
      <w:pPr>
        <w:ind w:left="1569" w:hanging="720"/>
      </w:pPr>
      <w:rPr>
        <w:rFonts w:eastAsia="SimSun" w:hint="default"/>
        <w:b w:val="0"/>
        <w:color w:val="000000" w:themeColor="text1"/>
      </w:rPr>
    </w:lvl>
    <w:lvl w:ilvl="4">
      <w:start w:val="1"/>
      <w:numFmt w:val="decimal"/>
      <w:lvlText w:val="%1.%2.%3.%4.%5."/>
      <w:lvlJc w:val="left"/>
      <w:pPr>
        <w:ind w:left="2212" w:hanging="1080"/>
      </w:pPr>
      <w:rPr>
        <w:rFonts w:eastAsia="SimSun" w:hint="default"/>
        <w:b w:val="0"/>
        <w:color w:val="000000" w:themeColor="text1"/>
      </w:rPr>
    </w:lvl>
    <w:lvl w:ilvl="5">
      <w:start w:val="1"/>
      <w:numFmt w:val="decimal"/>
      <w:lvlText w:val="%1.%2.%3.%4.%5.%6."/>
      <w:lvlJc w:val="left"/>
      <w:pPr>
        <w:ind w:left="2495" w:hanging="1080"/>
      </w:pPr>
      <w:rPr>
        <w:rFonts w:eastAsia="SimSun" w:hint="default"/>
        <w:b w:val="0"/>
        <w:color w:val="000000" w:themeColor="text1"/>
      </w:rPr>
    </w:lvl>
    <w:lvl w:ilvl="6">
      <w:start w:val="1"/>
      <w:numFmt w:val="decimal"/>
      <w:lvlText w:val="%1.%2.%3.%4.%5.%6.%7."/>
      <w:lvlJc w:val="left"/>
      <w:pPr>
        <w:ind w:left="3138" w:hanging="1440"/>
      </w:pPr>
      <w:rPr>
        <w:rFonts w:eastAsia="SimSun" w:hint="default"/>
        <w:b w:val="0"/>
        <w:color w:val="000000" w:themeColor="text1"/>
      </w:rPr>
    </w:lvl>
    <w:lvl w:ilvl="7">
      <w:start w:val="1"/>
      <w:numFmt w:val="decimal"/>
      <w:lvlText w:val="%1.%2.%3.%4.%5.%6.%7.%8."/>
      <w:lvlJc w:val="left"/>
      <w:pPr>
        <w:ind w:left="3421" w:hanging="1440"/>
      </w:pPr>
      <w:rPr>
        <w:rFonts w:eastAsia="SimSun" w:hint="default"/>
        <w:b w:val="0"/>
        <w:color w:val="000000" w:themeColor="text1"/>
      </w:rPr>
    </w:lvl>
    <w:lvl w:ilvl="8">
      <w:start w:val="1"/>
      <w:numFmt w:val="decimal"/>
      <w:lvlText w:val="%1.%2.%3.%4.%5.%6.%7.%8.%9."/>
      <w:lvlJc w:val="left"/>
      <w:pPr>
        <w:ind w:left="4064" w:hanging="1800"/>
      </w:pPr>
      <w:rPr>
        <w:rFonts w:eastAsia="SimSun" w:hint="default"/>
        <w:b w:val="0"/>
        <w:color w:val="000000" w:themeColor="text1"/>
      </w:rPr>
    </w:lvl>
  </w:abstractNum>
  <w:abstractNum w:abstractNumId="5" w15:restartNumberingAfterBreak="0">
    <w:nsid w:val="2C877114"/>
    <w:multiLevelType w:val="multilevel"/>
    <w:tmpl w:val="CDE2D2A8"/>
    <w:lvl w:ilvl="0">
      <w:start w:val="1"/>
      <w:numFmt w:val="decimal"/>
      <w:lvlText w:val="%1."/>
      <w:lvlJc w:val="left"/>
      <w:pPr>
        <w:ind w:left="360" w:hanging="360"/>
      </w:pPr>
      <w:rPr>
        <w:rFonts w:hint="default"/>
      </w:rPr>
    </w:lvl>
    <w:lvl w:ilvl="1">
      <w:start w:val="1"/>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 w15:restartNumberingAfterBreak="0">
    <w:nsid w:val="457F556C"/>
    <w:multiLevelType w:val="multilevel"/>
    <w:tmpl w:val="D2A6A0E4"/>
    <w:lvl w:ilvl="0">
      <w:start w:val="1"/>
      <w:numFmt w:val="decimal"/>
      <w:lvlText w:val="%1."/>
      <w:lvlJc w:val="left"/>
      <w:pPr>
        <w:ind w:left="360" w:hanging="360"/>
      </w:pPr>
      <w:rPr>
        <w:rFonts w:hint="default"/>
      </w:rPr>
    </w:lvl>
    <w:lvl w:ilvl="1">
      <w:start w:val="1"/>
      <w:numFmt w:val="decimal"/>
      <w:lvlText w:val="%1.%2."/>
      <w:lvlJc w:val="left"/>
      <w:pPr>
        <w:ind w:left="800" w:hanging="360"/>
      </w:pPr>
      <w:rPr>
        <w:rFonts w:hint="default"/>
      </w:rPr>
    </w:lvl>
    <w:lvl w:ilvl="2">
      <w:start w:val="1"/>
      <w:numFmt w:val="decimal"/>
      <w:lvlText w:val="%1.%2.%3."/>
      <w:lvlJc w:val="left"/>
      <w:pPr>
        <w:ind w:left="1600" w:hanging="720"/>
      </w:pPr>
      <w:rPr>
        <w:rFonts w:hint="default"/>
      </w:rPr>
    </w:lvl>
    <w:lvl w:ilvl="3">
      <w:start w:val="1"/>
      <w:numFmt w:val="decimal"/>
      <w:lvlText w:val="%1.%2.%3.%4."/>
      <w:lvlJc w:val="left"/>
      <w:pPr>
        <w:ind w:left="2040" w:hanging="720"/>
      </w:pPr>
      <w:rPr>
        <w:rFonts w:hint="default"/>
      </w:rPr>
    </w:lvl>
    <w:lvl w:ilvl="4">
      <w:start w:val="1"/>
      <w:numFmt w:val="decimal"/>
      <w:lvlText w:val="%1.%2.%3.%4.%5."/>
      <w:lvlJc w:val="left"/>
      <w:pPr>
        <w:ind w:left="2840" w:hanging="1080"/>
      </w:pPr>
      <w:rPr>
        <w:rFonts w:hint="default"/>
      </w:rPr>
    </w:lvl>
    <w:lvl w:ilvl="5">
      <w:start w:val="1"/>
      <w:numFmt w:val="decimal"/>
      <w:lvlText w:val="%1.%2.%3.%4.%5.%6."/>
      <w:lvlJc w:val="left"/>
      <w:pPr>
        <w:ind w:left="3280" w:hanging="1080"/>
      </w:pPr>
      <w:rPr>
        <w:rFonts w:hint="default"/>
      </w:rPr>
    </w:lvl>
    <w:lvl w:ilvl="6">
      <w:start w:val="1"/>
      <w:numFmt w:val="decimal"/>
      <w:lvlText w:val="%1.%2.%3.%4.%5.%6.%7."/>
      <w:lvlJc w:val="left"/>
      <w:pPr>
        <w:ind w:left="4080" w:hanging="1440"/>
      </w:pPr>
      <w:rPr>
        <w:rFonts w:hint="default"/>
      </w:rPr>
    </w:lvl>
    <w:lvl w:ilvl="7">
      <w:start w:val="1"/>
      <w:numFmt w:val="decimal"/>
      <w:lvlText w:val="%1.%2.%3.%4.%5.%6.%7.%8."/>
      <w:lvlJc w:val="left"/>
      <w:pPr>
        <w:ind w:left="4520" w:hanging="1440"/>
      </w:pPr>
      <w:rPr>
        <w:rFonts w:hint="default"/>
      </w:rPr>
    </w:lvl>
    <w:lvl w:ilvl="8">
      <w:start w:val="1"/>
      <w:numFmt w:val="decimal"/>
      <w:lvlText w:val="%1.%2.%3.%4.%5.%6.%7.%8.%9."/>
      <w:lvlJc w:val="left"/>
      <w:pPr>
        <w:ind w:left="5320" w:hanging="1800"/>
      </w:pPr>
      <w:rPr>
        <w:rFonts w:hint="default"/>
      </w:rPr>
    </w:lvl>
  </w:abstractNum>
  <w:abstractNum w:abstractNumId="7" w15:restartNumberingAfterBreak="0">
    <w:nsid w:val="52CF2375"/>
    <w:multiLevelType w:val="multilevel"/>
    <w:tmpl w:val="018A6CBC"/>
    <w:lvl w:ilvl="0">
      <w:start w:val="1"/>
      <w:numFmt w:val="decimal"/>
      <w:lvlText w:val="%1."/>
      <w:lvlJc w:val="left"/>
      <w:pPr>
        <w:tabs>
          <w:tab w:val="num" w:pos="0"/>
        </w:tabs>
        <w:ind w:left="480" w:hanging="360"/>
      </w:pPr>
    </w:lvl>
    <w:lvl w:ilvl="1">
      <w:start w:val="1"/>
      <w:numFmt w:val="decimal"/>
      <w:lvlText w:val="%1.%2."/>
      <w:lvlJc w:val="left"/>
      <w:pPr>
        <w:tabs>
          <w:tab w:val="num" w:pos="0"/>
        </w:tabs>
        <w:ind w:left="1069" w:hanging="360"/>
      </w:pPr>
    </w:lvl>
    <w:lvl w:ilvl="2">
      <w:start w:val="1"/>
      <w:numFmt w:val="decimal"/>
      <w:lvlText w:val="%1.%2.%3."/>
      <w:lvlJc w:val="left"/>
      <w:pPr>
        <w:tabs>
          <w:tab w:val="num" w:pos="0"/>
        </w:tabs>
        <w:ind w:left="2018" w:hanging="720"/>
      </w:pPr>
      <w:rPr>
        <w:rFonts w:ascii="Times New Roman" w:hAnsi="Times New Roman" w:cs="Times New Roman"/>
        <w:b/>
        <w:sz w:val="24"/>
        <w:szCs w:val="24"/>
      </w:rPr>
    </w:lvl>
    <w:lvl w:ilvl="3">
      <w:start w:val="1"/>
      <w:numFmt w:val="decimal"/>
      <w:lvlText w:val="%1.%2.%3.%4."/>
      <w:lvlJc w:val="left"/>
      <w:pPr>
        <w:tabs>
          <w:tab w:val="num" w:pos="0"/>
        </w:tabs>
        <w:ind w:left="2607" w:hanging="720"/>
      </w:pPr>
    </w:lvl>
    <w:lvl w:ilvl="4">
      <w:start w:val="1"/>
      <w:numFmt w:val="decimal"/>
      <w:lvlText w:val="%1.%2.%3.%4.%5."/>
      <w:lvlJc w:val="left"/>
      <w:pPr>
        <w:tabs>
          <w:tab w:val="num" w:pos="0"/>
        </w:tabs>
        <w:ind w:left="3556" w:hanging="1080"/>
      </w:pPr>
    </w:lvl>
    <w:lvl w:ilvl="5">
      <w:start w:val="1"/>
      <w:numFmt w:val="decimal"/>
      <w:lvlText w:val="%1.%2.%3.%4.%5.%6."/>
      <w:lvlJc w:val="left"/>
      <w:pPr>
        <w:tabs>
          <w:tab w:val="num" w:pos="0"/>
        </w:tabs>
        <w:ind w:left="4145" w:hanging="1080"/>
      </w:pPr>
    </w:lvl>
    <w:lvl w:ilvl="6">
      <w:start w:val="1"/>
      <w:numFmt w:val="decimal"/>
      <w:lvlText w:val="%1.%2.%3.%4.%5.%6.%7."/>
      <w:lvlJc w:val="left"/>
      <w:pPr>
        <w:tabs>
          <w:tab w:val="num" w:pos="0"/>
        </w:tabs>
        <w:ind w:left="5094" w:hanging="1440"/>
      </w:pPr>
    </w:lvl>
    <w:lvl w:ilvl="7">
      <w:start w:val="1"/>
      <w:numFmt w:val="decimal"/>
      <w:lvlText w:val="%1.%2.%3.%4.%5.%6.%7.%8."/>
      <w:lvlJc w:val="left"/>
      <w:pPr>
        <w:tabs>
          <w:tab w:val="num" w:pos="0"/>
        </w:tabs>
        <w:ind w:left="5683" w:hanging="1440"/>
      </w:pPr>
    </w:lvl>
    <w:lvl w:ilvl="8">
      <w:start w:val="1"/>
      <w:numFmt w:val="decimal"/>
      <w:lvlText w:val="%1.%2.%3.%4.%5.%6.%7.%8.%9."/>
      <w:lvlJc w:val="left"/>
      <w:pPr>
        <w:tabs>
          <w:tab w:val="num" w:pos="0"/>
        </w:tabs>
        <w:ind w:left="6632" w:hanging="1800"/>
      </w:pPr>
    </w:lvl>
  </w:abstractNum>
  <w:abstractNum w:abstractNumId="8" w15:restartNumberingAfterBreak="0">
    <w:nsid w:val="669402BE"/>
    <w:multiLevelType w:val="multilevel"/>
    <w:tmpl w:val="BE90152C"/>
    <w:lvl w:ilvl="0">
      <w:start w:val="1"/>
      <w:numFmt w:val="decimal"/>
      <w:lvlText w:val="%1."/>
      <w:lvlJc w:val="left"/>
      <w:pPr>
        <w:ind w:left="360" w:hanging="360"/>
      </w:pPr>
      <w:rPr>
        <w:rFonts w:hint="default"/>
      </w:rPr>
    </w:lvl>
    <w:lvl w:ilvl="1">
      <w:start w:val="1"/>
      <w:numFmt w:val="decimal"/>
      <w:lvlText w:val="%1.%2."/>
      <w:lvlJc w:val="left"/>
      <w:pPr>
        <w:ind w:left="1160" w:hanging="360"/>
      </w:pPr>
      <w:rPr>
        <w:rFonts w:hint="default"/>
      </w:rPr>
    </w:lvl>
    <w:lvl w:ilvl="2">
      <w:start w:val="1"/>
      <w:numFmt w:val="decimal"/>
      <w:lvlText w:val="%1.%2.%3."/>
      <w:lvlJc w:val="left"/>
      <w:pPr>
        <w:ind w:left="2320" w:hanging="720"/>
      </w:pPr>
      <w:rPr>
        <w:rFonts w:hint="default"/>
      </w:rPr>
    </w:lvl>
    <w:lvl w:ilvl="3">
      <w:start w:val="1"/>
      <w:numFmt w:val="decimal"/>
      <w:lvlText w:val="%1.%2.%3.%4."/>
      <w:lvlJc w:val="left"/>
      <w:pPr>
        <w:ind w:left="3120" w:hanging="720"/>
      </w:pPr>
      <w:rPr>
        <w:rFonts w:hint="default"/>
      </w:rPr>
    </w:lvl>
    <w:lvl w:ilvl="4">
      <w:start w:val="1"/>
      <w:numFmt w:val="decimal"/>
      <w:lvlText w:val="%1.%2.%3.%4.%5."/>
      <w:lvlJc w:val="left"/>
      <w:pPr>
        <w:ind w:left="4280" w:hanging="1080"/>
      </w:pPr>
      <w:rPr>
        <w:rFonts w:hint="default"/>
      </w:rPr>
    </w:lvl>
    <w:lvl w:ilvl="5">
      <w:start w:val="1"/>
      <w:numFmt w:val="decimal"/>
      <w:lvlText w:val="%1.%2.%3.%4.%5.%6."/>
      <w:lvlJc w:val="left"/>
      <w:pPr>
        <w:ind w:left="5080" w:hanging="1080"/>
      </w:pPr>
      <w:rPr>
        <w:rFonts w:hint="default"/>
      </w:rPr>
    </w:lvl>
    <w:lvl w:ilvl="6">
      <w:start w:val="1"/>
      <w:numFmt w:val="decimal"/>
      <w:lvlText w:val="%1.%2.%3.%4.%5.%6.%7."/>
      <w:lvlJc w:val="left"/>
      <w:pPr>
        <w:ind w:left="6240" w:hanging="1440"/>
      </w:pPr>
      <w:rPr>
        <w:rFonts w:hint="default"/>
      </w:rPr>
    </w:lvl>
    <w:lvl w:ilvl="7">
      <w:start w:val="1"/>
      <w:numFmt w:val="decimal"/>
      <w:lvlText w:val="%1.%2.%3.%4.%5.%6.%7.%8."/>
      <w:lvlJc w:val="left"/>
      <w:pPr>
        <w:ind w:left="7040" w:hanging="1440"/>
      </w:pPr>
      <w:rPr>
        <w:rFonts w:hint="default"/>
      </w:rPr>
    </w:lvl>
    <w:lvl w:ilvl="8">
      <w:start w:val="1"/>
      <w:numFmt w:val="decimal"/>
      <w:lvlText w:val="%1.%2.%3.%4.%5.%6.%7.%8.%9."/>
      <w:lvlJc w:val="left"/>
      <w:pPr>
        <w:ind w:left="8200" w:hanging="1800"/>
      </w:pPr>
      <w:rPr>
        <w:rFonts w:hint="default"/>
      </w:rPr>
    </w:lvl>
  </w:abstractNum>
  <w:abstractNum w:abstractNumId="9" w15:restartNumberingAfterBreak="0">
    <w:nsid w:val="758D6CCE"/>
    <w:multiLevelType w:val="multilevel"/>
    <w:tmpl w:val="EA1E4062"/>
    <w:lvl w:ilvl="0">
      <w:start w:val="1"/>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76AD244B"/>
    <w:multiLevelType w:val="multilevel"/>
    <w:tmpl w:val="0E5C387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decimal"/>
      <w:pStyle w:val="Balk4"/>
      <w:lvlText w:val="%1.%2.%3.%4."/>
      <w:lvlJc w:val="left"/>
      <w:pPr>
        <w:tabs>
          <w:tab w:val="num" w:pos="0"/>
        </w:tabs>
        <w:ind w:left="2607" w:hanging="72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7E125823"/>
    <w:multiLevelType w:val="multilevel"/>
    <w:tmpl w:val="F85C72BE"/>
    <w:lvl w:ilvl="0">
      <w:start w:val="1"/>
      <w:numFmt w:val="decimal"/>
      <w:lvlText w:val="%1.5.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10"/>
  </w:num>
  <w:num w:numId="2">
    <w:abstractNumId w:val="7"/>
  </w:num>
  <w:num w:numId="3">
    <w:abstractNumId w:val="11"/>
  </w:num>
  <w:num w:numId="4">
    <w:abstractNumId w:val="3"/>
  </w:num>
  <w:num w:numId="5">
    <w:abstractNumId w:val="4"/>
  </w:num>
  <w:num w:numId="6">
    <w:abstractNumId w:val="5"/>
  </w:num>
  <w:num w:numId="7">
    <w:abstractNumId w:val="6"/>
  </w:num>
  <w:num w:numId="8">
    <w:abstractNumId w:val="6"/>
  </w:num>
  <w:num w:numId="9">
    <w:abstractNumId w:val="8"/>
  </w:num>
  <w:num w:numId="10">
    <w:abstractNumId w:val="0"/>
  </w:num>
  <w:num w:numId="11">
    <w:abstractNumId w:val="0"/>
  </w:num>
  <w:num w:numId="12">
    <w:abstractNumId w:val="1"/>
  </w:num>
  <w:num w:numId="13">
    <w:abstractNumId w:val="0"/>
  </w:num>
  <w:num w:numId="14">
    <w:abstractNumId w:val="0"/>
  </w:num>
  <w:num w:numId="15">
    <w:abstractNumId w:val="1"/>
  </w:num>
  <w:num w:numId="16">
    <w:abstractNumId w:val="1"/>
  </w:num>
  <w:num w:numId="17">
    <w:abstractNumId w:val="1"/>
  </w:num>
  <w:num w:numId="18">
    <w:abstractNumId w:val="9"/>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135F"/>
    <w:rsid w:val="00014217"/>
    <w:rsid w:val="00033A27"/>
    <w:rsid w:val="00037E37"/>
    <w:rsid w:val="00046ED1"/>
    <w:rsid w:val="000A3B8E"/>
    <w:rsid w:val="000A463A"/>
    <w:rsid w:val="000B41D8"/>
    <w:rsid w:val="000C29BA"/>
    <w:rsid w:val="000D6027"/>
    <w:rsid w:val="000F7F27"/>
    <w:rsid w:val="001205F4"/>
    <w:rsid w:val="00127F2F"/>
    <w:rsid w:val="001374BC"/>
    <w:rsid w:val="00144335"/>
    <w:rsid w:val="001637CF"/>
    <w:rsid w:val="00165319"/>
    <w:rsid w:val="00170C56"/>
    <w:rsid w:val="00175A29"/>
    <w:rsid w:val="0018544F"/>
    <w:rsid w:val="001A1547"/>
    <w:rsid w:val="001A2090"/>
    <w:rsid w:val="001B28C0"/>
    <w:rsid w:val="001D5516"/>
    <w:rsid w:val="001E4435"/>
    <w:rsid w:val="0021601E"/>
    <w:rsid w:val="00224822"/>
    <w:rsid w:val="00224CE5"/>
    <w:rsid w:val="00242E2B"/>
    <w:rsid w:val="00243DBF"/>
    <w:rsid w:val="002468F9"/>
    <w:rsid w:val="00261D51"/>
    <w:rsid w:val="00263DC2"/>
    <w:rsid w:val="00265811"/>
    <w:rsid w:val="00274A01"/>
    <w:rsid w:val="00274CA9"/>
    <w:rsid w:val="00276285"/>
    <w:rsid w:val="0028259C"/>
    <w:rsid w:val="00286B1C"/>
    <w:rsid w:val="00297489"/>
    <w:rsid w:val="002A7E35"/>
    <w:rsid w:val="002E1BA3"/>
    <w:rsid w:val="002E2C96"/>
    <w:rsid w:val="002F5BAE"/>
    <w:rsid w:val="00300D91"/>
    <w:rsid w:val="0030476C"/>
    <w:rsid w:val="0030739F"/>
    <w:rsid w:val="003105A1"/>
    <w:rsid w:val="00313AB8"/>
    <w:rsid w:val="00315B9D"/>
    <w:rsid w:val="00330B30"/>
    <w:rsid w:val="00333649"/>
    <w:rsid w:val="00342B4D"/>
    <w:rsid w:val="00350985"/>
    <w:rsid w:val="00352B12"/>
    <w:rsid w:val="00353106"/>
    <w:rsid w:val="00372EDC"/>
    <w:rsid w:val="00374FB7"/>
    <w:rsid w:val="00395E6B"/>
    <w:rsid w:val="003A40DB"/>
    <w:rsid w:val="003A74D9"/>
    <w:rsid w:val="003C3329"/>
    <w:rsid w:val="003C44B3"/>
    <w:rsid w:val="003C68D1"/>
    <w:rsid w:val="003C7930"/>
    <w:rsid w:val="003D1778"/>
    <w:rsid w:val="003D26D8"/>
    <w:rsid w:val="003E6198"/>
    <w:rsid w:val="003F27E6"/>
    <w:rsid w:val="00400A7D"/>
    <w:rsid w:val="004231EB"/>
    <w:rsid w:val="004335F4"/>
    <w:rsid w:val="00433F38"/>
    <w:rsid w:val="0044367E"/>
    <w:rsid w:val="004438F5"/>
    <w:rsid w:val="00447687"/>
    <w:rsid w:val="004524CF"/>
    <w:rsid w:val="0047418B"/>
    <w:rsid w:val="00481A7E"/>
    <w:rsid w:val="00481E71"/>
    <w:rsid w:val="00484B20"/>
    <w:rsid w:val="004876FC"/>
    <w:rsid w:val="00495BEB"/>
    <w:rsid w:val="004C45E2"/>
    <w:rsid w:val="004D6DB2"/>
    <w:rsid w:val="0050054C"/>
    <w:rsid w:val="00501876"/>
    <w:rsid w:val="005043BE"/>
    <w:rsid w:val="00506617"/>
    <w:rsid w:val="00512AC5"/>
    <w:rsid w:val="00512D60"/>
    <w:rsid w:val="00516854"/>
    <w:rsid w:val="00542746"/>
    <w:rsid w:val="00552B7E"/>
    <w:rsid w:val="00553EF7"/>
    <w:rsid w:val="005657D1"/>
    <w:rsid w:val="005661EE"/>
    <w:rsid w:val="00583F8F"/>
    <w:rsid w:val="005A28C4"/>
    <w:rsid w:val="005B534C"/>
    <w:rsid w:val="005E25F3"/>
    <w:rsid w:val="005F1410"/>
    <w:rsid w:val="005F1AB0"/>
    <w:rsid w:val="00601F3F"/>
    <w:rsid w:val="00602A36"/>
    <w:rsid w:val="006101A8"/>
    <w:rsid w:val="00610ED1"/>
    <w:rsid w:val="00612E10"/>
    <w:rsid w:val="006240A0"/>
    <w:rsid w:val="00667549"/>
    <w:rsid w:val="00676A7C"/>
    <w:rsid w:val="00686385"/>
    <w:rsid w:val="00696D79"/>
    <w:rsid w:val="006A4672"/>
    <w:rsid w:val="006B5554"/>
    <w:rsid w:val="006B7E35"/>
    <w:rsid w:val="006C549A"/>
    <w:rsid w:val="006F594B"/>
    <w:rsid w:val="00712601"/>
    <w:rsid w:val="00720222"/>
    <w:rsid w:val="00737586"/>
    <w:rsid w:val="0074785C"/>
    <w:rsid w:val="00747993"/>
    <w:rsid w:val="00754AE4"/>
    <w:rsid w:val="00762F8F"/>
    <w:rsid w:val="00773497"/>
    <w:rsid w:val="007802CE"/>
    <w:rsid w:val="00797820"/>
    <w:rsid w:val="007A534D"/>
    <w:rsid w:val="007B0ED6"/>
    <w:rsid w:val="007B32CF"/>
    <w:rsid w:val="007D2D9E"/>
    <w:rsid w:val="007F267D"/>
    <w:rsid w:val="008352A6"/>
    <w:rsid w:val="008448B1"/>
    <w:rsid w:val="008509A7"/>
    <w:rsid w:val="00854DA0"/>
    <w:rsid w:val="00861059"/>
    <w:rsid w:val="008755D7"/>
    <w:rsid w:val="0088010F"/>
    <w:rsid w:val="0088056B"/>
    <w:rsid w:val="00883955"/>
    <w:rsid w:val="008841F6"/>
    <w:rsid w:val="00886ACE"/>
    <w:rsid w:val="008A3F59"/>
    <w:rsid w:val="008C0531"/>
    <w:rsid w:val="008C50B5"/>
    <w:rsid w:val="008C6CB3"/>
    <w:rsid w:val="008D4315"/>
    <w:rsid w:val="008F135F"/>
    <w:rsid w:val="008F62A7"/>
    <w:rsid w:val="00900039"/>
    <w:rsid w:val="009014EF"/>
    <w:rsid w:val="0091676A"/>
    <w:rsid w:val="0092278F"/>
    <w:rsid w:val="0092298B"/>
    <w:rsid w:val="00932380"/>
    <w:rsid w:val="0095692C"/>
    <w:rsid w:val="00962298"/>
    <w:rsid w:val="00971C30"/>
    <w:rsid w:val="00973A17"/>
    <w:rsid w:val="00977836"/>
    <w:rsid w:val="0098042C"/>
    <w:rsid w:val="00981F70"/>
    <w:rsid w:val="00996E19"/>
    <w:rsid w:val="009C1E5D"/>
    <w:rsid w:val="009D312A"/>
    <w:rsid w:val="009D35E0"/>
    <w:rsid w:val="009E47BA"/>
    <w:rsid w:val="009E7FAA"/>
    <w:rsid w:val="00A165FF"/>
    <w:rsid w:val="00A2403B"/>
    <w:rsid w:val="00A42A4E"/>
    <w:rsid w:val="00A463BC"/>
    <w:rsid w:val="00A47891"/>
    <w:rsid w:val="00A5736E"/>
    <w:rsid w:val="00A8199A"/>
    <w:rsid w:val="00A85FB0"/>
    <w:rsid w:val="00AD262B"/>
    <w:rsid w:val="00AD4E46"/>
    <w:rsid w:val="00AD5431"/>
    <w:rsid w:val="00AF5D38"/>
    <w:rsid w:val="00B05676"/>
    <w:rsid w:val="00B065BB"/>
    <w:rsid w:val="00B1206A"/>
    <w:rsid w:val="00B17732"/>
    <w:rsid w:val="00B31ECD"/>
    <w:rsid w:val="00B445DA"/>
    <w:rsid w:val="00B50956"/>
    <w:rsid w:val="00B64704"/>
    <w:rsid w:val="00B65073"/>
    <w:rsid w:val="00B9478F"/>
    <w:rsid w:val="00BB1B53"/>
    <w:rsid w:val="00BC5FBF"/>
    <w:rsid w:val="00BD6EC6"/>
    <w:rsid w:val="00BF0014"/>
    <w:rsid w:val="00C03436"/>
    <w:rsid w:val="00C20839"/>
    <w:rsid w:val="00C211F6"/>
    <w:rsid w:val="00C3441A"/>
    <w:rsid w:val="00C35828"/>
    <w:rsid w:val="00C50AC0"/>
    <w:rsid w:val="00C60815"/>
    <w:rsid w:val="00C7269E"/>
    <w:rsid w:val="00C800E1"/>
    <w:rsid w:val="00C93C41"/>
    <w:rsid w:val="00C95A8A"/>
    <w:rsid w:val="00CA45FE"/>
    <w:rsid w:val="00CB40D5"/>
    <w:rsid w:val="00CB549C"/>
    <w:rsid w:val="00CB671C"/>
    <w:rsid w:val="00CC7C94"/>
    <w:rsid w:val="00CD6604"/>
    <w:rsid w:val="00CE2669"/>
    <w:rsid w:val="00CE6A76"/>
    <w:rsid w:val="00D05FE4"/>
    <w:rsid w:val="00D07AF2"/>
    <w:rsid w:val="00D12275"/>
    <w:rsid w:val="00D12C30"/>
    <w:rsid w:val="00D2227E"/>
    <w:rsid w:val="00D8141E"/>
    <w:rsid w:val="00D87DB8"/>
    <w:rsid w:val="00DA2736"/>
    <w:rsid w:val="00DA4A73"/>
    <w:rsid w:val="00DA71E5"/>
    <w:rsid w:val="00DA73D0"/>
    <w:rsid w:val="00DB07D7"/>
    <w:rsid w:val="00DC535C"/>
    <w:rsid w:val="00DD5290"/>
    <w:rsid w:val="00DF7F8E"/>
    <w:rsid w:val="00E01543"/>
    <w:rsid w:val="00E0170D"/>
    <w:rsid w:val="00E04BCC"/>
    <w:rsid w:val="00E325AD"/>
    <w:rsid w:val="00E32AF0"/>
    <w:rsid w:val="00E33AB6"/>
    <w:rsid w:val="00E37B44"/>
    <w:rsid w:val="00E45766"/>
    <w:rsid w:val="00E47D93"/>
    <w:rsid w:val="00E528F4"/>
    <w:rsid w:val="00E55409"/>
    <w:rsid w:val="00E868C0"/>
    <w:rsid w:val="00E9105C"/>
    <w:rsid w:val="00EA3524"/>
    <w:rsid w:val="00EE12A5"/>
    <w:rsid w:val="00EF1A84"/>
    <w:rsid w:val="00EF248D"/>
    <w:rsid w:val="00F0442A"/>
    <w:rsid w:val="00F153A7"/>
    <w:rsid w:val="00F21F79"/>
    <w:rsid w:val="00F225E3"/>
    <w:rsid w:val="00F34430"/>
    <w:rsid w:val="00F376A7"/>
    <w:rsid w:val="00F73D69"/>
    <w:rsid w:val="00F75747"/>
    <w:rsid w:val="00F75BE1"/>
    <w:rsid w:val="00F82699"/>
    <w:rsid w:val="00F83BAF"/>
    <w:rsid w:val="00FE230B"/>
    <w:rsid w:val="00FE543B"/>
  </w:rsids>
  <m:mathPr>
    <m:mathFont m:val="Cambria Math"/>
    <m:brkBin m:val="before"/>
    <m:brkBinSub m:val="--"/>
    <m:smallFrac m:val="0"/>
    <m:dispDef/>
    <m:lMargin m:val="0"/>
    <m:rMargin m:val="0"/>
    <m:defJc m:val="centerGroup"/>
    <m:wrapIndent m:val="1440"/>
    <m:intLim m:val="subSup"/>
    <m:naryLim m:val="undOvr"/>
  </m:mathPr>
  <w:themeFontLang w:val="tr-TR"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20EE4B"/>
  <w15:docId w15:val="{921712AC-C89A-4746-9391-D97680AFF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SimSun" w:hAnsiTheme="minorHAnsi" w:cstheme="minorBidi"/>
        <w:sz w:val="22"/>
        <w:szCs w:val="22"/>
        <w:lang w:val="tr-TR"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360" w:lineRule="auto"/>
      <w:ind w:firstLine="709"/>
      <w:jc w:val="both"/>
    </w:pPr>
  </w:style>
  <w:style w:type="paragraph" w:styleId="Balk1">
    <w:name w:val="heading 1"/>
    <w:basedOn w:val="Normal"/>
    <w:next w:val="Normal"/>
    <w:link w:val="Balk1Char"/>
    <w:uiPriority w:val="9"/>
    <w:qFormat/>
    <w:rsid w:val="003F27E6"/>
    <w:pPr>
      <w:keepNext/>
      <w:keepLines/>
      <w:spacing w:after="0" w:line="240" w:lineRule="auto"/>
      <w:ind w:firstLine="0"/>
      <w:jc w:val="center"/>
      <w:outlineLvl w:val="0"/>
    </w:pPr>
    <w:rPr>
      <w:rFonts w:ascii="Times New Roman" w:eastAsiaTheme="majorEastAsia" w:hAnsi="Times New Roman" w:cstheme="majorBidi"/>
      <w:b/>
      <w:bCs/>
      <w:sz w:val="24"/>
      <w:szCs w:val="28"/>
    </w:rPr>
  </w:style>
  <w:style w:type="paragraph" w:styleId="Balk2">
    <w:name w:val="heading 2"/>
    <w:basedOn w:val="Normal"/>
    <w:next w:val="Normal"/>
    <w:link w:val="Balk2Char"/>
    <w:uiPriority w:val="9"/>
    <w:unhideWhenUsed/>
    <w:qFormat/>
    <w:rsid w:val="00DC4789"/>
    <w:pPr>
      <w:keepNext/>
      <w:keepLines/>
      <w:spacing w:before="200" w:after="0"/>
      <w:outlineLvl w:val="1"/>
    </w:pPr>
    <w:rPr>
      <w:rFonts w:ascii="Times New Roman" w:eastAsiaTheme="majorEastAsia" w:hAnsi="Times New Roman" w:cstheme="majorBidi"/>
      <w:b/>
      <w:bCs/>
      <w:sz w:val="24"/>
      <w:szCs w:val="26"/>
    </w:rPr>
  </w:style>
  <w:style w:type="paragraph" w:styleId="Balk3">
    <w:name w:val="heading 3"/>
    <w:basedOn w:val="Normal"/>
    <w:next w:val="Normal"/>
    <w:link w:val="Balk3Char"/>
    <w:uiPriority w:val="9"/>
    <w:unhideWhenUsed/>
    <w:qFormat/>
    <w:rsid w:val="00DC4789"/>
    <w:pPr>
      <w:keepNext/>
      <w:keepLines/>
      <w:spacing w:before="200" w:after="0"/>
      <w:outlineLvl w:val="2"/>
    </w:pPr>
    <w:rPr>
      <w:rFonts w:ascii="Times New Roman" w:eastAsiaTheme="majorEastAsia" w:hAnsi="Times New Roman" w:cstheme="majorBidi"/>
      <w:b/>
      <w:bCs/>
      <w:sz w:val="24"/>
    </w:rPr>
  </w:style>
  <w:style w:type="paragraph" w:styleId="Balk4">
    <w:name w:val="heading 4"/>
    <w:basedOn w:val="Normal"/>
    <w:next w:val="Normal"/>
    <w:link w:val="Balk4Char"/>
    <w:autoRedefine/>
    <w:uiPriority w:val="9"/>
    <w:unhideWhenUsed/>
    <w:qFormat/>
    <w:rsid w:val="004D680C"/>
    <w:pPr>
      <w:keepNext/>
      <w:keepLines/>
      <w:numPr>
        <w:ilvl w:val="3"/>
        <w:numId w:val="1"/>
      </w:numPr>
      <w:spacing w:after="0"/>
      <w:ind w:left="1418" w:hanging="709"/>
      <w:outlineLvl w:val="3"/>
    </w:pPr>
    <w:rPr>
      <w:rFonts w:ascii="Times New Roman" w:eastAsiaTheme="majorEastAsia" w:hAnsi="Times New Roman" w:cstheme="majorBidi"/>
      <w:b/>
      <w:bCs/>
      <w:iCs/>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stbilgiChar">
    <w:name w:val="Üstbilgi Char"/>
    <w:basedOn w:val="VarsaylanParagrafYazTipi"/>
    <w:uiPriority w:val="99"/>
    <w:qFormat/>
    <w:rsid w:val="005C0994"/>
  </w:style>
  <w:style w:type="character" w:customStyle="1" w:styleId="AltbilgiChar">
    <w:name w:val="Altbilgi Char"/>
    <w:basedOn w:val="VarsaylanParagrafYazTipi"/>
    <w:link w:val="Altbilgi"/>
    <w:uiPriority w:val="99"/>
    <w:qFormat/>
    <w:rsid w:val="005C0994"/>
  </w:style>
  <w:style w:type="character" w:customStyle="1" w:styleId="Balk1Char">
    <w:name w:val="Başlık 1 Char"/>
    <w:basedOn w:val="VarsaylanParagrafYazTipi"/>
    <w:link w:val="Balk1"/>
    <w:uiPriority w:val="9"/>
    <w:qFormat/>
    <w:rsid w:val="003F27E6"/>
    <w:rPr>
      <w:rFonts w:ascii="Times New Roman" w:eastAsiaTheme="majorEastAsia" w:hAnsi="Times New Roman" w:cstheme="majorBidi"/>
      <w:b/>
      <w:bCs/>
      <w:sz w:val="24"/>
      <w:szCs w:val="28"/>
    </w:rPr>
  </w:style>
  <w:style w:type="character" w:customStyle="1" w:styleId="Balk2Char">
    <w:name w:val="Başlık 2 Char"/>
    <w:basedOn w:val="VarsaylanParagrafYazTipi"/>
    <w:link w:val="Balk2"/>
    <w:uiPriority w:val="9"/>
    <w:qFormat/>
    <w:rsid w:val="00DC4789"/>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qFormat/>
    <w:rsid w:val="00DC4789"/>
    <w:rPr>
      <w:rFonts w:ascii="Times New Roman" w:eastAsiaTheme="majorEastAsia" w:hAnsi="Times New Roman" w:cstheme="majorBidi"/>
      <w:b/>
      <w:bCs/>
      <w:sz w:val="24"/>
    </w:rPr>
  </w:style>
  <w:style w:type="character" w:customStyle="1" w:styleId="DipnotMetniChar">
    <w:name w:val="Dipnot Metni Char"/>
    <w:basedOn w:val="VarsaylanParagrafYazTipi"/>
    <w:link w:val="DipnotMetni"/>
    <w:uiPriority w:val="99"/>
    <w:qFormat/>
    <w:rsid w:val="00A300AE"/>
    <w:rPr>
      <w:sz w:val="20"/>
      <w:szCs w:val="20"/>
    </w:rPr>
  </w:style>
  <w:style w:type="character" w:customStyle="1" w:styleId="DipnotSabitleyicisi">
    <w:name w:val="Dipnot Sabitleyicisi"/>
    <w:rPr>
      <w:vertAlign w:val="superscript"/>
    </w:rPr>
  </w:style>
  <w:style w:type="character" w:customStyle="1" w:styleId="FootnoteCharacters">
    <w:name w:val="Footnote Characters"/>
    <w:basedOn w:val="VarsaylanParagrafYazTipi"/>
    <w:uiPriority w:val="99"/>
    <w:semiHidden/>
    <w:unhideWhenUsed/>
    <w:qFormat/>
    <w:rsid w:val="00826D1F"/>
    <w:rPr>
      <w:vertAlign w:val="superscript"/>
    </w:rPr>
  </w:style>
  <w:style w:type="character" w:customStyle="1" w:styleId="BalonMetniChar">
    <w:name w:val="Balon Metni Char"/>
    <w:basedOn w:val="VarsaylanParagrafYazTipi"/>
    <w:link w:val="BalonMetni"/>
    <w:uiPriority w:val="99"/>
    <w:semiHidden/>
    <w:qFormat/>
    <w:rsid w:val="00A300AE"/>
    <w:rPr>
      <w:rFonts w:ascii="Tahoma" w:hAnsi="Tahoma" w:cs="Tahoma"/>
      <w:sz w:val="16"/>
      <w:szCs w:val="16"/>
    </w:rPr>
  </w:style>
  <w:style w:type="character" w:customStyle="1" w:styleId="nternetBalants">
    <w:name w:val="İnternet Bağlantısı"/>
    <w:basedOn w:val="VarsaylanParagrafYazTipi"/>
    <w:uiPriority w:val="99"/>
    <w:unhideWhenUsed/>
    <w:rsid w:val="003068D9"/>
    <w:rPr>
      <w:color w:val="0000FF" w:themeColor="hyperlink"/>
      <w:u w:val="single"/>
    </w:rPr>
  </w:style>
  <w:style w:type="character" w:customStyle="1" w:styleId="GvdeMetni2Char">
    <w:name w:val="Gövde Metni 2 Char"/>
    <w:basedOn w:val="VarsaylanParagrafYazTipi"/>
    <w:link w:val="GvdeMetni2"/>
    <w:qFormat/>
    <w:rsid w:val="00A300AE"/>
    <w:rPr>
      <w:rFonts w:ascii="Times New Roman" w:eastAsia="Times New Roman" w:hAnsi="Times New Roman" w:cs="Times New Roman"/>
      <w:sz w:val="24"/>
      <w:szCs w:val="24"/>
      <w:lang w:eastAsia="tr-TR"/>
    </w:rPr>
  </w:style>
  <w:style w:type="character" w:customStyle="1" w:styleId="kisaltma">
    <w:name w:val="kisaltma"/>
    <w:basedOn w:val="VarsaylanParagrafYazTipi"/>
    <w:qFormat/>
    <w:rsid w:val="00E43E9E"/>
  </w:style>
  <w:style w:type="character" w:customStyle="1" w:styleId="DipnotKarakterleri">
    <w:name w:val="Dipnot Karakterleri"/>
    <w:qFormat/>
    <w:rsid w:val="00906979"/>
    <w:rPr>
      <w:rFonts w:ascii="Times New Roman" w:hAnsi="Times New Roman"/>
      <w:color w:val="000000" w:themeColor="text1"/>
      <w:sz w:val="24"/>
    </w:rPr>
  </w:style>
  <w:style w:type="character" w:customStyle="1" w:styleId="SonnotSabitleyicisi">
    <w:name w:val="Sonnot Sabitleyicisi"/>
    <w:rPr>
      <w:vertAlign w:val="superscript"/>
    </w:rPr>
  </w:style>
  <w:style w:type="character" w:customStyle="1" w:styleId="SonnotKarakterleri">
    <w:name w:val="Sonnot Karakterleri"/>
    <w:qFormat/>
  </w:style>
  <w:style w:type="character" w:styleId="Vurgu">
    <w:name w:val="Emphasis"/>
    <w:qFormat/>
    <w:rPr>
      <w:i/>
      <w:iCs/>
    </w:rPr>
  </w:style>
  <w:style w:type="character" w:customStyle="1" w:styleId="DizinBalants">
    <w:name w:val="Dizin Bağlantısı"/>
    <w:qFormat/>
  </w:style>
  <w:style w:type="character" w:customStyle="1" w:styleId="HTMLncedenBiimlendirilmiChar">
    <w:name w:val="HTML Önceden Biçimlendirilmiş Char"/>
    <w:basedOn w:val="VarsaylanParagrafYazTipi"/>
    <w:link w:val="HTMLncedenBiimlendirilmi"/>
    <w:uiPriority w:val="99"/>
    <w:qFormat/>
    <w:rsid w:val="003A3988"/>
    <w:rPr>
      <w:rFonts w:ascii="Courier New" w:eastAsia="Times New Roman" w:hAnsi="Courier New" w:cs="Courier New"/>
      <w:sz w:val="20"/>
      <w:szCs w:val="20"/>
      <w:lang w:eastAsia="tr-TR"/>
    </w:rPr>
  </w:style>
  <w:style w:type="character" w:customStyle="1" w:styleId="Balk4Char">
    <w:name w:val="Başlık 4 Char"/>
    <w:basedOn w:val="VarsaylanParagrafYazTipi"/>
    <w:link w:val="Balk4"/>
    <w:uiPriority w:val="9"/>
    <w:qFormat/>
    <w:rsid w:val="004D680C"/>
    <w:rPr>
      <w:rFonts w:ascii="Times New Roman" w:eastAsiaTheme="majorEastAsia" w:hAnsi="Times New Roman" w:cstheme="majorBidi"/>
      <w:b/>
      <w:bCs/>
      <w:iCs/>
      <w:sz w:val="24"/>
    </w:rPr>
  </w:style>
  <w:style w:type="character" w:styleId="AklamaBavurusu">
    <w:name w:val="annotation reference"/>
    <w:basedOn w:val="VarsaylanParagrafYazTipi"/>
    <w:uiPriority w:val="99"/>
    <w:semiHidden/>
    <w:unhideWhenUsed/>
    <w:qFormat/>
    <w:rsid w:val="00E12040"/>
    <w:rPr>
      <w:sz w:val="16"/>
      <w:szCs w:val="16"/>
    </w:rPr>
  </w:style>
  <w:style w:type="character" w:customStyle="1" w:styleId="AklamaMetniChar">
    <w:name w:val="Açıklama Metni Char"/>
    <w:basedOn w:val="VarsaylanParagrafYazTipi"/>
    <w:link w:val="AklamaMetni"/>
    <w:uiPriority w:val="99"/>
    <w:semiHidden/>
    <w:qFormat/>
    <w:rsid w:val="00E12040"/>
    <w:rPr>
      <w:sz w:val="20"/>
      <w:szCs w:val="20"/>
    </w:rPr>
  </w:style>
  <w:style w:type="character" w:customStyle="1" w:styleId="AklamaKonusuChar">
    <w:name w:val="Açıklama Konusu Char"/>
    <w:basedOn w:val="AklamaMetniChar"/>
    <w:link w:val="AklamaKonusu"/>
    <w:uiPriority w:val="99"/>
    <w:semiHidden/>
    <w:qFormat/>
    <w:rsid w:val="00E12040"/>
    <w:rPr>
      <w:b/>
      <w:bCs/>
      <w:sz w:val="20"/>
      <w:szCs w:val="20"/>
    </w:rPr>
  </w:style>
  <w:style w:type="character" w:customStyle="1" w:styleId="ZiyaretEdilminternetBalants">
    <w:name w:val="Ziyaret Edilmiş İnternet Bağlantısı"/>
    <w:rPr>
      <w:color w:val="800000"/>
      <w:u w:val="single"/>
    </w:rPr>
  </w:style>
  <w:style w:type="paragraph" w:customStyle="1" w:styleId="Balk">
    <w:name w:val="Başlık"/>
    <w:basedOn w:val="Normal"/>
    <w:next w:val="Normal"/>
    <w:qFormat/>
    <w:rsid w:val="00906979"/>
    <w:pPr>
      <w:keepNext/>
      <w:spacing w:before="240" w:after="120"/>
    </w:pPr>
    <w:rPr>
      <w:rFonts w:ascii="Times New Roman" w:eastAsia="Microsoft YaHei" w:hAnsi="Times New Roman" w:cs="Mangal"/>
      <w:color w:val="000000" w:themeColor="text1"/>
      <w:sz w:val="24"/>
      <w:szCs w:val="28"/>
    </w:rPr>
  </w:style>
  <w:style w:type="paragraph" w:styleId="GvdeMetni">
    <w:name w:val="Body Text"/>
    <w:basedOn w:val="Normal"/>
    <w:pPr>
      <w:spacing w:after="140" w:line="276" w:lineRule="auto"/>
    </w:pPr>
  </w:style>
  <w:style w:type="paragraph" w:styleId="Liste">
    <w:name w:val="List"/>
    <w:basedOn w:val="GvdeMetni"/>
    <w:rPr>
      <w:rFonts w:cs="Mangal"/>
    </w:rPr>
  </w:style>
  <w:style w:type="paragraph" w:styleId="ResimYazs">
    <w:name w:val="caption"/>
    <w:basedOn w:val="Normal"/>
    <w:qFormat/>
    <w:pPr>
      <w:suppressLineNumbers/>
      <w:spacing w:before="120" w:after="120"/>
    </w:pPr>
    <w:rPr>
      <w:rFonts w:cs="Mangal"/>
      <w:i/>
      <w:iCs/>
      <w:sz w:val="24"/>
      <w:szCs w:val="24"/>
    </w:rPr>
  </w:style>
  <w:style w:type="paragraph" w:customStyle="1" w:styleId="Dizin">
    <w:name w:val="Dizin"/>
    <w:basedOn w:val="Normal"/>
    <w:qFormat/>
    <w:pPr>
      <w:suppressLineNumbers/>
    </w:pPr>
    <w:rPr>
      <w:rFonts w:cs="Mangal"/>
    </w:rPr>
  </w:style>
  <w:style w:type="paragraph" w:customStyle="1" w:styleId="stvealtbilgi">
    <w:name w:val="Üst ve alt bilgi"/>
    <w:basedOn w:val="Normal"/>
    <w:qFormat/>
  </w:style>
  <w:style w:type="paragraph" w:styleId="stbilgi">
    <w:name w:val="header"/>
    <w:basedOn w:val="Normal"/>
    <w:uiPriority w:val="99"/>
    <w:unhideWhenUsed/>
    <w:rsid w:val="005C0994"/>
    <w:pPr>
      <w:tabs>
        <w:tab w:val="center" w:pos="4536"/>
        <w:tab w:val="right" w:pos="9072"/>
      </w:tabs>
      <w:spacing w:after="0" w:line="240" w:lineRule="auto"/>
    </w:pPr>
  </w:style>
  <w:style w:type="paragraph" w:styleId="Altbilgi">
    <w:name w:val="footer"/>
    <w:basedOn w:val="Normal"/>
    <w:link w:val="AltbilgiChar"/>
    <w:uiPriority w:val="99"/>
    <w:unhideWhenUsed/>
    <w:rsid w:val="005C0994"/>
    <w:pPr>
      <w:tabs>
        <w:tab w:val="center" w:pos="4536"/>
        <w:tab w:val="right" w:pos="9072"/>
      </w:tabs>
      <w:spacing w:after="0" w:line="240" w:lineRule="auto"/>
    </w:pPr>
  </w:style>
  <w:style w:type="paragraph" w:styleId="AralkYok">
    <w:name w:val="No Spacing"/>
    <w:uiPriority w:val="1"/>
    <w:qFormat/>
    <w:rsid w:val="00A300AE"/>
    <w:pPr>
      <w:ind w:firstLine="709"/>
      <w:jc w:val="both"/>
    </w:pPr>
  </w:style>
  <w:style w:type="paragraph" w:styleId="DipnotMetni">
    <w:name w:val="footnote text"/>
    <w:basedOn w:val="Normal"/>
    <w:link w:val="DipnotMetniChar"/>
    <w:uiPriority w:val="99"/>
    <w:unhideWhenUsed/>
    <w:rsid w:val="00A300AE"/>
    <w:pPr>
      <w:spacing w:after="0" w:line="240" w:lineRule="auto"/>
    </w:pPr>
    <w:rPr>
      <w:sz w:val="20"/>
      <w:szCs w:val="20"/>
    </w:rPr>
  </w:style>
  <w:style w:type="paragraph" w:styleId="ListeParagraf">
    <w:name w:val="List Paragraph"/>
    <w:basedOn w:val="Normal"/>
    <w:uiPriority w:val="34"/>
    <w:qFormat/>
    <w:rsid w:val="00A300AE"/>
    <w:pPr>
      <w:ind w:left="720"/>
      <w:contextualSpacing/>
    </w:pPr>
  </w:style>
  <w:style w:type="paragraph" w:styleId="BalonMetni">
    <w:name w:val="Balloon Text"/>
    <w:basedOn w:val="Normal"/>
    <w:link w:val="BalonMetniChar"/>
    <w:uiPriority w:val="99"/>
    <w:semiHidden/>
    <w:unhideWhenUsed/>
    <w:qFormat/>
    <w:rsid w:val="00A300AE"/>
    <w:pPr>
      <w:spacing w:after="0" w:line="240" w:lineRule="auto"/>
    </w:pPr>
    <w:rPr>
      <w:rFonts w:ascii="Tahoma" w:hAnsi="Tahoma" w:cs="Tahoma"/>
      <w:sz w:val="16"/>
      <w:szCs w:val="16"/>
    </w:rPr>
  </w:style>
  <w:style w:type="paragraph" w:styleId="GvdeMetni2">
    <w:name w:val="Body Text 2"/>
    <w:basedOn w:val="Normal"/>
    <w:link w:val="GvdeMetni2Char"/>
    <w:qFormat/>
    <w:rsid w:val="00A300AE"/>
    <w:pPr>
      <w:spacing w:after="120" w:line="480" w:lineRule="auto"/>
    </w:pPr>
    <w:rPr>
      <w:rFonts w:ascii="Times New Roman" w:eastAsia="Times New Roman" w:hAnsi="Times New Roman" w:cs="Times New Roman"/>
      <w:sz w:val="24"/>
      <w:szCs w:val="24"/>
      <w:lang w:eastAsia="tr-TR"/>
    </w:rPr>
  </w:style>
  <w:style w:type="paragraph" w:customStyle="1" w:styleId="ereveerii">
    <w:name w:val="Çerçeve İçeriği"/>
    <w:basedOn w:val="Normal"/>
    <w:qFormat/>
  </w:style>
  <w:style w:type="paragraph" w:customStyle="1" w:styleId="Tabloerii">
    <w:name w:val="Tablo İçeriği"/>
    <w:basedOn w:val="Normal"/>
    <w:qFormat/>
    <w:pPr>
      <w:suppressLineNumbers/>
    </w:pPr>
  </w:style>
  <w:style w:type="paragraph" w:customStyle="1" w:styleId="TabloBal">
    <w:name w:val="Tablo Başlığı"/>
    <w:basedOn w:val="Tabloerii"/>
    <w:qFormat/>
    <w:pPr>
      <w:jc w:val="center"/>
    </w:pPr>
    <w:rPr>
      <w:b/>
      <w:bCs/>
    </w:rPr>
  </w:style>
  <w:style w:type="paragraph" w:styleId="SonnotMetni">
    <w:name w:val="endnote text"/>
    <w:basedOn w:val="Normal"/>
    <w:pPr>
      <w:suppressLineNumbers/>
      <w:ind w:left="339" w:hanging="339"/>
    </w:pPr>
    <w:rPr>
      <w:sz w:val="20"/>
      <w:szCs w:val="20"/>
    </w:rPr>
  </w:style>
  <w:style w:type="paragraph" w:styleId="DizinBal">
    <w:name w:val="index heading"/>
    <w:basedOn w:val="Balk"/>
    <w:qFormat/>
    <w:pPr>
      <w:suppressLineNumbers/>
      <w:ind w:firstLine="0"/>
    </w:pPr>
    <w:rPr>
      <w:b/>
      <w:bCs/>
      <w:sz w:val="32"/>
      <w:szCs w:val="32"/>
    </w:rPr>
  </w:style>
  <w:style w:type="paragraph" w:styleId="KaynakaBal">
    <w:name w:val="toa heading"/>
    <w:basedOn w:val="DizinBal"/>
    <w:qFormat/>
  </w:style>
  <w:style w:type="paragraph" w:styleId="T2">
    <w:name w:val="toc 2"/>
    <w:basedOn w:val="Dizin"/>
    <w:uiPriority w:val="39"/>
    <w:qFormat/>
    <w:pPr>
      <w:tabs>
        <w:tab w:val="right" w:leader="dot" w:pos="8221"/>
      </w:tabs>
      <w:ind w:left="283" w:firstLine="0"/>
    </w:pPr>
  </w:style>
  <w:style w:type="paragraph" w:styleId="TBal">
    <w:name w:val="TOC Heading"/>
    <w:basedOn w:val="Balk1"/>
    <w:next w:val="Normal"/>
    <w:uiPriority w:val="39"/>
    <w:unhideWhenUsed/>
    <w:qFormat/>
    <w:rsid w:val="002C27CA"/>
    <w:pPr>
      <w:suppressAutoHyphens w:val="0"/>
      <w:spacing w:line="276" w:lineRule="auto"/>
      <w:jc w:val="left"/>
    </w:pPr>
    <w:rPr>
      <w:lang w:eastAsia="tr-TR"/>
    </w:rPr>
  </w:style>
  <w:style w:type="paragraph" w:styleId="HTMLncedenBiimlendirilmi">
    <w:name w:val="HTML Preformatted"/>
    <w:basedOn w:val="Normal"/>
    <w:link w:val="HTMLncedenBiimlendirilmiChar"/>
    <w:uiPriority w:val="99"/>
    <w:unhideWhenUsed/>
    <w:qFormat/>
    <w:rsid w:val="003A39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0"/>
      <w:jc w:val="left"/>
    </w:pPr>
    <w:rPr>
      <w:rFonts w:ascii="Courier New" w:eastAsia="Times New Roman" w:hAnsi="Courier New" w:cs="Courier New"/>
      <w:sz w:val="20"/>
      <w:szCs w:val="20"/>
      <w:lang w:eastAsia="tr-TR"/>
    </w:rPr>
  </w:style>
  <w:style w:type="paragraph" w:styleId="T1">
    <w:name w:val="toc 1"/>
    <w:basedOn w:val="Normal"/>
    <w:next w:val="Normal"/>
    <w:autoRedefine/>
    <w:uiPriority w:val="39"/>
    <w:unhideWhenUsed/>
    <w:qFormat/>
    <w:rsid w:val="007A534D"/>
    <w:pPr>
      <w:tabs>
        <w:tab w:val="left" w:pos="440"/>
        <w:tab w:val="right" w:leader="dot" w:pos="8494"/>
      </w:tabs>
      <w:suppressAutoHyphens w:val="0"/>
      <w:spacing w:after="0"/>
      <w:ind w:firstLine="0"/>
    </w:pPr>
    <w:rPr>
      <w:rFonts w:ascii="Times New Roman" w:eastAsiaTheme="minorEastAsia" w:hAnsi="Times New Roman" w:cs="Times New Roman"/>
      <w:b/>
      <w:lang w:eastAsia="tr-TR"/>
    </w:rPr>
  </w:style>
  <w:style w:type="paragraph" w:styleId="T3">
    <w:name w:val="toc 3"/>
    <w:basedOn w:val="Normal"/>
    <w:next w:val="Normal"/>
    <w:autoRedefine/>
    <w:uiPriority w:val="39"/>
    <w:unhideWhenUsed/>
    <w:qFormat/>
    <w:rsid w:val="002468F9"/>
    <w:pPr>
      <w:numPr>
        <w:ilvl w:val="1"/>
        <w:numId w:val="12"/>
      </w:numPr>
      <w:tabs>
        <w:tab w:val="right" w:leader="dot" w:pos="8494"/>
      </w:tabs>
      <w:suppressAutoHyphens w:val="0"/>
      <w:spacing w:after="0"/>
      <w:ind w:hanging="724"/>
      <w:jc w:val="left"/>
    </w:pPr>
    <w:rPr>
      <w:rFonts w:ascii="Times New Roman" w:eastAsiaTheme="minorEastAsia" w:hAnsi="Times New Roman"/>
      <w:sz w:val="24"/>
      <w:szCs w:val="24"/>
      <w:lang w:eastAsia="tr-TR"/>
    </w:rPr>
  </w:style>
  <w:style w:type="paragraph" w:styleId="AklamaMetni">
    <w:name w:val="annotation text"/>
    <w:basedOn w:val="Normal"/>
    <w:link w:val="AklamaMetniChar"/>
    <w:uiPriority w:val="99"/>
    <w:semiHidden/>
    <w:unhideWhenUsed/>
    <w:qFormat/>
    <w:rsid w:val="00E12040"/>
    <w:pPr>
      <w:spacing w:line="240" w:lineRule="auto"/>
    </w:pPr>
    <w:rPr>
      <w:sz w:val="20"/>
      <w:szCs w:val="20"/>
    </w:rPr>
  </w:style>
  <w:style w:type="paragraph" w:styleId="AklamaKonusu">
    <w:name w:val="annotation subject"/>
    <w:basedOn w:val="AklamaMetni"/>
    <w:next w:val="AklamaMetni"/>
    <w:link w:val="AklamaKonusuChar"/>
    <w:uiPriority w:val="99"/>
    <w:semiHidden/>
    <w:unhideWhenUsed/>
    <w:qFormat/>
    <w:rsid w:val="00E12040"/>
    <w:rPr>
      <w:b/>
      <w:bCs/>
    </w:rPr>
  </w:style>
  <w:style w:type="numbering" w:customStyle="1" w:styleId="ListeYok1">
    <w:name w:val="Liste Yok1"/>
    <w:uiPriority w:val="99"/>
    <w:semiHidden/>
    <w:unhideWhenUsed/>
    <w:qFormat/>
    <w:rsid w:val="00A300AE"/>
  </w:style>
  <w:style w:type="table" w:styleId="TabloKlavuzu">
    <w:name w:val="Table Grid"/>
    <w:basedOn w:val="NormalTablo"/>
    <w:uiPriority w:val="59"/>
    <w:rsid w:val="005A5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DipnotBavurusu">
    <w:name w:val="footnote reference"/>
    <w:basedOn w:val="VarsaylanParagrafYazTipi"/>
    <w:uiPriority w:val="99"/>
    <w:semiHidden/>
    <w:unhideWhenUsed/>
    <w:rsid w:val="00313AB8"/>
    <w:rPr>
      <w:vertAlign w:val="superscript"/>
    </w:rPr>
  </w:style>
  <w:style w:type="paragraph" w:customStyle="1" w:styleId="Default">
    <w:name w:val="Default"/>
    <w:rsid w:val="009D35E0"/>
    <w:pPr>
      <w:suppressAutoHyphens w:val="0"/>
      <w:autoSpaceDE w:val="0"/>
      <w:autoSpaceDN w:val="0"/>
      <w:adjustRightInd w:val="0"/>
    </w:pPr>
    <w:rPr>
      <w:rFonts w:ascii="Palatino Linotype" w:eastAsiaTheme="minorHAnsi" w:hAnsi="Palatino Linotype" w:cs="Palatino Linotype"/>
      <w:color w:val="000000"/>
      <w:sz w:val="24"/>
      <w:szCs w:val="24"/>
    </w:rPr>
  </w:style>
  <w:style w:type="paragraph" w:styleId="T4">
    <w:name w:val="toc 4"/>
    <w:basedOn w:val="Normal"/>
    <w:next w:val="Normal"/>
    <w:autoRedefine/>
    <w:uiPriority w:val="39"/>
    <w:unhideWhenUsed/>
    <w:rsid w:val="0074785C"/>
    <w:pPr>
      <w:spacing w:after="100"/>
      <w:ind w:left="660"/>
    </w:pPr>
  </w:style>
  <w:style w:type="paragraph" w:styleId="T5">
    <w:name w:val="toc 5"/>
    <w:basedOn w:val="Normal"/>
    <w:next w:val="Normal"/>
    <w:autoRedefine/>
    <w:uiPriority w:val="39"/>
    <w:unhideWhenUsed/>
    <w:rsid w:val="0074785C"/>
    <w:pPr>
      <w:suppressAutoHyphens w:val="0"/>
      <w:spacing w:after="100" w:line="276" w:lineRule="auto"/>
      <w:ind w:left="880" w:firstLine="0"/>
      <w:jc w:val="left"/>
    </w:pPr>
    <w:rPr>
      <w:rFonts w:eastAsiaTheme="minorEastAsia"/>
      <w:lang w:eastAsia="tr-TR"/>
    </w:rPr>
  </w:style>
  <w:style w:type="paragraph" w:styleId="T6">
    <w:name w:val="toc 6"/>
    <w:basedOn w:val="Normal"/>
    <w:next w:val="Normal"/>
    <w:autoRedefine/>
    <w:uiPriority w:val="39"/>
    <w:unhideWhenUsed/>
    <w:rsid w:val="0074785C"/>
    <w:pPr>
      <w:suppressAutoHyphens w:val="0"/>
      <w:spacing w:after="100" w:line="276" w:lineRule="auto"/>
      <w:ind w:left="1100" w:firstLine="0"/>
      <w:jc w:val="left"/>
    </w:pPr>
    <w:rPr>
      <w:rFonts w:eastAsiaTheme="minorEastAsia"/>
      <w:lang w:eastAsia="tr-TR"/>
    </w:rPr>
  </w:style>
  <w:style w:type="paragraph" w:styleId="T7">
    <w:name w:val="toc 7"/>
    <w:basedOn w:val="Normal"/>
    <w:next w:val="Normal"/>
    <w:autoRedefine/>
    <w:uiPriority w:val="39"/>
    <w:unhideWhenUsed/>
    <w:rsid w:val="0074785C"/>
    <w:pPr>
      <w:suppressAutoHyphens w:val="0"/>
      <w:spacing w:after="100" w:line="276" w:lineRule="auto"/>
      <w:ind w:left="1320" w:firstLine="0"/>
      <w:jc w:val="left"/>
    </w:pPr>
    <w:rPr>
      <w:rFonts w:eastAsiaTheme="minorEastAsia"/>
      <w:lang w:eastAsia="tr-TR"/>
    </w:rPr>
  </w:style>
  <w:style w:type="paragraph" w:styleId="T8">
    <w:name w:val="toc 8"/>
    <w:basedOn w:val="Normal"/>
    <w:next w:val="Normal"/>
    <w:autoRedefine/>
    <w:uiPriority w:val="39"/>
    <w:unhideWhenUsed/>
    <w:rsid w:val="0074785C"/>
    <w:pPr>
      <w:suppressAutoHyphens w:val="0"/>
      <w:spacing w:after="100" w:line="276" w:lineRule="auto"/>
      <w:ind w:left="1540" w:firstLine="0"/>
      <w:jc w:val="left"/>
    </w:pPr>
    <w:rPr>
      <w:rFonts w:eastAsiaTheme="minorEastAsia"/>
      <w:lang w:eastAsia="tr-TR"/>
    </w:rPr>
  </w:style>
  <w:style w:type="paragraph" w:styleId="T9">
    <w:name w:val="toc 9"/>
    <w:basedOn w:val="Normal"/>
    <w:next w:val="Normal"/>
    <w:autoRedefine/>
    <w:uiPriority w:val="39"/>
    <w:unhideWhenUsed/>
    <w:rsid w:val="0074785C"/>
    <w:pPr>
      <w:suppressAutoHyphens w:val="0"/>
      <w:spacing w:after="100" w:line="276" w:lineRule="auto"/>
      <w:ind w:left="1760" w:firstLine="0"/>
      <w:jc w:val="left"/>
    </w:pPr>
    <w:rPr>
      <w:rFonts w:eastAsiaTheme="minorEastAsia"/>
      <w:lang w:eastAsia="tr-TR"/>
    </w:rPr>
  </w:style>
  <w:style w:type="character" w:styleId="Kpr">
    <w:name w:val="Hyperlink"/>
    <w:basedOn w:val="VarsaylanParagrafYazTipi"/>
    <w:uiPriority w:val="99"/>
    <w:unhideWhenUsed/>
    <w:rsid w:val="0074785C"/>
    <w:rPr>
      <w:color w:val="0000FF" w:themeColor="hyperlink"/>
      <w:u w:val="single"/>
    </w:rPr>
  </w:style>
  <w:style w:type="paragraph" w:styleId="ekillerTablosu">
    <w:name w:val="table of figures"/>
    <w:basedOn w:val="Normal"/>
    <w:next w:val="Normal"/>
    <w:uiPriority w:val="99"/>
    <w:unhideWhenUsed/>
    <w:rsid w:val="00D12C30"/>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1398075">
      <w:bodyDiv w:val="1"/>
      <w:marLeft w:val="0"/>
      <w:marRight w:val="0"/>
      <w:marTop w:val="0"/>
      <w:marBottom w:val="0"/>
      <w:divBdr>
        <w:top w:val="none" w:sz="0" w:space="0" w:color="auto"/>
        <w:left w:val="none" w:sz="0" w:space="0" w:color="auto"/>
        <w:bottom w:val="none" w:sz="0" w:space="0" w:color="auto"/>
        <w:right w:val="none" w:sz="0" w:space="0" w:color="auto"/>
      </w:divBdr>
    </w:div>
    <w:div w:id="1111129031">
      <w:bodyDiv w:val="1"/>
      <w:marLeft w:val="0"/>
      <w:marRight w:val="0"/>
      <w:marTop w:val="0"/>
      <w:marBottom w:val="0"/>
      <w:divBdr>
        <w:top w:val="none" w:sz="0" w:space="0" w:color="auto"/>
        <w:left w:val="none" w:sz="0" w:space="0" w:color="auto"/>
        <w:bottom w:val="none" w:sz="0" w:space="0" w:color="auto"/>
        <w:right w:val="none" w:sz="0" w:space="0" w:color="auto"/>
      </w:divBdr>
    </w:div>
    <w:div w:id="1901551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8.xm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yperlink" Target="http://www.yunus.hacettepe.edu.tr/" TargetMode="External"/><Relationship Id="rId34"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7.xm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10.xm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3.jpeg"/><Relationship Id="rId28" Type="http://schemas.openxmlformats.org/officeDocument/2006/relationships/image" Target="media/image8.jpeg"/><Relationship Id="rId36" Type="http://schemas.openxmlformats.org/officeDocument/2006/relationships/footer" Target="footer11.xml"/><Relationship Id="rId10" Type="http://schemas.openxmlformats.org/officeDocument/2006/relationships/footer" Target="footer2.xml"/><Relationship Id="rId19" Type="http://schemas.openxmlformats.org/officeDocument/2006/relationships/footer" Target="footer9.xml"/><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hyperlink" Target="http://www.academia.edu.tr/" TargetMode="External"/><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eg"/></Relationships>
</file>

<file path=word/_rels/footnotes.xml.rels><?xml version="1.0" encoding="UTF-8" standalone="yes"?>
<Relationships xmlns="http://schemas.openxmlformats.org/package/2006/relationships"><Relationship Id="rId2" Type="http://schemas.openxmlformats.org/officeDocument/2006/relationships/hyperlink" Target="http://www.yunus.hacettepe.edu.tr/" TargetMode="External"/><Relationship Id="rId1" Type="http://schemas.openxmlformats.org/officeDocument/2006/relationships/hyperlink" Target="http://www.academia.edu.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607BFF-E6E5-4162-B64B-F1E355A81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31710</Words>
  <Characters>180751</Characters>
  <Application>Microsoft Office Word</Application>
  <DocSecurity>0</DocSecurity>
  <Lines>1506</Lines>
  <Paragraphs>424</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212037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Muhammet Emre</cp:lastModifiedBy>
  <cp:revision>7</cp:revision>
  <cp:lastPrinted>2021-07-02T10:49:00Z</cp:lastPrinted>
  <dcterms:created xsi:type="dcterms:W3CDTF">2021-06-04T08:05:00Z</dcterms:created>
  <dcterms:modified xsi:type="dcterms:W3CDTF">2021-07-02T10:50:00Z</dcterms:modified>
  <dc:language>tr-TR</dc:language>
</cp:coreProperties>
</file>